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963C" w14:textId="02058B14" w:rsidR="00B978A1" w:rsidRPr="00F5613D" w:rsidRDefault="000C7BD4" w:rsidP="00E265FB">
      <w:pPr>
        <w:pStyle w:val="Heading1"/>
        <w:jc w:val="center"/>
        <w:rPr>
          <w:rStyle w:val="Emphasis"/>
          <w:rFonts w:ascii="Aptos" w:hAnsi="Aptos" w:cs="Arial"/>
          <w:b/>
          <w:color w:val="1F497D" w:themeColor="text2"/>
          <w:sz w:val="24"/>
          <w:szCs w:val="24"/>
        </w:rPr>
      </w:pPr>
      <w:bookmarkStart w:id="0" w:name="_Toc454888821"/>
      <w:r w:rsidRPr="00F5613D">
        <w:rPr>
          <w:rStyle w:val="Emphasis"/>
          <w:rFonts w:ascii="Aptos" w:hAnsi="Aptos" w:cs="Arial"/>
          <w:b/>
          <w:color w:val="1F497D" w:themeColor="text2"/>
          <w:sz w:val="24"/>
          <w:szCs w:val="24"/>
        </w:rPr>
        <w:t xml:space="preserve">The </w:t>
      </w:r>
      <w:r w:rsidR="00B978A1" w:rsidRPr="00F5613D">
        <w:rPr>
          <w:rStyle w:val="Emphasis"/>
          <w:rFonts w:ascii="Aptos" w:hAnsi="Aptos" w:cs="Arial"/>
          <w:b/>
          <w:color w:val="1F497D" w:themeColor="text2"/>
          <w:sz w:val="24"/>
          <w:szCs w:val="24"/>
        </w:rPr>
        <w:t xml:space="preserve">Observed Supervision </w:t>
      </w:r>
      <w:bookmarkEnd w:id="0"/>
      <w:r w:rsidR="00CA06E6" w:rsidRPr="00F5613D">
        <w:rPr>
          <w:rStyle w:val="Emphasis"/>
          <w:rFonts w:ascii="Aptos" w:hAnsi="Aptos" w:cs="Arial"/>
          <w:b/>
          <w:color w:val="1F497D" w:themeColor="text2"/>
          <w:sz w:val="24"/>
          <w:szCs w:val="24"/>
        </w:rPr>
        <w:t>Feedback and Reflections Template</w:t>
      </w:r>
    </w:p>
    <w:p w14:paraId="17615D5B" w14:textId="77777777" w:rsidR="00B978A1" w:rsidRPr="00F5613D" w:rsidRDefault="00B978A1" w:rsidP="00B978A1">
      <w:pPr>
        <w:jc w:val="center"/>
        <w:rPr>
          <w:rFonts w:ascii="Aptos" w:hAnsi="Aptos" w:cs="Arial"/>
          <w:b/>
          <w:color w:val="1F497D" w:themeColor="text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053"/>
      </w:tblGrid>
      <w:tr w:rsidR="00FA4E4D" w:rsidRPr="00F5613D" w14:paraId="364DBC24" w14:textId="77777777" w:rsidTr="00A111E8">
        <w:tc>
          <w:tcPr>
            <w:tcW w:w="2198" w:type="pct"/>
            <w:shd w:val="clear" w:color="auto" w:fill="EAF1DD" w:themeFill="accent3" w:themeFillTint="33"/>
          </w:tcPr>
          <w:p w14:paraId="630884AB" w14:textId="6AF9F5B8" w:rsidR="00B978A1" w:rsidRPr="00F5613D" w:rsidRDefault="00DE0C63" w:rsidP="003462A7">
            <w:pPr>
              <w:spacing w:before="120" w:after="120"/>
              <w:rPr>
                <w:rFonts w:ascii="Aptos" w:hAnsi="Aptos" w:cs="Arial"/>
                <w:b/>
                <w:bCs/>
                <w:color w:val="1F497D" w:themeColor="text2"/>
              </w:rPr>
            </w:pPr>
            <w:r w:rsidRPr="00F5613D">
              <w:rPr>
                <w:rFonts w:ascii="Aptos" w:hAnsi="Aptos" w:cs="Arial"/>
                <w:b/>
                <w:bCs/>
                <w:color w:val="1F497D" w:themeColor="text2"/>
              </w:rPr>
              <w:t xml:space="preserve">Trainee </w:t>
            </w:r>
            <w:r w:rsidR="00291D01" w:rsidRPr="00F5613D">
              <w:rPr>
                <w:rFonts w:ascii="Aptos" w:hAnsi="Aptos" w:cs="Arial"/>
                <w:b/>
                <w:bCs/>
                <w:color w:val="1F497D" w:themeColor="text2"/>
              </w:rPr>
              <w:t>Practice Educators name</w:t>
            </w:r>
          </w:p>
        </w:tc>
        <w:tc>
          <w:tcPr>
            <w:tcW w:w="2802" w:type="pct"/>
          </w:tcPr>
          <w:p w14:paraId="2D67D62E" w14:textId="77777777" w:rsidR="00B978A1" w:rsidRDefault="00B978A1" w:rsidP="003462A7">
            <w:pPr>
              <w:spacing w:before="120" w:after="120"/>
              <w:rPr>
                <w:rFonts w:ascii="Aptos" w:hAnsi="Aptos" w:cs="Arial"/>
                <w:color w:val="1F497D" w:themeColor="text2"/>
              </w:rPr>
            </w:pPr>
          </w:p>
          <w:p w14:paraId="58D674DA" w14:textId="0597D8E1" w:rsidR="007D33B8" w:rsidRPr="00F5613D" w:rsidRDefault="007D33B8" w:rsidP="003462A7">
            <w:pPr>
              <w:spacing w:before="120" w:after="120"/>
              <w:rPr>
                <w:rFonts w:ascii="Aptos" w:hAnsi="Aptos" w:cs="Arial"/>
                <w:color w:val="1F497D" w:themeColor="text2"/>
              </w:rPr>
            </w:pPr>
          </w:p>
        </w:tc>
      </w:tr>
      <w:tr w:rsidR="00FA4E4D" w:rsidRPr="00F5613D" w14:paraId="4C947537" w14:textId="77777777" w:rsidTr="00A111E8">
        <w:tc>
          <w:tcPr>
            <w:tcW w:w="2198" w:type="pct"/>
            <w:shd w:val="clear" w:color="auto" w:fill="EAF1DD" w:themeFill="accent3" w:themeFillTint="33"/>
          </w:tcPr>
          <w:p w14:paraId="7174640F" w14:textId="468B3A30" w:rsidR="00B978A1" w:rsidRPr="00F5613D" w:rsidRDefault="00291D01" w:rsidP="003462A7">
            <w:pPr>
              <w:spacing w:before="120" w:after="120"/>
              <w:rPr>
                <w:rFonts w:ascii="Aptos" w:hAnsi="Aptos" w:cs="Arial"/>
                <w:b/>
                <w:bCs/>
                <w:color w:val="1F497D" w:themeColor="text2"/>
              </w:rPr>
            </w:pPr>
            <w:r w:rsidRPr="00F5613D">
              <w:rPr>
                <w:rFonts w:ascii="Aptos" w:hAnsi="Aptos" w:cs="Arial"/>
                <w:b/>
                <w:bCs/>
                <w:color w:val="1F497D" w:themeColor="text2"/>
              </w:rPr>
              <w:t>Practice assessor’s name</w:t>
            </w:r>
          </w:p>
        </w:tc>
        <w:tc>
          <w:tcPr>
            <w:tcW w:w="2802" w:type="pct"/>
          </w:tcPr>
          <w:p w14:paraId="54529515" w14:textId="77777777" w:rsidR="00B978A1" w:rsidRDefault="00B978A1" w:rsidP="003462A7">
            <w:pPr>
              <w:spacing w:before="120" w:after="120"/>
              <w:rPr>
                <w:rFonts w:ascii="Aptos" w:hAnsi="Aptos" w:cs="Arial"/>
                <w:color w:val="1F497D" w:themeColor="text2"/>
              </w:rPr>
            </w:pPr>
          </w:p>
          <w:p w14:paraId="192F747C" w14:textId="03905D29" w:rsidR="007D33B8" w:rsidRPr="00F5613D" w:rsidRDefault="007D33B8" w:rsidP="003462A7">
            <w:pPr>
              <w:spacing w:before="120" w:after="120"/>
              <w:rPr>
                <w:rFonts w:ascii="Aptos" w:hAnsi="Aptos" w:cs="Arial"/>
                <w:color w:val="1F497D" w:themeColor="text2"/>
              </w:rPr>
            </w:pPr>
          </w:p>
        </w:tc>
      </w:tr>
      <w:tr w:rsidR="00FA4E4D" w:rsidRPr="00F5613D" w14:paraId="41CF48C5" w14:textId="77777777" w:rsidTr="00A111E8">
        <w:tc>
          <w:tcPr>
            <w:tcW w:w="2198" w:type="pct"/>
            <w:shd w:val="clear" w:color="auto" w:fill="EAF1DD" w:themeFill="accent3" w:themeFillTint="33"/>
          </w:tcPr>
          <w:p w14:paraId="185EAB68" w14:textId="450CBBF4" w:rsidR="00B978A1" w:rsidRPr="00F5613D" w:rsidRDefault="00B978A1" w:rsidP="003462A7">
            <w:pPr>
              <w:spacing w:before="120" w:after="120"/>
              <w:rPr>
                <w:rFonts w:ascii="Aptos" w:hAnsi="Aptos" w:cs="Arial"/>
                <w:b/>
                <w:bCs/>
                <w:color w:val="1F497D" w:themeColor="text2"/>
              </w:rPr>
            </w:pPr>
            <w:r w:rsidRPr="00F5613D">
              <w:rPr>
                <w:rFonts w:ascii="Aptos" w:hAnsi="Aptos" w:cs="Arial"/>
                <w:b/>
                <w:bCs/>
                <w:color w:val="1F497D" w:themeColor="text2"/>
              </w:rPr>
              <w:t xml:space="preserve">Observation number </w:t>
            </w:r>
          </w:p>
        </w:tc>
        <w:tc>
          <w:tcPr>
            <w:tcW w:w="2802" w:type="pct"/>
          </w:tcPr>
          <w:p w14:paraId="279D8D66" w14:textId="77777777" w:rsidR="00B978A1" w:rsidRDefault="00B978A1" w:rsidP="003462A7">
            <w:pPr>
              <w:spacing w:before="120" w:after="120"/>
              <w:rPr>
                <w:rFonts w:ascii="Aptos" w:hAnsi="Aptos" w:cs="Arial"/>
                <w:color w:val="1F497D" w:themeColor="text2"/>
              </w:rPr>
            </w:pPr>
          </w:p>
          <w:p w14:paraId="02E261D1" w14:textId="7F2E2064" w:rsidR="007D33B8" w:rsidRPr="00F5613D" w:rsidRDefault="007D33B8" w:rsidP="003462A7">
            <w:pPr>
              <w:spacing w:before="120" w:after="120"/>
              <w:rPr>
                <w:rFonts w:ascii="Aptos" w:hAnsi="Aptos" w:cs="Arial"/>
                <w:color w:val="1F497D" w:themeColor="text2"/>
              </w:rPr>
            </w:pPr>
          </w:p>
        </w:tc>
      </w:tr>
      <w:tr w:rsidR="00FA4E4D" w:rsidRPr="00F5613D" w14:paraId="58797496" w14:textId="77777777" w:rsidTr="00A111E8">
        <w:tc>
          <w:tcPr>
            <w:tcW w:w="2198" w:type="pct"/>
            <w:shd w:val="clear" w:color="auto" w:fill="EAF1DD" w:themeFill="accent3" w:themeFillTint="33"/>
          </w:tcPr>
          <w:p w14:paraId="30CFFA75" w14:textId="77777777" w:rsidR="00B978A1" w:rsidRPr="00F5613D" w:rsidRDefault="00B978A1" w:rsidP="003462A7">
            <w:pPr>
              <w:spacing w:before="120" w:after="120"/>
              <w:rPr>
                <w:rFonts w:ascii="Aptos" w:hAnsi="Aptos" w:cs="Arial"/>
                <w:b/>
                <w:bCs/>
                <w:color w:val="1F497D" w:themeColor="text2"/>
              </w:rPr>
            </w:pPr>
            <w:r w:rsidRPr="00F5613D">
              <w:rPr>
                <w:rFonts w:ascii="Aptos" w:hAnsi="Aptos" w:cs="Arial"/>
                <w:b/>
                <w:bCs/>
                <w:color w:val="1F497D" w:themeColor="text2"/>
              </w:rPr>
              <w:t>Date of observation</w:t>
            </w:r>
          </w:p>
        </w:tc>
        <w:tc>
          <w:tcPr>
            <w:tcW w:w="2802" w:type="pct"/>
          </w:tcPr>
          <w:p w14:paraId="3B102D9D" w14:textId="77777777" w:rsidR="00B978A1" w:rsidRDefault="00B978A1" w:rsidP="003462A7">
            <w:pPr>
              <w:spacing w:before="120" w:after="120"/>
              <w:rPr>
                <w:rFonts w:ascii="Aptos" w:hAnsi="Aptos" w:cs="Arial"/>
                <w:color w:val="1F497D" w:themeColor="text2"/>
              </w:rPr>
            </w:pPr>
          </w:p>
          <w:p w14:paraId="35C81925" w14:textId="62463946" w:rsidR="007D33B8" w:rsidRPr="00F5613D" w:rsidRDefault="007D33B8" w:rsidP="003462A7">
            <w:pPr>
              <w:spacing w:before="120" w:after="120"/>
              <w:rPr>
                <w:rFonts w:ascii="Aptos" w:hAnsi="Aptos" w:cs="Arial"/>
                <w:color w:val="1F497D" w:themeColor="text2"/>
              </w:rPr>
            </w:pPr>
          </w:p>
        </w:tc>
      </w:tr>
      <w:tr w:rsidR="00FA4E4D" w:rsidRPr="00F5613D" w14:paraId="70F42B6F" w14:textId="77777777" w:rsidTr="00A111E8">
        <w:tc>
          <w:tcPr>
            <w:tcW w:w="2198" w:type="pct"/>
            <w:shd w:val="clear" w:color="auto" w:fill="EAF1DD" w:themeFill="accent3" w:themeFillTint="33"/>
          </w:tcPr>
          <w:p w14:paraId="634D47B6" w14:textId="5DEA91AD" w:rsidR="00B978A1" w:rsidRPr="00F5613D" w:rsidRDefault="00B978A1" w:rsidP="003462A7">
            <w:pPr>
              <w:spacing w:before="120" w:after="120"/>
              <w:rPr>
                <w:rFonts w:ascii="Aptos" w:hAnsi="Aptos" w:cs="Arial"/>
                <w:b/>
                <w:bCs/>
                <w:color w:val="1F497D" w:themeColor="text2"/>
              </w:rPr>
            </w:pPr>
            <w:r w:rsidRPr="00F5613D">
              <w:rPr>
                <w:rFonts w:ascii="Aptos" w:hAnsi="Aptos" w:cs="Arial"/>
                <w:b/>
                <w:bCs/>
                <w:color w:val="1F497D" w:themeColor="text2"/>
              </w:rPr>
              <w:t xml:space="preserve">Date feedback sent to </w:t>
            </w:r>
            <w:r w:rsidR="00ED687C" w:rsidRPr="00F5613D">
              <w:rPr>
                <w:rFonts w:ascii="Aptos" w:hAnsi="Aptos" w:cs="Arial"/>
                <w:b/>
                <w:bCs/>
                <w:color w:val="1F497D" w:themeColor="text2"/>
              </w:rPr>
              <w:t xml:space="preserve">Trainee </w:t>
            </w:r>
            <w:r w:rsidR="00257329" w:rsidRPr="00F5613D">
              <w:rPr>
                <w:rFonts w:ascii="Aptos" w:hAnsi="Aptos" w:cs="Arial"/>
                <w:b/>
                <w:bCs/>
                <w:color w:val="1F497D" w:themeColor="text2"/>
              </w:rPr>
              <w:t>P</w:t>
            </w:r>
            <w:r w:rsidR="003462A7" w:rsidRPr="00F5613D">
              <w:rPr>
                <w:rFonts w:ascii="Aptos" w:hAnsi="Aptos" w:cs="Arial"/>
                <w:b/>
                <w:bCs/>
                <w:color w:val="1F497D" w:themeColor="text2"/>
              </w:rPr>
              <w:t xml:space="preserve">ractice </w:t>
            </w:r>
            <w:r w:rsidR="00257329" w:rsidRPr="00F5613D">
              <w:rPr>
                <w:rFonts w:ascii="Aptos" w:hAnsi="Aptos" w:cs="Arial"/>
                <w:b/>
                <w:bCs/>
                <w:color w:val="1F497D" w:themeColor="text2"/>
              </w:rPr>
              <w:t>E</w:t>
            </w:r>
            <w:r w:rsidR="003462A7" w:rsidRPr="00F5613D">
              <w:rPr>
                <w:rFonts w:ascii="Aptos" w:hAnsi="Aptos" w:cs="Arial"/>
                <w:b/>
                <w:bCs/>
                <w:color w:val="1F497D" w:themeColor="text2"/>
              </w:rPr>
              <w:t>ducator</w:t>
            </w:r>
          </w:p>
        </w:tc>
        <w:tc>
          <w:tcPr>
            <w:tcW w:w="2802" w:type="pct"/>
          </w:tcPr>
          <w:p w14:paraId="26C50F99" w14:textId="77777777" w:rsidR="00B978A1" w:rsidRPr="00F5613D" w:rsidRDefault="00B978A1" w:rsidP="003462A7">
            <w:pPr>
              <w:spacing w:before="120" w:after="120"/>
              <w:rPr>
                <w:rFonts w:ascii="Aptos" w:hAnsi="Aptos" w:cs="Arial"/>
                <w:color w:val="1F497D" w:themeColor="text2"/>
              </w:rPr>
            </w:pPr>
          </w:p>
        </w:tc>
      </w:tr>
    </w:tbl>
    <w:p w14:paraId="62332CC5" w14:textId="77777777" w:rsidR="00B978A1" w:rsidRPr="00F5613D" w:rsidRDefault="00B978A1" w:rsidP="00B978A1">
      <w:pPr>
        <w:rPr>
          <w:rFonts w:ascii="Aptos" w:hAnsi="Aptos" w:cs="Arial"/>
          <w:color w:val="1F497D" w:themeColor="text2"/>
        </w:rPr>
      </w:pPr>
    </w:p>
    <w:p w14:paraId="570E7B64" w14:textId="77777777" w:rsidR="0038739E" w:rsidRPr="00F5613D" w:rsidRDefault="0038739E" w:rsidP="00390C4F">
      <w:pPr>
        <w:jc w:val="center"/>
        <w:rPr>
          <w:rFonts w:ascii="Aptos" w:hAnsi="Aptos" w:cs="Arial"/>
          <w:b/>
          <w:bCs/>
          <w:color w:val="1F497D" w:themeColor="text2"/>
        </w:rPr>
      </w:pPr>
    </w:p>
    <w:p w14:paraId="43DC2F73" w14:textId="77777777" w:rsidR="007D33B8" w:rsidRDefault="007D33B8" w:rsidP="00390C4F">
      <w:pPr>
        <w:jc w:val="center"/>
        <w:rPr>
          <w:rFonts w:ascii="Aptos" w:hAnsi="Aptos" w:cs="Arial"/>
          <w:b/>
          <w:bCs/>
          <w:color w:val="1F497D" w:themeColor="text2"/>
        </w:rPr>
      </w:pPr>
    </w:p>
    <w:p w14:paraId="60496DB0" w14:textId="551FE68A" w:rsidR="00B978A1" w:rsidRDefault="00CA280D" w:rsidP="00390C4F">
      <w:pPr>
        <w:jc w:val="center"/>
        <w:rPr>
          <w:rFonts w:ascii="Aptos" w:hAnsi="Aptos" w:cs="Arial"/>
          <w:b/>
          <w:bCs/>
          <w:color w:val="1F497D" w:themeColor="text2"/>
        </w:rPr>
      </w:pPr>
      <w:r w:rsidRPr="00F5613D">
        <w:rPr>
          <w:rFonts w:ascii="Aptos" w:hAnsi="Aptos" w:cs="Arial"/>
          <w:b/>
          <w:bCs/>
          <w:color w:val="1F497D" w:themeColor="text2"/>
        </w:rPr>
        <w:t>Pre-Observation Planning:</w:t>
      </w:r>
    </w:p>
    <w:p w14:paraId="51264534" w14:textId="77777777" w:rsidR="007D33B8" w:rsidRPr="00F5613D" w:rsidRDefault="007D33B8" w:rsidP="00390C4F">
      <w:pPr>
        <w:jc w:val="center"/>
        <w:rPr>
          <w:rFonts w:ascii="Aptos" w:hAnsi="Aptos" w:cs="Arial"/>
          <w:b/>
          <w:bCs/>
          <w:color w:val="1F497D" w:themeColor="text2"/>
        </w:rPr>
      </w:pPr>
    </w:p>
    <w:p w14:paraId="6031212A" w14:textId="77777777" w:rsidR="00CA280D" w:rsidRPr="00F5613D" w:rsidRDefault="00CA280D" w:rsidP="00B978A1">
      <w:pPr>
        <w:rPr>
          <w:rFonts w:ascii="Aptos" w:hAnsi="Aptos" w:cs="Arial"/>
          <w:color w:val="1F497D" w:themeColor="text2"/>
        </w:rPr>
      </w:pPr>
    </w:p>
    <w:tbl>
      <w:tblPr>
        <w:tblStyle w:val="TableGrid"/>
        <w:tblW w:w="0" w:type="auto"/>
        <w:tblLook w:val="04A0" w:firstRow="1" w:lastRow="0" w:firstColumn="1" w:lastColumn="0" w:noHBand="0" w:noVBand="1"/>
      </w:tblPr>
      <w:tblGrid>
        <w:gridCol w:w="1617"/>
        <w:gridCol w:w="7399"/>
      </w:tblGrid>
      <w:tr w:rsidR="00FA4E4D" w:rsidRPr="00F5613D" w14:paraId="5B9B4696" w14:textId="77777777" w:rsidTr="00A111E8">
        <w:tc>
          <w:tcPr>
            <w:tcW w:w="9016" w:type="dxa"/>
            <w:gridSpan w:val="2"/>
            <w:shd w:val="clear" w:color="auto" w:fill="EAF1DD" w:themeFill="accent3" w:themeFillTint="33"/>
          </w:tcPr>
          <w:p w14:paraId="53C3416E" w14:textId="5DDE6701" w:rsidR="009D2062" w:rsidRPr="00F5613D" w:rsidRDefault="009D2062" w:rsidP="009D2062">
            <w:pPr>
              <w:rPr>
                <w:rFonts w:ascii="Aptos" w:hAnsi="Aptos" w:cs="Arial"/>
                <w:b/>
                <w:color w:val="1F497D" w:themeColor="text2"/>
              </w:rPr>
            </w:pPr>
            <w:r w:rsidRPr="00F5613D">
              <w:rPr>
                <w:rFonts w:ascii="Aptos" w:hAnsi="Aptos" w:cs="Arial"/>
                <w:b/>
                <w:color w:val="1F497D" w:themeColor="text2"/>
              </w:rPr>
              <w:t xml:space="preserve">Objectives </w:t>
            </w:r>
            <w:r w:rsidR="004C37D8" w:rsidRPr="00F5613D">
              <w:rPr>
                <w:rFonts w:ascii="Aptos" w:hAnsi="Aptos" w:cs="Arial"/>
                <w:b/>
                <w:color w:val="1F497D" w:themeColor="text2"/>
              </w:rPr>
              <w:t xml:space="preserve">planned </w:t>
            </w:r>
            <w:r w:rsidRPr="00F5613D">
              <w:rPr>
                <w:rFonts w:ascii="Aptos" w:hAnsi="Aptos" w:cs="Arial"/>
                <w:b/>
                <w:color w:val="1F497D" w:themeColor="text2"/>
              </w:rPr>
              <w:t>for</w:t>
            </w:r>
            <w:r w:rsidR="004C37D8" w:rsidRPr="00F5613D">
              <w:rPr>
                <w:rFonts w:ascii="Aptos" w:hAnsi="Aptos" w:cs="Arial"/>
                <w:b/>
                <w:color w:val="1F497D" w:themeColor="text2"/>
              </w:rPr>
              <w:t xml:space="preserve"> the</w:t>
            </w:r>
            <w:r w:rsidRPr="00F5613D">
              <w:rPr>
                <w:rFonts w:ascii="Aptos" w:hAnsi="Aptos" w:cs="Arial"/>
                <w:b/>
                <w:color w:val="1F497D" w:themeColor="text2"/>
              </w:rPr>
              <w:t xml:space="preserve"> Observation</w:t>
            </w:r>
            <w:r w:rsidRPr="00F5613D">
              <w:rPr>
                <w:rFonts w:ascii="Aptos" w:hAnsi="Aptos" w:cs="Arial"/>
                <w:b/>
                <w:i/>
                <w:iCs/>
                <w:color w:val="1F497D" w:themeColor="text2"/>
              </w:rPr>
              <w:t xml:space="preserve"> </w:t>
            </w:r>
            <w:r w:rsidRPr="00F5613D">
              <w:rPr>
                <w:rFonts w:ascii="Aptos" w:hAnsi="Aptos" w:cs="Arial"/>
                <w:b/>
                <w:color w:val="1F497D" w:themeColor="text2"/>
              </w:rPr>
              <w:t xml:space="preserve">(this discussion should be co-facilitated between the </w:t>
            </w:r>
            <w:r w:rsidR="00DE0C63" w:rsidRPr="00F5613D">
              <w:rPr>
                <w:rFonts w:ascii="Aptos" w:hAnsi="Aptos" w:cs="Arial"/>
                <w:b/>
                <w:color w:val="1F497D" w:themeColor="text2"/>
              </w:rPr>
              <w:t xml:space="preserve">Trainee </w:t>
            </w:r>
            <w:r w:rsidR="00257329" w:rsidRPr="00F5613D">
              <w:rPr>
                <w:rFonts w:ascii="Aptos" w:hAnsi="Aptos" w:cs="Arial"/>
                <w:b/>
                <w:color w:val="1F497D" w:themeColor="text2"/>
              </w:rPr>
              <w:t>P</w:t>
            </w:r>
            <w:r w:rsidRPr="00F5613D">
              <w:rPr>
                <w:rFonts w:ascii="Aptos" w:hAnsi="Aptos" w:cs="Arial"/>
                <w:b/>
                <w:color w:val="1F497D" w:themeColor="text2"/>
              </w:rPr>
              <w:t>ractice Educator with the Practice Assessor):</w:t>
            </w:r>
          </w:p>
          <w:p w14:paraId="224C13AB" w14:textId="77777777" w:rsidR="009D2062" w:rsidRPr="00F5613D" w:rsidRDefault="009D2062" w:rsidP="00D1341C">
            <w:pPr>
              <w:rPr>
                <w:rFonts w:ascii="Aptos" w:hAnsi="Aptos" w:cs="Arial"/>
                <w:b/>
                <w:color w:val="1F497D" w:themeColor="text2"/>
              </w:rPr>
            </w:pPr>
          </w:p>
        </w:tc>
      </w:tr>
      <w:tr w:rsidR="00FA4E4D" w:rsidRPr="00F5613D" w14:paraId="72B9E809" w14:textId="77777777" w:rsidTr="00A111E8">
        <w:tc>
          <w:tcPr>
            <w:tcW w:w="1617" w:type="dxa"/>
            <w:shd w:val="clear" w:color="auto" w:fill="EAF1DD" w:themeFill="accent3" w:themeFillTint="33"/>
          </w:tcPr>
          <w:p w14:paraId="3FCBF18A" w14:textId="77777777" w:rsidR="009D2062" w:rsidRPr="00F5613D" w:rsidRDefault="009D2062" w:rsidP="00D1341C">
            <w:pPr>
              <w:rPr>
                <w:rFonts w:ascii="Aptos" w:hAnsi="Aptos" w:cs="Arial"/>
                <w:b/>
                <w:color w:val="1F497D" w:themeColor="text2"/>
              </w:rPr>
            </w:pPr>
            <w:r w:rsidRPr="00F5613D">
              <w:rPr>
                <w:rFonts w:ascii="Aptos" w:hAnsi="Aptos" w:cs="Arial"/>
                <w:b/>
                <w:color w:val="1F497D" w:themeColor="text2"/>
              </w:rPr>
              <w:t>Objective 1</w:t>
            </w:r>
          </w:p>
          <w:p w14:paraId="0DFE21DD" w14:textId="77777777" w:rsidR="009D2062" w:rsidRPr="00F5613D" w:rsidRDefault="009D2062" w:rsidP="00D1341C">
            <w:pPr>
              <w:rPr>
                <w:rFonts w:ascii="Aptos" w:hAnsi="Aptos"/>
                <w:color w:val="1F497D" w:themeColor="text2"/>
              </w:rPr>
            </w:pPr>
          </w:p>
          <w:p w14:paraId="6965CFE2" w14:textId="77777777" w:rsidR="009D2062" w:rsidRPr="00F5613D" w:rsidRDefault="009D2062" w:rsidP="00D1341C">
            <w:pPr>
              <w:rPr>
                <w:rFonts w:ascii="Aptos" w:hAnsi="Aptos" w:cs="Arial"/>
                <w:b/>
                <w:color w:val="1F497D" w:themeColor="text2"/>
              </w:rPr>
            </w:pPr>
          </w:p>
        </w:tc>
        <w:tc>
          <w:tcPr>
            <w:tcW w:w="7399" w:type="dxa"/>
          </w:tcPr>
          <w:p w14:paraId="01E4FE93" w14:textId="77777777" w:rsidR="009D2062" w:rsidRPr="00F5613D" w:rsidRDefault="009D2062" w:rsidP="00D1341C">
            <w:pPr>
              <w:rPr>
                <w:rFonts w:ascii="Aptos" w:hAnsi="Aptos" w:cs="Arial"/>
                <w:b/>
                <w:color w:val="1F497D" w:themeColor="text2"/>
              </w:rPr>
            </w:pPr>
          </w:p>
          <w:p w14:paraId="49070F57" w14:textId="77777777" w:rsidR="009D2062" w:rsidRPr="00F5613D" w:rsidRDefault="009D2062" w:rsidP="00D1341C">
            <w:pPr>
              <w:rPr>
                <w:rFonts w:ascii="Aptos" w:hAnsi="Aptos"/>
                <w:color w:val="1F497D" w:themeColor="text2"/>
              </w:rPr>
            </w:pPr>
          </w:p>
          <w:p w14:paraId="07EF4670" w14:textId="77777777" w:rsidR="009D2062" w:rsidRDefault="009D2062" w:rsidP="00D1341C">
            <w:pPr>
              <w:rPr>
                <w:rFonts w:ascii="Aptos" w:hAnsi="Aptos"/>
                <w:color w:val="1F497D" w:themeColor="text2"/>
              </w:rPr>
            </w:pPr>
          </w:p>
          <w:p w14:paraId="751A574F" w14:textId="77777777" w:rsidR="007D33B8" w:rsidRDefault="007D33B8" w:rsidP="00D1341C">
            <w:pPr>
              <w:rPr>
                <w:rFonts w:ascii="Aptos" w:hAnsi="Aptos"/>
                <w:color w:val="1F497D" w:themeColor="text2"/>
              </w:rPr>
            </w:pPr>
          </w:p>
          <w:p w14:paraId="6F64025A" w14:textId="77777777" w:rsidR="007D33B8" w:rsidRPr="00F5613D" w:rsidRDefault="007D33B8" w:rsidP="00D1341C">
            <w:pPr>
              <w:rPr>
                <w:rFonts w:ascii="Aptos" w:hAnsi="Aptos"/>
                <w:color w:val="1F497D" w:themeColor="text2"/>
              </w:rPr>
            </w:pPr>
          </w:p>
          <w:p w14:paraId="016DF76E" w14:textId="77777777" w:rsidR="009D2062" w:rsidRPr="00F5613D" w:rsidRDefault="009D2062" w:rsidP="00D1341C">
            <w:pPr>
              <w:rPr>
                <w:rFonts w:ascii="Aptos" w:hAnsi="Aptos" w:cs="Arial"/>
                <w:b/>
                <w:color w:val="1F497D" w:themeColor="text2"/>
              </w:rPr>
            </w:pPr>
          </w:p>
        </w:tc>
      </w:tr>
      <w:tr w:rsidR="00FA4E4D" w:rsidRPr="00F5613D" w14:paraId="29A94A33" w14:textId="77777777" w:rsidTr="00A111E8">
        <w:tc>
          <w:tcPr>
            <w:tcW w:w="1617" w:type="dxa"/>
            <w:shd w:val="clear" w:color="auto" w:fill="EAF1DD" w:themeFill="accent3" w:themeFillTint="33"/>
          </w:tcPr>
          <w:p w14:paraId="6107A07F" w14:textId="77777777" w:rsidR="009D2062" w:rsidRPr="00F5613D" w:rsidRDefault="009D2062" w:rsidP="00D1341C">
            <w:pPr>
              <w:rPr>
                <w:rFonts w:ascii="Aptos" w:hAnsi="Aptos" w:cs="Arial"/>
                <w:b/>
                <w:color w:val="1F497D" w:themeColor="text2"/>
              </w:rPr>
            </w:pPr>
            <w:r w:rsidRPr="00F5613D">
              <w:rPr>
                <w:rFonts w:ascii="Aptos" w:hAnsi="Aptos" w:cs="Arial"/>
                <w:b/>
                <w:color w:val="1F497D" w:themeColor="text2"/>
              </w:rPr>
              <w:t>Objective 2</w:t>
            </w:r>
          </w:p>
          <w:p w14:paraId="7CA51DD8" w14:textId="77777777" w:rsidR="009D2062" w:rsidRPr="00F5613D" w:rsidRDefault="009D2062" w:rsidP="00D1341C">
            <w:pPr>
              <w:rPr>
                <w:rFonts w:ascii="Aptos" w:hAnsi="Aptos"/>
                <w:color w:val="1F497D" w:themeColor="text2"/>
              </w:rPr>
            </w:pPr>
          </w:p>
          <w:p w14:paraId="6576F562" w14:textId="77777777" w:rsidR="009D2062" w:rsidRPr="00F5613D" w:rsidRDefault="009D2062" w:rsidP="00D1341C">
            <w:pPr>
              <w:rPr>
                <w:rFonts w:ascii="Aptos" w:hAnsi="Aptos" w:cs="Arial"/>
                <w:b/>
                <w:color w:val="1F497D" w:themeColor="text2"/>
              </w:rPr>
            </w:pPr>
          </w:p>
        </w:tc>
        <w:tc>
          <w:tcPr>
            <w:tcW w:w="7399" w:type="dxa"/>
          </w:tcPr>
          <w:p w14:paraId="1FB08BA4" w14:textId="77777777" w:rsidR="009D2062" w:rsidRPr="00F5613D" w:rsidRDefault="009D2062" w:rsidP="00D1341C">
            <w:pPr>
              <w:rPr>
                <w:rFonts w:ascii="Aptos" w:hAnsi="Aptos" w:cs="Arial"/>
                <w:b/>
                <w:color w:val="1F497D" w:themeColor="text2"/>
              </w:rPr>
            </w:pPr>
          </w:p>
          <w:p w14:paraId="715C4AD8" w14:textId="77777777" w:rsidR="009D2062" w:rsidRDefault="009D2062" w:rsidP="00D1341C">
            <w:pPr>
              <w:rPr>
                <w:rFonts w:ascii="Aptos" w:hAnsi="Aptos"/>
                <w:color w:val="1F497D" w:themeColor="text2"/>
              </w:rPr>
            </w:pPr>
          </w:p>
          <w:p w14:paraId="2A9D8E3B" w14:textId="77777777" w:rsidR="007D33B8" w:rsidRDefault="007D33B8" w:rsidP="00D1341C">
            <w:pPr>
              <w:rPr>
                <w:rFonts w:ascii="Aptos" w:hAnsi="Aptos"/>
                <w:color w:val="1F497D" w:themeColor="text2"/>
              </w:rPr>
            </w:pPr>
          </w:p>
          <w:p w14:paraId="640B3720" w14:textId="77777777" w:rsidR="007D33B8" w:rsidRPr="00F5613D" w:rsidRDefault="007D33B8" w:rsidP="00D1341C">
            <w:pPr>
              <w:rPr>
                <w:rFonts w:ascii="Aptos" w:hAnsi="Aptos"/>
                <w:color w:val="1F497D" w:themeColor="text2"/>
              </w:rPr>
            </w:pPr>
          </w:p>
          <w:p w14:paraId="7CB03B0C" w14:textId="77777777" w:rsidR="009D2062" w:rsidRPr="00F5613D" w:rsidRDefault="009D2062" w:rsidP="00D1341C">
            <w:pPr>
              <w:rPr>
                <w:rFonts w:ascii="Aptos" w:hAnsi="Aptos"/>
                <w:color w:val="1F497D" w:themeColor="text2"/>
              </w:rPr>
            </w:pPr>
          </w:p>
          <w:p w14:paraId="0FD641DC" w14:textId="77777777" w:rsidR="009D2062" w:rsidRPr="00F5613D" w:rsidRDefault="009D2062" w:rsidP="00D1341C">
            <w:pPr>
              <w:rPr>
                <w:rFonts w:ascii="Aptos" w:hAnsi="Aptos" w:cs="Arial"/>
                <w:b/>
                <w:color w:val="1F497D" w:themeColor="text2"/>
              </w:rPr>
            </w:pPr>
          </w:p>
        </w:tc>
      </w:tr>
      <w:tr w:rsidR="00FA4E4D" w:rsidRPr="00F5613D" w14:paraId="362B26D2" w14:textId="77777777" w:rsidTr="00A111E8">
        <w:tc>
          <w:tcPr>
            <w:tcW w:w="1617" w:type="dxa"/>
            <w:shd w:val="clear" w:color="auto" w:fill="EAF1DD" w:themeFill="accent3" w:themeFillTint="33"/>
          </w:tcPr>
          <w:p w14:paraId="5E903F9F" w14:textId="77777777" w:rsidR="009D2062" w:rsidRPr="00F5613D" w:rsidRDefault="009D2062" w:rsidP="00D1341C">
            <w:pPr>
              <w:rPr>
                <w:rFonts w:ascii="Aptos" w:hAnsi="Aptos" w:cs="Arial"/>
                <w:b/>
                <w:color w:val="1F497D" w:themeColor="text2"/>
              </w:rPr>
            </w:pPr>
            <w:r w:rsidRPr="00F5613D">
              <w:rPr>
                <w:rFonts w:ascii="Aptos" w:hAnsi="Aptos" w:cs="Arial"/>
                <w:b/>
                <w:color w:val="1F497D" w:themeColor="text2"/>
              </w:rPr>
              <w:t>Objective 3</w:t>
            </w:r>
          </w:p>
          <w:p w14:paraId="5EE5A056" w14:textId="77777777" w:rsidR="009D2062" w:rsidRPr="00F5613D" w:rsidRDefault="009D2062" w:rsidP="00D1341C">
            <w:pPr>
              <w:rPr>
                <w:rFonts w:ascii="Aptos" w:hAnsi="Aptos"/>
                <w:color w:val="1F497D" w:themeColor="text2"/>
              </w:rPr>
            </w:pPr>
          </w:p>
          <w:p w14:paraId="2A44DA76" w14:textId="77777777" w:rsidR="009D2062" w:rsidRPr="00F5613D" w:rsidRDefault="009D2062" w:rsidP="00D1341C">
            <w:pPr>
              <w:rPr>
                <w:rFonts w:ascii="Aptos" w:hAnsi="Aptos"/>
                <w:color w:val="1F497D" w:themeColor="text2"/>
              </w:rPr>
            </w:pPr>
          </w:p>
          <w:p w14:paraId="2E7DA4D4" w14:textId="77777777" w:rsidR="009D2062" w:rsidRPr="00F5613D" w:rsidRDefault="009D2062" w:rsidP="00D1341C">
            <w:pPr>
              <w:rPr>
                <w:rFonts w:ascii="Aptos" w:hAnsi="Aptos" w:cs="Arial"/>
                <w:b/>
                <w:color w:val="1F497D" w:themeColor="text2"/>
              </w:rPr>
            </w:pPr>
          </w:p>
        </w:tc>
        <w:tc>
          <w:tcPr>
            <w:tcW w:w="7399" w:type="dxa"/>
          </w:tcPr>
          <w:p w14:paraId="25292931" w14:textId="77777777" w:rsidR="009D2062" w:rsidRPr="00F5613D" w:rsidRDefault="009D2062" w:rsidP="00D1341C">
            <w:pPr>
              <w:rPr>
                <w:rFonts w:ascii="Aptos" w:hAnsi="Aptos" w:cs="Arial"/>
                <w:b/>
                <w:color w:val="1F497D" w:themeColor="text2"/>
              </w:rPr>
            </w:pPr>
          </w:p>
          <w:p w14:paraId="371DFDEA" w14:textId="77777777" w:rsidR="009D2062" w:rsidRDefault="009D2062" w:rsidP="00D1341C">
            <w:pPr>
              <w:rPr>
                <w:rFonts w:ascii="Aptos" w:hAnsi="Aptos"/>
                <w:color w:val="1F497D" w:themeColor="text2"/>
              </w:rPr>
            </w:pPr>
          </w:p>
          <w:p w14:paraId="6F6B6480" w14:textId="77777777" w:rsidR="007D33B8" w:rsidRDefault="007D33B8" w:rsidP="00D1341C">
            <w:pPr>
              <w:rPr>
                <w:rFonts w:ascii="Aptos" w:hAnsi="Aptos"/>
                <w:color w:val="1F497D" w:themeColor="text2"/>
              </w:rPr>
            </w:pPr>
          </w:p>
          <w:p w14:paraId="1973ABF0" w14:textId="77777777" w:rsidR="007D33B8" w:rsidRPr="00F5613D" w:rsidRDefault="007D33B8" w:rsidP="00D1341C">
            <w:pPr>
              <w:rPr>
                <w:rFonts w:ascii="Aptos" w:hAnsi="Aptos"/>
                <w:color w:val="1F497D" w:themeColor="text2"/>
              </w:rPr>
            </w:pPr>
          </w:p>
          <w:p w14:paraId="44C2E7B8" w14:textId="77777777" w:rsidR="009D2062" w:rsidRPr="00F5613D" w:rsidRDefault="009D2062" w:rsidP="00D1341C">
            <w:pPr>
              <w:rPr>
                <w:rFonts w:ascii="Aptos" w:hAnsi="Aptos"/>
                <w:color w:val="1F497D" w:themeColor="text2"/>
              </w:rPr>
            </w:pPr>
          </w:p>
          <w:p w14:paraId="044069E5" w14:textId="77777777" w:rsidR="009D2062" w:rsidRPr="00F5613D" w:rsidRDefault="009D2062" w:rsidP="00D1341C">
            <w:pPr>
              <w:rPr>
                <w:rFonts w:ascii="Aptos" w:hAnsi="Aptos" w:cs="Arial"/>
                <w:b/>
                <w:color w:val="1F497D" w:themeColor="text2"/>
              </w:rPr>
            </w:pPr>
          </w:p>
        </w:tc>
      </w:tr>
    </w:tbl>
    <w:p w14:paraId="20D587A1" w14:textId="77777777" w:rsidR="00291D01" w:rsidRPr="00F5613D" w:rsidRDefault="00291D01" w:rsidP="00B978A1">
      <w:pPr>
        <w:rPr>
          <w:rFonts w:ascii="Aptos" w:hAnsi="Aptos" w:cs="Arial"/>
          <w:b/>
          <w:bCs/>
          <w:color w:val="1F497D" w:themeColor="text2"/>
        </w:rPr>
      </w:pPr>
    </w:p>
    <w:p w14:paraId="502DE825" w14:textId="77777777" w:rsidR="007D33B8" w:rsidRDefault="007D33B8" w:rsidP="00D04057">
      <w:pPr>
        <w:jc w:val="center"/>
        <w:rPr>
          <w:rFonts w:ascii="Aptos" w:hAnsi="Aptos" w:cs="Arial"/>
          <w:b/>
          <w:bCs/>
          <w:color w:val="1F497D" w:themeColor="text2"/>
        </w:rPr>
      </w:pPr>
    </w:p>
    <w:p w14:paraId="48554637" w14:textId="2811FDE8" w:rsidR="00291D01" w:rsidRPr="00F5613D" w:rsidRDefault="00390C4F" w:rsidP="007D33B8">
      <w:pPr>
        <w:jc w:val="center"/>
        <w:rPr>
          <w:rFonts w:ascii="Aptos" w:hAnsi="Aptos" w:cs="Arial"/>
          <w:b/>
          <w:bCs/>
          <w:color w:val="1F497D" w:themeColor="text2"/>
        </w:rPr>
      </w:pPr>
      <w:r w:rsidRPr="00F5613D">
        <w:rPr>
          <w:rFonts w:ascii="Aptos" w:hAnsi="Aptos" w:cs="Arial"/>
          <w:b/>
          <w:bCs/>
          <w:color w:val="1F497D" w:themeColor="text2"/>
        </w:rPr>
        <w:lastRenderedPageBreak/>
        <w:t xml:space="preserve">Post-Observation </w:t>
      </w:r>
      <w:r w:rsidR="00D04057" w:rsidRPr="00F5613D">
        <w:rPr>
          <w:rFonts w:ascii="Aptos" w:hAnsi="Aptos" w:cs="Arial"/>
          <w:b/>
          <w:bCs/>
          <w:color w:val="1F497D" w:themeColor="text2"/>
        </w:rPr>
        <w:t>Write Up</w:t>
      </w:r>
    </w:p>
    <w:p w14:paraId="03F7E562" w14:textId="77777777" w:rsidR="006A0EA7" w:rsidRDefault="006A0EA7" w:rsidP="00F5613D">
      <w:pPr>
        <w:rPr>
          <w:rFonts w:ascii="Aptos" w:hAnsi="Aptos" w:cs="Arial"/>
          <w:b/>
          <w:bCs/>
          <w:color w:val="1F497D" w:themeColor="text2"/>
        </w:rPr>
      </w:pPr>
    </w:p>
    <w:p w14:paraId="5CB82B04" w14:textId="014D7D6B" w:rsidR="00F5613D" w:rsidRDefault="00F5613D" w:rsidP="007D33B8">
      <w:pPr>
        <w:jc w:val="center"/>
        <w:rPr>
          <w:rFonts w:ascii="Aptos" w:hAnsi="Aptos" w:cs="Arial"/>
          <w:b/>
          <w:bCs/>
          <w:color w:val="1F497D" w:themeColor="text2"/>
        </w:rPr>
      </w:pPr>
      <w:r w:rsidRPr="00F5613D">
        <w:rPr>
          <w:rFonts w:ascii="Aptos" w:hAnsi="Aptos" w:cs="Arial"/>
          <w:b/>
          <w:bCs/>
          <w:color w:val="1F497D" w:themeColor="text2"/>
        </w:rPr>
        <w:t>Practice Assessors Post-Observation Feedback and Reflections</w:t>
      </w:r>
      <w:r w:rsidR="00027069">
        <w:rPr>
          <w:rFonts w:ascii="Aptos" w:hAnsi="Aptos" w:cs="Arial"/>
          <w:b/>
          <w:bCs/>
          <w:color w:val="1F497D" w:themeColor="text2"/>
        </w:rPr>
        <w:t xml:space="preserve"> (</w:t>
      </w:r>
      <w:r w:rsidR="00027069">
        <w:rPr>
          <w:rFonts w:ascii="Aptos" w:hAnsi="Aptos" w:cs="Arial"/>
          <w:b/>
          <w:color w:val="1F497D" w:themeColor="text2"/>
        </w:rPr>
        <w:t xml:space="preserve">please note </w:t>
      </w:r>
      <w:r w:rsidR="006C30D2">
        <w:rPr>
          <w:rFonts w:ascii="Aptos" w:hAnsi="Aptos" w:cs="Arial"/>
          <w:b/>
          <w:color w:val="1F497D" w:themeColor="text2"/>
        </w:rPr>
        <w:t>which</w:t>
      </w:r>
      <w:r w:rsidR="00027069">
        <w:rPr>
          <w:rFonts w:ascii="Aptos" w:hAnsi="Aptos" w:cs="Arial"/>
          <w:b/>
          <w:color w:val="1F497D" w:themeColor="text2"/>
        </w:rPr>
        <w:t xml:space="preserve"> PEPS domains</w:t>
      </w:r>
      <w:r w:rsidR="006C30D2">
        <w:rPr>
          <w:rFonts w:ascii="Aptos" w:hAnsi="Aptos" w:cs="Arial"/>
          <w:b/>
          <w:color w:val="1F497D" w:themeColor="text2"/>
        </w:rPr>
        <w:t xml:space="preserve"> have been</w:t>
      </w:r>
      <w:r w:rsidR="00027069">
        <w:rPr>
          <w:rFonts w:ascii="Aptos" w:hAnsi="Aptos" w:cs="Arial"/>
          <w:b/>
          <w:color w:val="1F497D" w:themeColor="text2"/>
        </w:rPr>
        <w:t xml:space="preserve"> met</w:t>
      </w:r>
      <w:r w:rsidR="006C30D2">
        <w:rPr>
          <w:rFonts w:ascii="Aptos" w:hAnsi="Aptos" w:cs="Arial"/>
          <w:b/>
          <w:color w:val="1F497D" w:themeColor="text2"/>
        </w:rPr>
        <w:t xml:space="preserve"> in the responses</w:t>
      </w:r>
      <w:r w:rsidR="00027069">
        <w:rPr>
          <w:rFonts w:ascii="Aptos" w:hAnsi="Aptos" w:cs="Arial"/>
          <w:b/>
          <w:color w:val="1F497D" w:themeColor="text2"/>
        </w:rPr>
        <w:t>)</w:t>
      </w:r>
      <w:r w:rsidRPr="00F5613D">
        <w:rPr>
          <w:rFonts w:ascii="Aptos" w:hAnsi="Aptos" w:cs="Arial"/>
          <w:b/>
          <w:bCs/>
          <w:color w:val="1F497D" w:themeColor="text2"/>
        </w:rPr>
        <w:t>:</w:t>
      </w:r>
    </w:p>
    <w:p w14:paraId="0F98841A" w14:textId="77777777" w:rsidR="003A7234" w:rsidRDefault="003A7234" w:rsidP="007D33B8">
      <w:pPr>
        <w:jc w:val="center"/>
        <w:rPr>
          <w:rFonts w:ascii="Aptos" w:hAnsi="Aptos" w:cs="Arial"/>
          <w:b/>
          <w:bCs/>
          <w:color w:val="1F497D" w:themeColor="text2"/>
        </w:rPr>
      </w:pPr>
    </w:p>
    <w:p w14:paraId="63025926" w14:textId="77777777" w:rsidR="003A7234" w:rsidRPr="003A7234" w:rsidRDefault="003A7234" w:rsidP="003A7234">
      <w:pPr>
        <w:rPr>
          <w:rFonts w:ascii="Aptos" w:hAnsi="Aptos" w:cs="Arial"/>
          <w:i/>
          <w:color w:val="1F497D" w:themeColor="text2"/>
          <w:sz w:val="20"/>
          <w:szCs w:val="20"/>
        </w:rPr>
      </w:pPr>
      <w:r w:rsidRPr="003A7234">
        <w:rPr>
          <w:rFonts w:ascii="Aptos" w:hAnsi="Aptos" w:cs="Arial"/>
          <w:b/>
          <w:color w:val="1F497D" w:themeColor="text2"/>
          <w:sz w:val="20"/>
          <w:szCs w:val="20"/>
        </w:rPr>
        <w:t>[</w:t>
      </w:r>
      <w:hyperlink r:id="rId7" w:history="1">
        <w:r w:rsidRPr="003A7234">
          <w:rPr>
            <w:rStyle w:val="Hyperlink"/>
            <w:rFonts w:ascii="Aptos" w:hAnsi="Aptos" w:cs="Arial"/>
            <w:b/>
            <w:sz w:val="20"/>
            <w:szCs w:val="20"/>
          </w:rPr>
          <w:t>Link To BASW Home Page for the PEPS Standards</w:t>
        </w:r>
      </w:hyperlink>
      <w:r w:rsidRPr="003A7234">
        <w:rPr>
          <w:rFonts w:ascii="Aptos" w:hAnsi="Aptos" w:cs="Arial"/>
          <w:b/>
          <w:color w:val="1F497D" w:themeColor="text2"/>
          <w:sz w:val="20"/>
          <w:szCs w:val="20"/>
        </w:rPr>
        <w:t xml:space="preserve">]. </w:t>
      </w:r>
    </w:p>
    <w:p w14:paraId="583777CC" w14:textId="77777777" w:rsidR="0076032D" w:rsidRPr="00F5613D" w:rsidRDefault="0076032D" w:rsidP="00B978A1">
      <w:pPr>
        <w:rPr>
          <w:rFonts w:ascii="Aptos" w:hAnsi="Aptos" w:cs="Arial"/>
          <w:color w:val="1F497D" w:themeColor="text2"/>
        </w:rPr>
      </w:pPr>
    </w:p>
    <w:p w14:paraId="72D99EAE" w14:textId="77777777" w:rsidR="00F5613D" w:rsidRPr="00F5613D" w:rsidRDefault="00F5613D" w:rsidP="00B978A1">
      <w:pPr>
        <w:rPr>
          <w:rFonts w:ascii="Aptos" w:hAnsi="Aptos" w:cs="Arial"/>
          <w:color w:val="1F497D" w:themeColor="text2"/>
        </w:rPr>
      </w:pPr>
    </w:p>
    <w:tbl>
      <w:tblPr>
        <w:tblStyle w:val="TableGrid"/>
        <w:tblpPr w:leftFromText="180" w:rightFromText="180" w:vertAnchor="page" w:horzAnchor="margin" w:tblpY="3522"/>
        <w:tblW w:w="0" w:type="auto"/>
        <w:tblLook w:val="04A0" w:firstRow="1" w:lastRow="0" w:firstColumn="1" w:lastColumn="0" w:noHBand="0" w:noVBand="1"/>
      </w:tblPr>
      <w:tblGrid>
        <w:gridCol w:w="9016"/>
      </w:tblGrid>
      <w:tr w:rsidR="007D33B8" w:rsidRPr="00F5613D" w14:paraId="5AE8AF82" w14:textId="77777777" w:rsidTr="003A7234">
        <w:tc>
          <w:tcPr>
            <w:tcW w:w="9016" w:type="dxa"/>
            <w:shd w:val="clear" w:color="auto" w:fill="F2DBDB" w:themeFill="accent2" w:themeFillTint="33"/>
          </w:tcPr>
          <w:p w14:paraId="2E2BCC40" w14:textId="059F012E" w:rsidR="007D33B8" w:rsidRPr="00F5613D" w:rsidRDefault="007D33B8" w:rsidP="003A7234">
            <w:pPr>
              <w:rPr>
                <w:rFonts w:ascii="Aptos" w:hAnsi="Aptos" w:cs="Arial"/>
                <w:b/>
                <w:color w:val="1F497D" w:themeColor="text2"/>
              </w:rPr>
            </w:pPr>
            <w:r w:rsidRPr="00F5613D">
              <w:rPr>
                <w:rFonts w:ascii="Aptos" w:hAnsi="Aptos" w:cs="Arial"/>
                <w:b/>
                <w:color w:val="1F497D" w:themeColor="text2"/>
              </w:rPr>
              <w:t xml:space="preserve">How has the Trainee Practice Educator </w:t>
            </w:r>
            <w:r>
              <w:rPr>
                <w:rFonts w:ascii="Aptos" w:hAnsi="Aptos" w:cs="Arial"/>
                <w:b/>
                <w:color w:val="1F497D" w:themeColor="text2"/>
              </w:rPr>
              <w:t>met the agreed learning objectives during the observation</w:t>
            </w:r>
            <w:r w:rsidRPr="00F5613D">
              <w:rPr>
                <w:rFonts w:ascii="Aptos" w:hAnsi="Aptos" w:cs="Arial"/>
                <w:b/>
                <w:color w:val="1F497D" w:themeColor="text2"/>
              </w:rPr>
              <w:t xml:space="preserve">? </w:t>
            </w:r>
            <w:r w:rsidR="002816D8">
              <w:rPr>
                <w:rFonts w:ascii="Aptos" w:hAnsi="Aptos" w:cs="Arial"/>
                <w:b/>
                <w:color w:val="1F497D" w:themeColor="text2"/>
              </w:rPr>
              <w:t>If learning objective</w:t>
            </w:r>
            <w:r w:rsidR="001D6095">
              <w:rPr>
                <w:rFonts w:ascii="Aptos" w:hAnsi="Aptos" w:cs="Arial"/>
                <w:b/>
                <w:color w:val="1F497D" w:themeColor="text2"/>
              </w:rPr>
              <w:t>s</w:t>
            </w:r>
            <w:r w:rsidR="002816D8">
              <w:rPr>
                <w:rFonts w:ascii="Aptos" w:hAnsi="Aptos" w:cs="Arial"/>
                <w:b/>
                <w:color w:val="1F497D" w:themeColor="text2"/>
              </w:rPr>
              <w:t xml:space="preserve"> have not been met then please discuss </w:t>
            </w:r>
            <w:r w:rsidR="0077528E">
              <w:rPr>
                <w:rFonts w:ascii="Aptos" w:hAnsi="Aptos" w:cs="Arial"/>
                <w:b/>
                <w:color w:val="1F497D" w:themeColor="text2"/>
              </w:rPr>
              <w:t xml:space="preserve">this further. </w:t>
            </w:r>
          </w:p>
          <w:p w14:paraId="61478E10" w14:textId="77777777" w:rsidR="007D33B8" w:rsidRPr="00F5613D" w:rsidRDefault="007D33B8" w:rsidP="003A7234">
            <w:pPr>
              <w:rPr>
                <w:rFonts w:ascii="Aptos" w:hAnsi="Aptos" w:cs="Arial"/>
                <w:b/>
                <w:color w:val="1F497D" w:themeColor="text2"/>
              </w:rPr>
            </w:pPr>
          </w:p>
          <w:p w14:paraId="1121DB59" w14:textId="77777777" w:rsidR="007D33B8" w:rsidRPr="00F5613D" w:rsidRDefault="007D33B8" w:rsidP="003A7234">
            <w:pPr>
              <w:rPr>
                <w:rFonts w:ascii="Aptos" w:hAnsi="Aptos" w:cs="Arial"/>
                <w:b/>
                <w:bCs/>
                <w:color w:val="1F497D" w:themeColor="text2"/>
              </w:rPr>
            </w:pPr>
          </w:p>
        </w:tc>
      </w:tr>
      <w:tr w:rsidR="007D33B8" w:rsidRPr="00F5613D" w14:paraId="3AAB3F99" w14:textId="77777777" w:rsidTr="003A7234">
        <w:tc>
          <w:tcPr>
            <w:tcW w:w="9016" w:type="dxa"/>
          </w:tcPr>
          <w:p w14:paraId="2BA207B0" w14:textId="77777777" w:rsidR="007D33B8" w:rsidRPr="00F5613D" w:rsidRDefault="007D33B8" w:rsidP="003A7234">
            <w:pPr>
              <w:rPr>
                <w:rFonts w:ascii="Aptos" w:hAnsi="Aptos"/>
                <w:color w:val="1F497D" w:themeColor="text2"/>
              </w:rPr>
            </w:pPr>
          </w:p>
          <w:p w14:paraId="020DAF47" w14:textId="77777777" w:rsidR="007D33B8" w:rsidRPr="00F5613D" w:rsidRDefault="007D33B8" w:rsidP="003A7234">
            <w:pPr>
              <w:rPr>
                <w:rFonts w:ascii="Aptos" w:hAnsi="Aptos" w:cs="Arial"/>
                <w:b/>
                <w:color w:val="1F497D" w:themeColor="text2"/>
              </w:rPr>
            </w:pPr>
          </w:p>
          <w:p w14:paraId="6209DD14" w14:textId="77777777" w:rsidR="007D33B8" w:rsidRDefault="007D33B8" w:rsidP="003A7234">
            <w:pPr>
              <w:rPr>
                <w:rFonts w:ascii="Aptos" w:hAnsi="Aptos"/>
                <w:color w:val="1F497D" w:themeColor="text2"/>
              </w:rPr>
            </w:pPr>
          </w:p>
          <w:p w14:paraId="5DEF2128" w14:textId="77777777" w:rsidR="006C30D2" w:rsidRDefault="006C30D2" w:rsidP="003A7234">
            <w:pPr>
              <w:rPr>
                <w:rFonts w:ascii="Aptos" w:hAnsi="Aptos"/>
                <w:color w:val="1F497D" w:themeColor="text2"/>
              </w:rPr>
            </w:pPr>
          </w:p>
          <w:p w14:paraId="296C0050" w14:textId="77777777" w:rsidR="006C30D2" w:rsidRDefault="006C30D2" w:rsidP="003A7234">
            <w:pPr>
              <w:rPr>
                <w:rFonts w:ascii="Aptos" w:hAnsi="Aptos"/>
                <w:color w:val="1F497D" w:themeColor="text2"/>
              </w:rPr>
            </w:pPr>
          </w:p>
          <w:p w14:paraId="113F0B90" w14:textId="77777777" w:rsidR="007D33B8" w:rsidRPr="00F5613D" w:rsidRDefault="007D33B8" w:rsidP="003A7234">
            <w:pPr>
              <w:rPr>
                <w:rFonts w:ascii="Aptos" w:hAnsi="Aptos" w:cs="Arial"/>
                <w:b/>
                <w:color w:val="1F497D" w:themeColor="text2"/>
              </w:rPr>
            </w:pPr>
          </w:p>
        </w:tc>
      </w:tr>
      <w:tr w:rsidR="007D33B8" w:rsidRPr="00F5613D" w14:paraId="7DF53F4F" w14:textId="77777777" w:rsidTr="003A7234">
        <w:tc>
          <w:tcPr>
            <w:tcW w:w="9016" w:type="dxa"/>
            <w:shd w:val="clear" w:color="auto" w:fill="F2DBDB" w:themeFill="accent2" w:themeFillTint="33"/>
          </w:tcPr>
          <w:p w14:paraId="5D53B24F" w14:textId="7069C23E" w:rsidR="007D33B8" w:rsidRPr="00F5613D" w:rsidRDefault="00D266C9" w:rsidP="003A7234">
            <w:pPr>
              <w:rPr>
                <w:rFonts w:ascii="Aptos" w:hAnsi="Aptos" w:cs="Arial"/>
                <w:bCs/>
                <w:color w:val="1F497D" w:themeColor="text2"/>
              </w:rPr>
            </w:pPr>
            <w:r>
              <w:rPr>
                <w:rFonts w:ascii="Aptos" w:hAnsi="Aptos" w:cs="Arial"/>
                <w:b/>
                <w:color w:val="1F497D" w:themeColor="text2"/>
              </w:rPr>
              <w:t>F</w:t>
            </w:r>
            <w:r w:rsidR="007D33B8" w:rsidRPr="00F5613D">
              <w:rPr>
                <w:rFonts w:ascii="Aptos" w:hAnsi="Aptos" w:cs="Arial"/>
                <w:b/>
                <w:color w:val="1F497D" w:themeColor="text2"/>
              </w:rPr>
              <w:t xml:space="preserve">eedback from others involved in the observation </w:t>
            </w:r>
            <w:r w:rsidR="007D33B8" w:rsidRPr="00F5613D">
              <w:rPr>
                <w:rFonts w:ascii="Aptos" w:hAnsi="Aptos" w:cs="Arial"/>
                <w:bCs/>
                <w:color w:val="1F497D" w:themeColor="text2"/>
              </w:rPr>
              <w:t>e.g., learner in practice, person with liv</w:t>
            </w:r>
            <w:r w:rsidR="00CF3915">
              <w:rPr>
                <w:rFonts w:ascii="Aptos" w:hAnsi="Aptos" w:cs="Arial"/>
                <w:bCs/>
                <w:color w:val="1F497D" w:themeColor="text2"/>
              </w:rPr>
              <w:t>ing</w:t>
            </w:r>
            <w:r w:rsidR="007D33B8" w:rsidRPr="00F5613D">
              <w:rPr>
                <w:rFonts w:ascii="Aptos" w:hAnsi="Aptos" w:cs="Arial"/>
                <w:bCs/>
                <w:color w:val="1F497D" w:themeColor="text2"/>
              </w:rPr>
              <w:t xml:space="preserve"> experience, their </w:t>
            </w:r>
            <w:r w:rsidR="00CF3915">
              <w:rPr>
                <w:rFonts w:ascii="Aptos" w:hAnsi="Aptos" w:cs="Arial"/>
                <w:bCs/>
                <w:color w:val="1F497D" w:themeColor="text2"/>
              </w:rPr>
              <w:t xml:space="preserve">colleague and/or </w:t>
            </w:r>
            <w:r w:rsidR="007D33B8" w:rsidRPr="00F5613D">
              <w:rPr>
                <w:rFonts w:ascii="Aptos" w:hAnsi="Aptos" w:cs="Arial"/>
                <w:bCs/>
                <w:color w:val="1F497D" w:themeColor="text2"/>
              </w:rPr>
              <w:t xml:space="preserve">peer. </w:t>
            </w:r>
          </w:p>
          <w:p w14:paraId="6EEC6540" w14:textId="77777777" w:rsidR="007D33B8" w:rsidRPr="00F5613D" w:rsidRDefault="007D33B8" w:rsidP="003A7234">
            <w:pPr>
              <w:rPr>
                <w:rFonts w:ascii="Aptos" w:hAnsi="Aptos"/>
                <w:color w:val="1F497D" w:themeColor="text2"/>
              </w:rPr>
            </w:pPr>
          </w:p>
        </w:tc>
      </w:tr>
      <w:tr w:rsidR="007D33B8" w:rsidRPr="00F5613D" w14:paraId="1AB3EF42" w14:textId="77777777" w:rsidTr="003A7234">
        <w:tc>
          <w:tcPr>
            <w:tcW w:w="9016" w:type="dxa"/>
          </w:tcPr>
          <w:p w14:paraId="448AABAA" w14:textId="77777777" w:rsidR="007D33B8" w:rsidRPr="00F5613D" w:rsidRDefault="007D33B8" w:rsidP="003A7234">
            <w:pPr>
              <w:rPr>
                <w:rFonts w:ascii="Aptos" w:hAnsi="Aptos"/>
                <w:color w:val="1F497D" w:themeColor="text2"/>
              </w:rPr>
            </w:pPr>
          </w:p>
          <w:p w14:paraId="16E87D3D" w14:textId="77777777" w:rsidR="007D33B8" w:rsidRPr="00F5613D" w:rsidRDefault="007D33B8" w:rsidP="003A7234">
            <w:pPr>
              <w:rPr>
                <w:rFonts w:ascii="Aptos" w:hAnsi="Aptos"/>
                <w:color w:val="1F497D" w:themeColor="text2"/>
              </w:rPr>
            </w:pPr>
          </w:p>
          <w:p w14:paraId="1727387B" w14:textId="77777777" w:rsidR="007D33B8" w:rsidRDefault="007D33B8" w:rsidP="003A7234">
            <w:pPr>
              <w:rPr>
                <w:rFonts w:ascii="Aptos" w:hAnsi="Aptos"/>
                <w:color w:val="1F497D" w:themeColor="text2"/>
              </w:rPr>
            </w:pPr>
          </w:p>
          <w:p w14:paraId="62ABA5C6" w14:textId="77777777" w:rsidR="006C30D2" w:rsidRDefault="006C30D2" w:rsidP="003A7234">
            <w:pPr>
              <w:rPr>
                <w:rFonts w:ascii="Aptos" w:hAnsi="Aptos"/>
                <w:color w:val="1F497D" w:themeColor="text2"/>
              </w:rPr>
            </w:pPr>
          </w:p>
          <w:p w14:paraId="16605033" w14:textId="77777777" w:rsidR="006C30D2" w:rsidRPr="00F5613D" w:rsidRDefault="006C30D2" w:rsidP="003A7234">
            <w:pPr>
              <w:rPr>
                <w:rFonts w:ascii="Aptos" w:hAnsi="Aptos"/>
                <w:color w:val="1F497D" w:themeColor="text2"/>
              </w:rPr>
            </w:pPr>
          </w:p>
          <w:p w14:paraId="56AE7D75" w14:textId="77777777" w:rsidR="007D33B8" w:rsidRPr="00F5613D" w:rsidRDefault="007D33B8" w:rsidP="003A7234">
            <w:pPr>
              <w:rPr>
                <w:rFonts w:ascii="Aptos" w:hAnsi="Aptos"/>
                <w:color w:val="1F497D" w:themeColor="text2"/>
              </w:rPr>
            </w:pPr>
          </w:p>
          <w:p w14:paraId="7F0FC2DF" w14:textId="77777777" w:rsidR="007D33B8" w:rsidRPr="00F5613D" w:rsidRDefault="007D33B8" w:rsidP="003A7234">
            <w:pPr>
              <w:rPr>
                <w:rFonts w:ascii="Aptos" w:hAnsi="Aptos"/>
                <w:color w:val="1F497D" w:themeColor="text2"/>
              </w:rPr>
            </w:pPr>
          </w:p>
        </w:tc>
      </w:tr>
      <w:tr w:rsidR="00D44C33" w:rsidRPr="00F5613D" w14:paraId="20D5EC79" w14:textId="77777777" w:rsidTr="003A7234">
        <w:tc>
          <w:tcPr>
            <w:tcW w:w="9016" w:type="dxa"/>
            <w:shd w:val="clear" w:color="auto" w:fill="F2DBDB" w:themeFill="accent2" w:themeFillTint="33"/>
          </w:tcPr>
          <w:p w14:paraId="55435E6E" w14:textId="532BD73E" w:rsidR="00D44C33" w:rsidRPr="00F01B3F" w:rsidRDefault="00D44C33" w:rsidP="003A7234">
            <w:pPr>
              <w:rPr>
                <w:rFonts w:ascii="Aptos" w:hAnsi="Aptos" w:cs="Arial"/>
                <w:bCs/>
                <w:color w:val="1F497D" w:themeColor="text2"/>
              </w:rPr>
            </w:pPr>
            <w:r>
              <w:rPr>
                <w:rFonts w:ascii="Aptos" w:hAnsi="Aptos" w:cs="Arial"/>
                <w:b/>
                <w:color w:val="1F497D" w:themeColor="text2"/>
              </w:rPr>
              <w:t xml:space="preserve">Recommendations for </w:t>
            </w:r>
            <w:r w:rsidR="00785B44">
              <w:rPr>
                <w:rFonts w:ascii="Aptos" w:hAnsi="Aptos" w:cs="Arial"/>
                <w:b/>
                <w:color w:val="1F497D" w:themeColor="text2"/>
              </w:rPr>
              <w:t>f</w:t>
            </w:r>
            <w:r>
              <w:rPr>
                <w:rFonts w:ascii="Aptos" w:hAnsi="Aptos" w:cs="Arial"/>
                <w:b/>
                <w:color w:val="1F497D" w:themeColor="text2"/>
              </w:rPr>
              <w:t xml:space="preserve">uture </w:t>
            </w:r>
            <w:r w:rsidR="00785B44">
              <w:rPr>
                <w:rFonts w:ascii="Aptos" w:hAnsi="Aptos" w:cs="Arial"/>
                <w:b/>
                <w:color w:val="1F497D" w:themeColor="text2"/>
              </w:rPr>
              <w:t>p</w:t>
            </w:r>
            <w:r w:rsidR="00F01B3F">
              <w:rPr>
                <w:rFonts w:ascii="Aptos" w:hAnsi="Aptos" w:cs="Arial"/>
                <w:b/>
                <w:color w:val="1F497D" w:themeColor="text2"/>
              </w:rPr>
              <w:t xml:space="preserve">ractice </w:t>
            </w:r>
            <w:r w:rsidR="00F01B3F">
              <w:rPr>
                <w:rFonts w:ascii="Aptos" w:hAnsi="Aptos" w:cs="Arial"/>
                <w:bCs/>
                <w:color w:val="1F497D" w:themeColor="text2"/>
              </w:rPr>
              <w:t xml:space="preserve">e.g., what are the strengths of the trainee practice educator which could be sustained or built upon further? </w:t>
            </w:r>
            <w:r w:rsidR="00CF3915">
              <w:rPr>
                <w:rFonts w:ascii="Aptos" w:hAnsi="Aptos" w:cs="Arial"/>
                <w:bCs/>
                <w:color w:val="1F497D" w:themeColor="text2"/>
              </w:rPr>
              <w:t>And w</w:t>
            </w:r>
            <w:r w:rsidR="00F01B3F">
              <w:rPr>
                <w:rFonts w:ascii="Aptos" w:hAnsi="Aptos" w:cs="Arial"/>
                <w:bCs/>
                <w:color w:val="1F497D" w:themeColor="text2"/>
              </w:rPr>
              <w:t xml:space="preserve">hat are the areas of </w:t>
            </w:r>
            <w:r w:rsidR="00785B44">
              <w:rPr>
                <w:rFonts w:ascii="Aptos" w:hAnsi="Aptos" w:cs="Arial"/>
                <w:bCs/>
                <w:color w:val="1F497D" w:themeColor="text2"/>
              </w:rPr>
              <w:t xml:space="preserve">development for the trainee practice educator? </w:t>
            </w:r>
          </w:p>
          <w:p w14:paraId="148A8325" w14:textId="77777777" w:rsidR="00D44C33" w:rsidRPr="00F5613D" w:rsidRDefault="00D44C33" w:rsidP="003A7234">
            <w:pPr>
              <w:rPr>
                <w:rFonts w:ascii="Aptos" w:hAnsi="Aptos"/>
                <w:color w:val="1F497D" w:themeColor="text2"/>
              </w:rPr>
            </w:pPr>
          </w:p>
        </w:tc>
      </w:tr>
      <w:tr w:rsidR="00D44C33" w:rsidRPr="00F5613D" w14:paraId="3D00CAC3" w14:textId="77777777" w:rsidTr="003A7234">
        <w:tc>
          <w:tcPr>
            <w:tcW w:w="9016" w:type="dxa"/>
          </w:tcPr>
          <w:p w14:paraId="49DDA31E" w14:textId="77777777" w:rsidR="00D44C33" w:rsidRPr="00F5613D" w:rsidRDefault="00D44C33" w:rsidP="003A7234">
            <w:pPr>
              <w:rPr>
                <w:rFonts w:ascii="Aptos" w:hAnsi="Aptos"/>
                <w:color w:val="1F497D" w:themeColor="text2"/>
              </w:rPr>
            </w:pPr>
          </w:p>
          <w:p w14:paraId="56C78279" w14:textId="77777777" w:rsidR="00D44C33" w:rsidRDefault="00D44C33" w:rsidP="003A7234">
            <w:pPr>
              <w:rPr>
                <w:rFonts w:ascii="Aptos" w:hAnsi="Aptos"/>
                <w:color w:val="1F497D" w:themeColor="text2"/>
              </w:rPr>
            </w:pPr>
          </w:p>
          <w:p w14:paraId="520A8D3A" w14:textId="77777777" w:rsidR="006C30D2" w:rsidRDefault="006C30D2" w:rsidP="003A7234">
            <w:pPr>
              <w:rPr>
                <w:rFonts w:ascii="Aptos" w:hAnsi="Aptos"/>
                <w:color w:val="1F497D" w:themeColor="text2"/>
              </w:rPr>
            </w:pPr>
          </w:p>
          <w:p w14:paraId="0B9016F1" w14:textId="77777777" w:rsidR="006C30D2" w:rsidRPr="00F5613D" w:rsidRDefault="006C30D2" w:rsidP="003A7234">
            <w:pPr>
              <w:rPr>
                <w:rFonts w:ascii="Aptos" w:hAnsi="Aptos"/>
                <w:color w:val="1F497D" w:themeColor="text2"/>
              </w:rPr>
            </w:pPr>
          </w:p>
          <w:p w14:paraId="3EE54E39" w14:textId="77777777" w:rsidR="00D44C33" w:rsidRPr="00F5613D" w:rsidRDefault="00D44C33" w:rsidP="003A7234">
            <w:pPr>
              <w:rPr>
                <w:rFonts w:ascii="Aptos" w:hAnsi="Aptos"/>
                <w:color w:val="1F497D" w:themeColor="text2"/>
              </w:rPr>
            </w:pPr>
          </w:p>
          <w:p w14:paraId="7DF6BA9E" w14:textId="77777777" w:rsidR="00D44C33" w:rsidRPr="00F5613D" w:rsidRDefault="00D44C33" w:rsidP="003A7234">
            <w:pPr>
              <w:rPr>
                <w:rFonts w:ascii="Aptos" w:hAnsi="Aptos"/>
                <w:color w:val="1F497D" w:themeColor="text2"/>
              </w:rPr>
            </w:pPr>
          </w:p>
          <w:p w14:paraId="7D623E66" w14:textId="77777777" w:rsidR="00D44C33" w:rsidRPr="00F5613D" w:rsidRDefault="00D44C33" w:rsidP="003A7234">
            <w:pPr>
              <w:rPr>
                <w:rFonts w:ascii="Aptos" w:hAnsi="Aptos"/>
                <w:color w:val="1F497D" w:themeColor="text2"/>
              </w:rPr>
            </w:pPr>
          </w:p>
        </w:tc>
      </w:tr>
    </w:tbl>
    <w:p w14:paraId="192F1138" w14:textId="77777777" w:rsidR="006C30D2" w:rsidRDefault="006C30D2" w:rsidP="00DB3816">
      <w:pPr>
        <w:rPr>
          <w:rFonts w:ascii="Aptos" w:hAnsi="Aptos" w:cs="Arial"/>
          <w:b/>
          <w:bCs/>
          <w:color w:val="1F497D" w:themeColor="text2"/>
        </w:rPr>
      </w:pPr>
    </w:p>
    <w:p w14:paraId="47AFBEBD" w14:textId="77777777" w:rsidR="006C30D2" w:rsidRDefault="006C30D2" w:rsidP="00DB3816">
      <w:pPr>
        <w:rPr>
          <w:rFonts w:ascii="Aptos" w:hAnsi="Aptos" w:cs="Arial"/>
          <w:b/>
          <w:bCs/>
          <w:color w:val="1F497D" w:themeColor="text2"/>
        </w:rPr>
      </w:pPr>
    </w:p>
    <w:p w14:paraId="5DC2C27C" w14:textId="77777777" w:rsidR="006C30D2" w:rsidRDefault="006C30D2" w:rsidP="00DB3816">
      <w:pPr>
        <w:rPr>
          <w:rFonts w:ascii="Aptos" w:hAnsi="Aptos" w:cs="Arial"/>
          <w:b/>
          <w:bCs/>
          <w:color w:val="1F497D" w:themeColor="text2"/>
        </w:rPr>
      </w:pPr>
    </w:p>
    <w:p w14:paraId="462051FB" w14:textId="77777777" w:rsidR="006C30D2" w:rsidRDefault="006C30D2" w:rsidP="00DB3816">
      <w:pPr>
        <w:rPr>
          <w:rFonts w:ascii="Aptos" w:hAnsi="Aptos" w:cs="Arial"/>
          <w:b/>
          <w:bCs/>
          <w:color w:val="1F497D" w:themeColor="text2"/>
        </w:rPr>
      </w:pPr>
    </w:p>
    <w:p w14:paraId="53989318" w14:textId="77777777" w:rsidR="006C30D2" w:rsidRDefault="006C30D2" w:rsidP="00DB3816">
      <w:pPr>
        <w:rPr>
          <w:rFonts w:ascii="Aptos" w:hAnsi="Aptos" w:cs="Arial"/>
          <w:b/>
          <w:bCs/>
          <w:color w:val="1F497D" w:themeColor="text2"/>
        </w:rPr>
      </w:pPr>
    </w:p>
    <w:p w14:paraId="555FD45D" w14:textId="77777777" w:rsidR="006C30D2" w:rsidRDefault="006C30D2" w:rsidP="00DB3816">
      <w:pPr>
        <w:rPr>
          <w:rFonts w:ascii="Aptos" w:hAnsi="Aptos" w:cs="Arial"/>
          <w:b/>
          <w:bCs/>
          <w:color w:val="1F497D" w:themeColor="text2"/>
        </w:rPr>
      </w:pPr>
    </w:p>
    <w:p w14:paraId="0C8FC237" w14:textId="1F4FD9B6" w:rsidR="00DB3816" w:rsidRPr="00F5613D" w:rsidRDefault="00DB3816" w:rsidP="00DB3816">
      <w:pPr>
        <w:rPr>
          <w:rFonts w:ascii="Aptos" w:hAnsi="Aptos" w:cs="Arial"/>
          <w:b/>
          <w:bCs/>
          <w:color w:val="1F497D" w:themeColor="text2"/>
        </w:rPr>
      </w:pPr>
      <w:r w:rsidRPr="00F5613D">
        <w:rPr>
          <w:rFonts w:ascii="Aptos" w:hAnsi="Aptos" w:cs="Arial"/>
          <w:b/>
          <w:bCs/>
          <w:color w:val="1F497D" w:themeColor="text2"/>
        </w:rPr>
        <w:lastRenderedPageBreak/>
        <w:t xml:space="preserve">The Practice Educators Reflections on the </w:t>
      </w:r>
      <w:r w:rsidR="003557E2">
        <w:rPr>
          <w:rFonts w:ascii="Aptos" w:hAnsi="Aptos" w:cs="Arial"/>
          <w:b/>
          <w:bCs/>
          <w:color w:val="1F497D" w:themeColor="text2"/>
        </w:rPr>
        <w:t xml:space="preserve">Observation and the </w:t>
      </w:r>
      <w:r w:rsidRPr="00F5613D">
        <w:rPr>
          <w:rFonts w:ascii="Aptos" w:hAnsi="Aptos" w:cs="Arial"/>
          <w:b/>
          <w:bCs/>
          <w:color w:val="1F497D" w:themeColor="text2"/>
        </w:rPr>
        <w:t xml:space="preserve">Feedback from the </w:t>
      </w:r>
      <w:r w:rsidR="00F00B91" w:rsidRPr="00F5613D">
        <w:rPr>
          <w:rFonts w:ascii="Aptos" w:hAnsi="Aptos" w:cs="Arial"/>
          <w:b/>
          <w:bCs/>
          <w:color w:val="1F497D" w:themeColor="text2"/>
        </w:rPr>
        <w:t xml:space="preserve">Practice Assessor and Goals for Future Practice: </w:t>
      </w:r>
    </w:p>
    <w:p w14:paraId="4300C3EC" w14:textId="77777777" w:rsidR="00B978A1" w:rsidRPr="00F5613D" w:rsidRDefault="00B978A1" w:rsidP="00B978A1">
      <w:pPr>
        <w:rPr>
          <w:rFonts w:ascii="Aptos" w:hAnsi="Aptos" w:cs="Arial"/>
          <w:color w:val="1F497D" w:themeColor="text2"/>
        </w:rPr>
      </w:pPr>
    </w:p>
    <w:p w14:paraId="4D1EA68A" w14:textId="77777777" w:rsidR="00B978A1" w:rsidRPr="00F5613D" w:rsidRDefault="00B978A1" w:rsidP="00B978A1">
      <w:pPr>
        <w:rPr>
          <w:rFonts w:ascii="Aptos" w:hAnsi="Aptos" w:cs="Arial"/>
          <w:color w:val="1F497D" w:themeColor="text2"/>
        </w:rPr>
      </w:pPr>
    </w:p>
    <w:tbl>
      <w:tblPr>
        <w:tblStyle w:val="TableGrid"/>
        <w:tblW w:w="0" w:type="auto"/>
        <w:tblLook w:val="04A0" w:firstRow="1" w:lastRow="0" w:firstColumn="1" w:lastColumn="0" w:noHBand="0" w:noVBand="1"/>
      </w:tblPr>
      <w:tblGrid>
        <w:gridCol w:w="9016"/>
      </w:tblGrid>
      <w:tr w:rsidR="00FA4E4D" w:rsidRPr="00F5613D" w14:paraId="5813E80E" w14:textId="77777777" w:rsidTr="00FA4E4D">
        <w:tc>
          <w:tcPr>
            <w:tcW w:w="9016" w:type="dxa"/>
            <w:shd w:val="clear" w:color="auto" w:fill="FFFFCC"/>
          </w:tcPr>
          <w:p w14:paraId="0C208ED3" w14:textId="64AE636D" w:rsidR="00F00B91" w:rsidRPr="00F5613D" w:rsidRDefault="00465CE5" w:rsidP="00465CE5">
            <w:pPr>
              <w:rPr>
                <w:rFonts w:ascii="Aptos" w:hAnsi="Aptos" w:cs="Arial"/>
                <w:color w:val="1F497D" w:themeColor="text2"/>
              </w:rPr>
            </w:pPr>
            <w:r w:rsidRPr="00F5613D">
              <w:rPr>
                <w:rFonts w:ascii="Aptos" w:hAnsi="Aptos" w:cs="Arial"/>
                <w:b/>
                <w:bCs/>
                <w:color w:val="1F497D" w:themeColor="text2"/>
              </w:rPr>
              <w:t>What are your key learning points from the observation</w:t>
            </w:r>
            <w:r>
              <w:rPr>
                <w:rFonts w:ascii="Aptos" w:hAnsi="Aptos" w:cs="Arial"/>
                <w:b/>
                <w:bCs/>
                <w:color w:val="1F497D" w:themeColor="text2"/>
              </w:rPr>
              <w:t xml:space="preserve"> and</w:t>
            </w:r>
            <w:r w:rsidRPr="00F5613D">
              <w:rPr>
                <w:rFonts w:ascii="Aptos" w:hAnsi="Aptos" w:cs="Arial"/>
                <w:b/>
                <w:bCs/>
                <w:color w:val="1F497D" w:themeColor="text2"/>
              </w:rPr>
              <w:t xml:space="preserve"> the feedback received</w:t>
            </w:r>
            <w:r>
              <w:rPr>
                <w:rFonts w:ascii="Aptos" w:hAnsi="Aptos" w:cs="Arial"/>
                <w:b/>
                <w:color w:val="1F497D" w:themeColor="text2"/>
              </w:rPr>
              <w:t>?</w:t>
            </w:r>
          </w:p>
        </w:tc>
      </w:tr>
      <w:tr w:rsidR="00FA4E4D" w:rsidRPr="00F5613D" w14:paraId="1AA0DE2E" w14:textId="77777777" w:rsidTr="00F00B91">
        <w:tc>
          <w:tcPr>
            <w:tcW w:w="9016" w:type="dxa"/>
          </w:tcPr>
          <w:p w14:paraId="20C1515E" w14:textId="77777777" w:rsidR="00F00B91" w:rsidRPr="00F5613D" w:rsidRDefault="00F00B91" w:rsidP="00B978A1">
            <w:pPr>
              <w:rPr>
                <w:rFonts w:ascii="Aptos" w:hAnsi="Aptos" w:cs="Arial"/>
                <w:color w:val="1F497D" w:themeColor="text2"/>
              </w:rPr>
            </w:pPr>
          </w:p>
          <w:p w14:paraId="4E9BBAAA" w14:textId="77777777" w:rsidR="00E22F97" w:rsidRDefault="00E22F97" w:rsidP="00B978A1">
            <w:pPr>
              <w:rPr>
                <w:rFonts w:ascii="Aptos" w:hAnsi="Aptos" w:cs="Arial"/>
                <w:color w:val="1F497D" w:themeColor="text2"/>
              </w:rPr>
            </w:pPr>
          </w:p>
          <w:p w14:paraId="3D0BE834" w14:textId="77777777" w:rsidR="006C30D2" w:rsidRPr="00F5613D" w:rsidRDefault="006C30D2" w:rsidP="00B978A1">
            <w:pPr>
              <w:rPr>
                <w:rFonts w:ascii="Aptos" w:hAnsi="Aptos" w:cs="Arial"/>
                <w:color w:val="1F497D" w:themeColor="text2"/>
              </w:rPr>
            </w:pPr>
          </w:p>
          <w:p w14:paraId="3C679B2F" w14:textId="77777777" w:rsidR="00E22F97" w:rsidRPr="00F5613D" w:rsidRDefault="00E22F97" w:rsidP="00B978A1">
            <w:pPr>
              <w:rPr>
                <w:rFonts w:ascii="Aptos" w:hAnsi="Aptos" w:cs="Arial"/>
                <w:color w:val="1F497D" w:themeColor="text2"/>
              </w:rPr>
            </w:pPr>
          </w:p>
          <w:p w14:paraId="0EBA42C9" w14:textId="77777777" w:rsidR="00E22F97" w:rsidRPr="00F5613D" w:rsidRDefault="00E22F97" w:rsidP="00B978A1">
            <w:pPr>
              <w:rPr>
                <w:rFonts w:ascii="Aptos" w:hAnsi="Aptos" w:cs="Arial"/>
                <w:color w:val="1F497D" w:themeColor="text2"/>
              </w:rPr>
            </w:pPr>
          </w:p>
        </w:tc>
      </w:tr>
      <w:tr w:rsidR="00640495" w:rsidRPr="00F5613D" w14:paraId="2D22AD14" w14:textId="77777777" w:rsidTr="00640495">
        <w:tc>
          <w:tcPr>
            <w:tcW w:w="9016" w:type="dxa"/>
            <w:shd w:val="clear" w:color="auto" w:fill="FFFFCC"/>
          </w:tcPr>
          <w:p w14:paraId="2656B002" w14:textId="54E4E91E" w:rsidR="00640495" w:rsidRPr="00F5613D" w:rsidRDefault="00640495" w:rsidP="00640495">
            <w:pPr>
              <w:rPr>
                <w:rFonts w:ascii="Aptos" w:hAnsi="Aptos" w:cs="Arial"/>
                <w:i/>
                <w:color w:val="1F497D" w:themeColor="text2"/>
              </w:rPr>
            </w:pPr>
            <w:r w:rsidRPr="00F5613D">
              <w:rPr>
                <w:rFonts w:ascii="Aptos" w:hAnsi="Aptos" w:cs="Arial"/>
                <w:b/>
                <w:color w:val="1F497D" w:themeColor="text2"/>
              </w:rPr>
              <w:t xml:space="preserve">How </w:t>
            </w:r>
            <w:r>
              <w:rPr>
                <w:rFonts w:ascii="Aptos" w:hAnsi="Aptos" w:cs="Arial"/>
                <w:b/>
                <w:color w:val="1F497D" w:themeColor="text2"/>
              </w:rPr>
              <w:t>have you</w:t>
            </w:r>
            <w:r w:rsidRPr="00F5613D">
              <w:rPr>
                <w:rFonts w:ascii="Aptos" w:hAnsi="Aptos" w:cs="Arial"/>
                <w:b/>
                <w:color w:val="1F497D" w:themeColor="text2"/>
              </w:rPr>
              <w:t xml:space="preserve"> upheld anti-oppressive, anti-racist and anti-discriminatory practice</w:t>
            </w:r>
            <w:r w:rsidR="007B719B">
              <w:rPr>
                <w:rFonts w:ascii="Aptos" w:hAnsi="Aptos" w:cs="Arial"/>
                <w:b/>
                <w:color w:val="1F497D" w:themeColor="text2"/>
              </w:rPr>
              <w:t xml:space="preserve"> within the observation</w:t>
            </w:r>
            <w:r w:rsidRPr="00F5613D">
              <w:rPr>
                <w:rFonts w:ascii="Aptos" w:hAnsi="Aptos" w:cs="Arial"/>
                <w:b/>
                <w:color w:val="1F497D" w:themeColor="text2"/>
              </w:rPr>
              <w:t xml:space="preserve">.  </w:t>
            </w:r>
            <w:r w:rsidRPr="00F5613D">
              <w:rPr>
                <w:rFonts w:ascii="Aptos" w:hAnsi="Aptos" w:cs="Arial"/>
                <w:color w:val="1F497D" w:themeColor="text2"/>
              </w:rPr>
              <w:t xml:space="preserve">Such as, how </w:t>
            </w:r>
            <w:r>
              <w:rPr>
                <w:rFonts w:ascii="Aptos" w:hAnsi="Aptos" w:cs="Arial"/>
                <w:color w:val="1F497D" w:themeColor="text2"/>
              </w:rPr>
              <w:t>you</w:t>
            </w:r>
            <w:r w:rsidRPr="00F5613D">
              <w:rPr>
                <w:rFonts w:ascii="Aptos" w:hAnsi="Aptos" w:cs="Arial"/>
                <w:color w:val="1F497D" w:themeColor="text2"/>
              </w:rPr>
              <w:t xml:space="preserve"> “applied knowledge and understanding of the significance of lived experience, poverty, racism, ill health, disability, gender, social class and sexual orientation in managing the assessment process and recognise and work to prevent and counter unjustifiable discrimination and disadvantage in all aspects of the assessment process” (BASW PEPS Value </w:t>
            </w:r>
            <w:proofErr w:type="spellStart"/>
            <w:r w:rsidRPr="00F5613D">
              <w:rPr>
                <w:rFonts w:ascii="Aptos" w:hAnsi="Aptos" w:cs="Arial"/>
                <w:color w:val="1F497D" w:themeColor="text2"/>
              </w:rPr>
              <w:t>Viii</w:t>
            </w:r>
            <w:proofErr w:type="spellEnd"/>
            <w:r w:rsidRPr="00F5613D">
              <w:rPr>
                <w:rFonts w:ascii="Aptos" w:hAnsi="Aptos" w:cs="Arial"/>
                <w:color w:val="1F497D" w:themeColor="text2"/>
              </w:rPr>
              <w:t>, p. 4)</w:t>
            </w:r>
          </w:p>
          <w:p w14:paraId="36210DFE" w14:textId="77777777" w:rsidR="00640495" w:rsidRPr="00F5613D" w:rsidRDefault="00640495" w:rsidP="00B978A1">
            <w:pPr>
              <w:rPr>
                <w:rFonts w:ascii="Aptos" w:hAnsi="Aptos" w:cs="Arial"/>
                <w:color w:val="1F497D" w:themeColor="text2"/>
              </w:rPr>
            </w:pPr>
          </w:p>
        </w:tc>
      </w:tr>
      <w:tr w:rsidR="00640495" w:rsidRPr="00F5613D" w14:paraId="139E4100" w14:textId="77777777" w:rsidTr="00F00B91">
        <w:tc>
          <w:tcPr>
            <w:tcW w:w="9016" w:type="dxa"/>
          </w:tcPr>
          <w:p w14:paraId="0E7D9F22" w14:textId="77777777" w:rsidR="00640495" w:rsidRDefault="00640495" w:rsidP="00640495">
            <w:pPr>
              <w:rPr>
                <w:rFonts w:ascii="Aptos" w:hAnsi="Aptos" w:cs="Arial"/>
                <w:b/>
                <w:color w:val="1F497D" w:themeColor="text2"/>
              </w:rPr>
            </w:pPr>
          </w:p>
          <w:p w14:paraId="54966F04" w14:textId="77777777" w:rsidR="00640495" w:rsidRDefault="00640495" w:rsidP="00640495">
            <w:pPr>
              <w:rPr>
                <w:rFonts w:ascii="Aptos" w:hAnsi="Aptos" w:cs="Arial"/>
                <w:b/>
                <w:color w:val="1F497D" w:themeColor="text2"/>
              </w:rPr>
            </w:pPr>
          </w:p>
          <w:p w14:paraId="38AA0217" w14:textId="77777777" w:rsidR="00640495" w:rsidRDefault="00640495" w:rsidP="00640495">
            <w:pPr>
              <w:rPr>
                <w:rFonts w:ascii="Aptos" w:hAnsi="Aptos" w:cs="Arial"/>
                <w:b/>
                <w:color w:val="1F497D" w:themeColor="text2"/>
              </w:rPr>
            </w:pPr>
          </w:p>
          <w:p w14:paraId="04651074" w14:textId="77777777" w:rsidR="006C30D2" w:rsidRDefault="006C30D2" w:rsidP="00640495">
            <w:pPr>
              <w:rPr>
                <w:rFonts w:ascii="Aptos" w:hAnsi="Aptos" w:cs="Arial"/>
                <w:b/>
                <w:color w:val="1F497D" w:themeColor="text2"/>
              </w:rPr>
            </w:pPr>
          </w:p>
          <w:p w14:paraId="6EBB14A7" w14:textId="77777777" w:rsidR="006C30D2" w:rsidRDefault="006C30D2" w:rsidP="00640495">
            <w:pPr>
              <w:rPr>
                <w:rFonts w:ascii="Aptos" w:hAnsi="Aptos" w:cs="Arial"/>
                <w:b/>
                <w:color w:val="1F497D" w:themeColor="text2"/>
              </w:rPr>
            </w:pPr>
          </w:p>
          <w:p w14:paraId="6AD1F483" w14:textId="2A2DC34C" w:rsidR="00640495" w:rsidRPr="00F5613D" w:rsidRDefault="00640495" w:rsidP="00640495">
            <w:pPr>
              <w:rPr>
                <w:rFonts w:ascii="Aptos" w:hAnsi="Aptos" w:cs="Arial"/>
                <w:b/>
                <w:color w:val="1F497D" w:themeColor="text2"/>
              </w:rPr>
            </w:pPr>
          </w:p>
        </w:tc>
      </w:tr>
      <w:tr w:rsidR="00FA4E4D" w:rsidRPr="00F5613D" w14:paraId="2BB97DC9" w14:textId="77777777" w:rsidTr="00FA4E4D">
        <w:tc>
          <w:tcPr>
            <w:tcW w:w="9016" w:type="dxa"/>
            <w:shd w:val="clear" w:color="auto" w:fill="FFFFCC"/>
          </w:tcPr>
          <w:p w14:paraId="33A77BDF" w14:textId="112942EA" w:rsidR="00465CE5" w:rsidRPr="00F5613D" w:rsidRDefault="00465CE5" w:rsidP="00465CE5">
            <w:pPr>
              <w:rPr>
                <w:rFonts w:ascii="Aptos" w:hAnsi="Aptos" w:cs="Arial"/>
                <w:color w:val="1F497D" w:themeColor="text2"/>
              </w:rPr>
            </w:pPr>
            <w:r w:rsidRPr="00F5613D">
              <w:rPr>
                <w:rFonts w:ascii="Aptos" w:hAnsi="Aptos" w:cs="Arial"/>
                <w:b/>
                <w:bCs/>
                <w:color w:val="1F497D" w:themeColor="text2"/>
              </w:rPr>
              <w:t>What are your strengths as a Trainee Practice educator?</w:t>
            </w:r>
            <w:r>
              <w:rPr>
                <w:rFonts w:ascii="Aptos" w:hAnsi="Aptos" w:cs="Arial"/>
                <w:b/>
                <w:bCs/>
                <w:color w:val="1F497D" w:themeColor="text2"/>
              </w:rPr>
              <w:t xml:space="preserve"> And how will you sustain these?</w:t>
            </w:r>
            <w:r w:rsidRPr="00F5613D">
              <w:rPr>
                <w:rFonts w:ascii="Aptos" w:hAnsi="Aptos" w:cs="Arial"/>
                <w:b/>
                <w:bCs/>
                <w:color w:val="1F497D" w:themeColor="text2"/>
              </w:rPr>
              <w:t xml:space="preserve"> </w:t>
            </w:r>
          </w:p>
          <w:p w14:paraId="3B47E8FD" w14:textId="77777777" w:rsidR="00465CE5" w:rsidRPr="00F5613D" w:rsidRDefault="00465CE5" w:rsidP="00465CE5">
            <w:pPr>
              <w:rPr>
                <w:rFonts w:ascii="Aptos" w:hAnsi="Aptos" w:cs="Arial"/>
                <w:b/>
                <w:bCs/>
                <w:color w:val="1F497D" w:themeColor="text2"/>
              </w:rPr>
            </w:pPr>
            <w:r w:rsidRPr="00F5613D">
              <w:rPr>
                <w:rFonts w:ascii="Aptos" w:hAnsi="Aptos" w:cs="Arial"/>
                <w:b/>
                <w:bCs/>
                <w:color w:val="1F497D" w:themeColor="text2"/>
              </w:rPr>
              <w:t xml:space="preserve"> </w:t>
            </w:r>
          </w:p>
          <w:p w14:paraId="2878574A" w14:textId="4B08EC54" w:rsidR="00E22F97" w:rsidRPr="00865680" w:rsidRDefault="00E22F97" w:rsidP="00865680">
            <w:pPr>
              <w:rPr>
                <w:rFonts w:ascii="Aptos" w:hAnsi="Aptos" w:cs="Arial"/>
                <w:color w:val="1F497D" w:themeColor="text2"/>
              </w:rPr>
            </w:pPr>
          </w:p>
        </w:tc>
      </w:tr>
      <w:tr w:rsidR="00FA4E4D" w:rsidRPr="00F5613D" w14:paraId="318B2807" w14:textId="77777777" w:rsidTr="00F00B91">
        <w:tc>
          <w:tcPr>
            <w:tcW w:w="9016" w:type="dxa"/>
          </w:tcPr>
          <w:p w14:paraId="0E2A37E8" w14:textId="77777777" w:rsidR="00E22F97" w:rsidRPr="00F5613D" w:rsidRDefault="00E22F97" w:rsidP="000C7BD4">
            <w:pPr>
              <w:rPr>
                <w:rFonts w:ascii="Aptos" w:hAnsi="Aptos" w:cs="Arial"/>
                <w:color w:val="1F497D" w:themeColor="text2"/>
              </w:rPr>
            </w:pPr>
          </w:p>
          <w:p w14:paraId="5967F2EF" w14:textId="77777777" w:rsidR="00E22F97" w:rsidRDefault="00E22F97" w:rsidP="000C7BD4">
            <w:pPr>
              <w:rPr>
                <w:rFonts w:ascii="Aptos" w:hAnsi="Aptos" w:cs="Arial"/>
                <w:color w:val="1F497D" w:themeColor="text2"/>
              </w:rPr>
            </w:pPr>
          </w:p>
          <w:p w14:paraId="3D9D6A0C" w14:textId="77777777" w:rsidR="006C30D2" w:rsidRPr="00F5613D" w:rsidRDefault="006C30D2" w:rsidP="000C7BD4">
            <w:pPr>
              <w:rPr>
                <w:rFonts w:ascii="Aptos" w:hAnsi="Aptos" w:cs="Arial"/>
                <w:color w:val="1F497D" w:themeColor="text2"/>
              </w:rPr>
            </w:pPr>
          </w:p>
          <w:p w14:paraId="1D4E6256" w14:textId="77777777" w:rsidR="006C30D2" w:rsidRPr="00F5613D" w:rsidRDefault="006C30D2" w:rsidP="000C7BD4">
            <w:pPr>
              <w:rPr>
                <w:rFonts w:ascii="Aptos" w:hAnsi="Aptos" w:cs="Arial"/>
                <w:color w:val="1F497D" w:themeColor="text2"/>
              </w:rPr>
            </w:pPr>
          </w:p>
          <w:p w14:paraId="14DB063E" w14:textId="77777777" w:rsidR="00E22F97" w:rsidRPr="00F5613D" w:rsidRDefault="00E22F97" w:rsidP="000C7BD4">
            <w:pPr>
              <w:rPr>
                <w:rFonts w:ascii="Aptos" w:hAnsi="Aptos" w:cs="Arial"/>
                <w:color w:val="1F497D" w:themeColor="text2"/>
              </w:rPr>
            </w:pPr>
          </w:p>
        </w:tc>
      </w:tr>
      <w:tr w:rsidR="00FA4E4D" w:rsidRPr="00F5613D" w14:paraId="7B022CAA" w14:textId="77777777" w:rsidTr="00FA4E4D">
        <w:tc>
          <w:tcPr>
            <w:tcW w:w="9016" w:type="dxa"/>
            <w:shd w:val="clear" w:color="auto" w:fill="FFFFCC"/>
          </w:tcPr>
          <w:p w14:paraId="7E881870" w14:textId="259988EA" w:rsidR="00257329" w:rsidRPr="00F5613D" w:rsidRDefault="000221A3" w:rsidP="00257329">
            <w:pPr>
              <w:rPr>
                <w:rFonts w:ascii="Aptos" w:hAnsi="Aptos" w:cs="Arial"/>
                <w:color w:val="1F497D" w:themeColor="text2"/>
              </w:rPr>
            </w:pPr>
            <w:r w:rsidRPr="00F5613D">
              <w:rPr>
                <w:rFonts w:ascii="Aptos" w:hAnsi="Aptos" w:cs="Arial"/>
                <w:b/>
                <w:color w:val="1F497D" w:themeColor="text2"/>
              </w:rPr>
              <w:t>What are your areas of</w:t>
            </w:r>
            <w:r w:rsidR="000C7BD4" w:rsidRPr="00F5613D">
              <w:rPr>
                <w:rFonts w:ascii="Aptos" w:hAnsi="Aptos" w:cs="Arial"/>
                <w:b/>
                <w:color w:val="1F497D" w:themeColor="text2"/>
              </w:rPr>
              <w:t xml:space="preserve"> develop</w:t>
            </w:r>
            <w:r w:rsidRPr="00F5613D">
              <w:rPr>
                <w:rFonts w:ascii="Aptos" w:hAnsi="Aptos" w:cs="Arial"/>
                <w:b/>
                <w:color w:val="1F497D" w:themeColor="text2"/>
              </w:rPr>
              <w:t>ment</w:t>
            </w:r>
            <w:r w:rsidR="000C7BD4" w:rsidRPr="00F5613D">
              <w:rPr>
                <w:rFonts w:ascii="Aptos" w:hAnsi="Aptos" w:cs="Arial"/>
                <w:b/>
                <w:color w:val="1F497D" w:themeColor="text2"/>
              </w:rPr>
              <w:t xml:space="preserve">? </w:t>
            </w:r>
            <w:r w:rsidR="00465CE5">
              <w:rPr>
                <w:rFonts w:ascii="Aptos" w:hAnsi="Aptos" w:cs="Arial"/>
                <w:b/>
                <w:color w:val="1F497D" w:themeColor="text2"/>
              </w:rPr>
              <w:t xml:space="preserve">And how will your </w:t>
            </w:r>
            <w:r w:rsidR="008234CC">
              <w:rPr>
                <w:rFonts w:ascii="Aptos" w:hAnsi="Aptos" w:cs="Arial"/>
                <w:b/>
                <w:color w:val="1F497D" w:themeColor="text2"/>
              </w:rPr>
              <w:t xml:space="preserve">support your development in these areas? </w:t>
            </w:r>
          </w:p>
          <w:p w14:paraId="2BF5CB7D" w14:textId="461E8217" w:rsidR="000C7BD4" w:rsidRPr="00F5613D" w:rsidRDefault="000C7BD4" w:rsidP="000C7BD4">
            <w:pPr>
              <w:rPr>
                <w:rFonts w:ascii="Aptos" w:hAnsi="Aptos" w:cs="Arial"/>
                <w:b/>
                <w:color w:val="1F497D" w:themeColor="text2"/>
              </w:rPr>
            </w:pPr>
          </w:p>
          <w:p w14:paraId="428B7487" w14:textId="67BE1BFA" w:rsidR="000C7BD4" w:rsidRPr="00F5613D" w:rsidRDefault="000C7BD4" w:rsidP="000C7BD4">
            <w:pPr>
              <w:rPr>
                <w:rFonts w:ascii="Aptos" w:hAnsi="Aptos" w:cs="Arial"/>
                <w:b/>
                <w:bCs/>
                <w:color w:val="1F497D" w:themeColor="text2"/>
              </w:rPr>
            </w:pPr>
          </w:p>
        </w:tc>
      </w:tr>
      <w:tr w:rsidR="00FA4E4D" w:rsidRPr="00F5613D" w14:paraId="325AA438" w14:textId="77777777" w:rsidTr="00F00B91">
        <w:tc>
          <w:tcPr>
            <w:tcW w:w="9016" w:type="dxa"/>
          </w:tcPr>
          <w:p w14:paraId="58F90135" w14:textId="77777777" w:rsidR="000C7BD4" w:rsidRPr="00F5613D" w:rsidRDefault="000C7BD4" w:rsidP="000C7BD4">
            <w:pPr>
              <w:rPr>
                <w:rFonts w:ascii="Aptos" w:hAnsi="Aptos" w:cs="Arial"/>
                <w:color w:val="1F497D" w:themeColor="text2"/>
              </w:rPr>
            </w:pPr>
          </w:p>
          <w:p w14:paraId="2B984BB0" w14:textId="77777777" w:rsidR="00465CE5" w:rsidRPr="00F5613D" w:rsidRDefault="00465CE5" w:rsidP="000C7BD4">
            <w:pPr>
              <w:rPr>
                <w:rFonts w:ascii="Aptos" w:hAnsi="Aptos" w:cs="Arial"/>
                <w:color w:val="1F497D" w:themeColor="text2"/>
              </w:rPr>
            </w:pPr>
          </w:p>
          <w:p w14:paraId="2C65B387" w14:textId="77777777" w:rsidR="00E22F97" w:rsidRPr="00F5613D" w:rsidRDefault="00E22F97" w:rsidP="000C7BD4">
            <w:pPr>
              <w:rPr>
                <w:rFonts w:ascii="Aptos" w:hAnsi="Aptos" w:cs="Arial"/>
                <w:color w:val="1F497D" w:themeColor="text2"/>
              </w:rPr>
            </w:pPr>
          </w:p>
          <w:p w14:paraId="59D8BC0E" w14:textId="77777777" w:rsidR="00E22F97" w:rsidRPr="00F5613D" w:rsidRDefault="00E22F97" w:rsidP="000C7BD4">
            <w:pPr>
              <w:rPr>
                <w:rFonts w:ascii="Aptos" w:hAnsi="Aptos" w:cs="Arial"/>
                <w:color w:val="1F497D" w:themeColor="text2"/>
              </w:rPr>
            </w:pPr>
          </w:p>
          <w:p w14:paraId="1D787CDB" w14:textId="77777777" w:rsidR="00E22F97" w:rsidRPr="00F5613D" w:rsidRDefault="00E22F97" w:rsidP="000C7BD4">
            <w:pPr>
              <w:rPr>
                <w:rFonts w:ascii="Aptos" w:hAnsi="Aptos" w:cs="Arial"/>
                <w:color w:val="1F497D" w:themeColor="text2"/>
              </w:rPr>
            </w:pPr>
          </w:p>
        </w:tc>
      </w:tr>
    </w:tbl>
    <w:p w14:paraId="77BD7961" w14:textId="77777777" w:rsidR="00B978A1" w:rsidRDefault="00B978A1" w:rsidP="00B978A1">
      <w:pPr>
        <w:rPr>
          <w:rFonts w:ascii="Aptos" w:hAnsi="Aptos" w:cs="Arial"/>
          <w:color w:val="1F497D" w:themeColor="text2"/>
        </w:rPr>
      </w:pPr>
    </w:p>
    <w:p w14:paraId="6EE08507" w14:textId="77777777" w:rsidR="00B93555" w:rsidRDefault="00B93555" w:rsidP="00B978A1">
      <w:pPr>
        <w:rPr>
          <w:rFonts w:ascii="Aptos" w:hAnsi="Aptos" w:cs="Arial"/>
          <w:color w:val="1F497D" w:themeColor="text2"/>
        </w:rPr>
      </w:pPr>
    </w:p>
    <w:p w14:paraId="0F126AE5" w14:textId="77777777" w:rsidR="00B93555" w:rsidRPr="00F5613D" w:rsidRDefault="00B93555" w:rsidP="00B978A1">
      <w:pPr>
        <w:rPr>
          <w:rFonts w:ascii="Aptos" w:hAnsi="Aptos" w:cs="Arial"/>
          <w:color w:val="1F497D" w:themeColor="text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1"/>
        <w:gridCol w:w="4265"/>
      </w:tblGrid>
      <w:tr w:rsidR="00FA4E4D" w:rsidRPr="00F5613D" w14:paraId="40755522" w14:textId="77777777" w:rsidTr="00D57AF3">
        <w:trPr>
          <w:jc w:val="center"/>
        </w:trPr>
        <w:tc>
          <w:tcPr>
            <w:tcW w:w="2635" w:type="pct"/>
            <w:shd w:val="clear" w:color="auto" w:fill="F2DBDB" w:themeFill="accent2" w:themeFillTint="33"/>
          </w:tcPr>
          <w:p w14:paraId="3AE66364" w14:textId="4EA5AB8C" w:rsidR="00B978A1" w:rsidRPr="00F5613D" w:rsidRDefault="00D63CB1" w:rsidP="003462A7">
            <w:pPr>
              <w:spacing w:before="120" w:after="120"/>
              <w:rPr>
                <w:rFonts w:ascii="Aptos" w:hAnsi="Aptos" w:cs="Arial"/>
                <w:b/>
                <w:bCs/>
                <w:color w:val="1F497D" w:themeColor="text2"/>
              </w:rPr>
            </w:pPr>
            <w:r w:rsidRPr="00F5613D">
              <w:rPr>
                <w:rFonts w:ascii="Aptos" w:hAnsi="Aptos" w:cs="Arial"/>
                <w:b/>
                <w:bCs/>
                <w:color w:val="1F497D" w:themeColor="text2"/>
              </w:rPr>
              <w:lastRenderedPageBreak/>
              <w:t>P</w:t>
            </w:r>
            <w:r w:rsidR="00B978A1" w:rsidRPr="00F5613D">
              <w:rPr>
                <w:rFonts w:ascii="Aptos" w:hAnsi="Aptos" w:cs="Arial"/>
                <w:b/>
                <w:bCs/>
                <w:color w:val="1F497D" w:themeColor="text2"/>
              </w:rPr>
              <w:t xml:space="preserve">ractice </w:t>
            </w:r>
            <w:r w:rsidRPr="00F5613D">
              <w:rPr>
                <w:rFonts w:ascii="Aptos" w:hAnsi="Aptos" w:cs="Arial"/>
                <w:b/>
                <w:bCs/>
                <w:color w:val="1F497D" w:themeColor="text2"/>
              </w:rPr>
              <w:t>A</w:t>
            </w:r>
            <w:r w:rsidR="00B978A1" w:rsidRPr="00F5613D">
              <w:rPr>
                <w:rFonts w:ascii="Aptos" w:hAnsi="Aptos" w:cs="Arial"/>
                <w:b/>
                <w:bCs/>
                <w:color w:val="1F497D" w:themeColor="text2"/>
              </w:rPr>
              <w:t>ssessor</w:t>
            </w:r>
            <w:r w:rsidRPr="00F5613D">
              <w:rPr>
                <w:rFonts w:ascii="Aptos" w:hAnsi="Aptos" w:cs="Arial"/>
                <w:b/>
                <w:bCs/>
                <w:color w:val="1F497D" w:themeColor="text2"/>
              </w:rPr>
              <w:t xml:space="preserve"> Signature and Date:</w:t>
            </w:r>
          </w:p>
          <w:p w14:paraId="337FD58F" w14:textId="77777777" w:rsidR="00B978A1" w:rsidRPr="00F5613D" w:rsidRDefault="00B978A1" w:rsidP="003462A7">
            <w:pPr>
              <w:spacing w:before="120" w:after="120"/>
              <w:rPr>
                <w:rFonts w:ascii="Aptos" w:hAnsi="Aptos" w:cs="Arial"/>
                <w:b/>
                <w:bCs/>
                <w:color w:val="1F497D" w:themeColor="text2"/>
              </w:rPr>
            </w:pPr>
          </w:p>
          <w:p w14:paraId="4888B664" w14:textId="77777777" w:rsidR="00B978A1" w:rsidRPr="00F5613D" w:rsidRDefault="00B978A1" w:rsidP="003462A7">
            <w:pPr>
              <w:spacing w:before="120" w:after="120"/>
              <w:rPr>
                <w:rFonts w:ascii="Aptos" w:hAnsi="Aptos" w:cs="Arial"/>
                <w:b/>
                <w:bCs/>
                <w:color w:val="1F497D" w:themeColor="text2"/>
              </w:rPr>
            </w:pPr>
          </w:p>
        </w:tc>
        <w:tc>
          <w:tcPr>
            <w:tcW w:w="2365" w:type="pct"/>
            <w:shd w:val="clear" w:color="auto" w:fill="auto"/>
          </w:tcPr>
          <w:p w14:paraId="3FC9EC26" w14:textId="74433728" w:rsidR="00B978A1" w:rsidRPr="00F5613D" w:rsidRDefault="00B978A1" w:rsidP="003462A7">
            <w:pPr>
              <w:spacing w:before="120" w:after="120"/>
              <w:rPr>
                <w:rFonts w:ascii="Aptos" w:hAnsi="Aptos" w:cs="Arial"/>
                <w:color w:val="1F497D" w:themeColor="text2"/>
              </w:rPr>
            </w:pPr>
          </w:p>
        </w:tc>
      </w:tr>
      <w:tr w:rsidR="00FA4E4D" w:rsidRPr="00F5613D" w14:paraId="0419835E" w14:textId="77777777" w:rsidTr="00FA4E4D">
        <w:trPr>
          <w:jc w:val="center"/>
        </w:trPr>
        <w:tc>
          <w:tcPr>
            <w:tcW w:w="2635" w:type="pct"/>
            <w:shd w:val="clear" w:color="auto" w:fill="FFFFCC"/>
          </w:tcPr>
          <w:p w14:paraId="35964EDD" w14:textId="4C720AA5" w:rsidR="00D63CB1" w:rsidRPr="00F5613D" w:rsidRDefault="0089242E" w:rsidP="00D63CB1">
            <w:pPr>
              <w:spacing w:before="120" w:after="120"/>
              <w:rPr>
                <w:rFonts w:ascii="Aptos" w:hAnsi="Aptos" w:cs="Arial"/>
                <w:b/>
                <w:bCs/>
                <w:color w:val="1F497D" w:themeColor="text2"/>
              </w:rPr>
            </w:pPr>
            <w:r w:rsidRPr="00F5613D">
              <w:rPr>
                <w:rFonts w:ascii="Aptos" w:hAnsi="Aptos" w:cs="Arial"/>
                <w:b/>
                <w:bCs/>
                <w:color w:val="1F497D" w:themeColor="text2"/>
              </w:rPr>
              <w:t xml:space="preserve">Trainee </w:t>
            </w:r>
            <w:r w:rsidR="00D63CB1" w:rsidRPr="00F5613D">
              <w:rPr>
                <w:rFonts w:ascii="Aptos" w:hAnsi="Aptos" w:cs="Arial"/>
                <w:b/>
                <w:bCs/>
                <w:color w:val="1F497D" w:themeColor="text2"/>
              </w:rPr>
              <w:t>Practice Educator Signature and Date:</w:t>
            </w:r>
          </w:p>
          <w:p w14:paraId="704FBF55" w14:textId="5F03F336" w:rsidR="00B978A1" w:rsidRPr="00F5613D" w:rsidRDefault="00B978A1" w:rsidP="003462A7">
            <w:pPr>
              <w:spacing w:before="120" w:after="120"/>
              <w:rPr>
                <w:rFonts w:ascii="Aptos" w:hAnsi="Aptos" w:cs="Arial"/>
                <w:b/>
                <w:bCs/>
                <w:color w:val="1F497D" w:themeColor="text2"/>
              </w:rPr>
            </w:pPr>
          </w:p>
        </w:tc>
        <w:tc>
          <w:tcPr>
            <w:tcW w:w="2365" w:type="pct"/>
            <w:shd w:val="clear" w:color="auto" w:fill="auto"/>
          </w:tcPr>
          <w:p w14:paraId="5317EE65" w14:textId="77777777" w:rsidR="00B978A1" w:rsidRPr="00F5613D" w:rsidRDefault="00B978A1" w:rsidP="003462A7">
            <w:pPr>
              <w:spacing w:before="120" w:after="120"/>
              <w:rPr>
                <w:rFonts w:ascii="Aptos" w:hAnsi="Aptos" w:cs="Arial"/>
                <w:color w:val="1F497D" w:themeColor="text2"/>
              </w:rPr>
            </w:pPr>
          </w:p>
          <w:p w14:paraId="58217DB2" w14:textId="77777777" w:rsidR="00B978A1" w:rsidRPr="00F5613D" w:rsidRDefault="00B978A1" w:rsidP="003462A7">
            <w:pPr>
              <w:spacing w:before="120" w:after="120"/>
              <w:rPr>
                <w:rFonts w:ascii="Aptos" w:hAnsi="Aptos" w:cs="Arial"/>
                <w:color w:val="1F497D" w:themeColor="text2"/>
              </w:rPr>
            </w:pPr>
          </w:p>
          <w:p w14:paraId="17DFE9D0" w14:textId="77777777" w:rsidR="00B978A1" w:rsidRPr="00F5613D" w:rsidRDefault="00B978A1" w:rsidP="003462A7">
            <w:pPr>
              <w:spacing w:before="120" w:after="120"/>
              <w:rPr>
                <w:rFonts w:ascii="Aptos" w:hAnsi="Aptos" w:cs="Arial"/>
                <w:color w:val="1F497D" w:themeColor="text2"/>
              </w:rPr>
            </w:pPr>
          </w:p>
        </w:tc>
      </w:tr>
    </w:tbl>
    <w:p w14:paraId="61D16678" w14:textId="77777777" w:rsidR="00B978A1" w:rsidRPr="00F5613D" w:rsidRDefault="00B978A1" w:rsidP="00B978A1">
      <w:pPr>
        <w:rPr>
          <w:rFonts w:ascii="Aptos" w:hAnsi="Aptos" w:cs="Arial"/>
          <w:color w:val="1F497D" w:themeColor="text2"/>
        </w:rPr>
      </w:pPr>
    </w:p>
    <w:p w14:paraId="0863CDF9" w14:textId="77777777" w:rsidR="00B978A1" w:rsidRPr="00F5613D" w:rsidRDefault="00B978A1" w:rsidP="00B978A1">
      <w:pPr>
        <w:rPr>
          <w:rFonts w:ascii="Aptos" w:hAnsi="Aptos" w:cs="Arial"/>
          <w:b/>
          <w:color w:val="1F497D" w:themeColor="text2"/>
        </w:rPr>
      </w:pPr>
    </w:p>
    <w:p w14:paraId="7441615F" w14:textId="5A05A811" w:rsidR="00D04057" w:rsidRPr="00F5613D" w:rsidRDefault="00D04057" w:rsidP="006855F3">
      <w:pPr>
        <w:spacing w:after="120" w:line="360" w:lineRule="auto"/>
        <w:jc w:val="both"/>
        <w:rPr>
          <w:rFonts w:ascii="Aptos" w:hAnsi="Aptos" w:cs="Arial"/>
          <w:b/>
          <w:bCs/>
          <w:iCs/>
          <w:color w:val="1F497D" w:themeColor="text2"/>
        </w:rPr>
      </w:pPr>
      <w:r w:rsidRPr="00F5613D">
        <w:rPr>
          <w:rFonts w:ascii="Aptos" w:hAnsi="Aptos" w:cs="Arial"/>
          <w:b/>
          <w:bCs/>
          <w:iCs/>
          <w:color w:val="1F497D" w:themeColor="text2"/>
        </w:rPr>
        <w:t xml:space="preserve">Guidance: </w:t>
      </w:r>
    </w:p>
    <w:p w14:paraId="6DA6D116" w14:textId="30A7DE56" w:rsidR="00D04057" w:rsidRPr="00F5613D" w:rsidRDefault="00F93F1C" w:rsidP="006855F3">
      <w:pPr>
        <w:spacing w:after="120" w:line="360" w:lineRule="auto"/>
        <w:jc w:val="both"/>
        <w:rPr>
          <w:rFonts w:ascii="Aptos" w:hAnsi="Aptos" w:cs="Arial"/>
          <w:iCs/>
          <w:color w:val="1F497D" w:themeColor="text2"/>
        </w:rPr>
      </w:pPr>
      <w:r w:rsidRPr="00F5613D">
        <w:rPr>
          <w:rFonts w:ascii="Aptos" w:hAnsi="Aptos" w:cs="Arial"/>
          <w:iCs/>
          <w:color w:val="1F497D" w:themeColor="text2"/>
        </w:rPr>
        <w:t xml:space="preserve">This template is designed to help guide the Practice Assessor and the Practice Educator </w:t>
      </w:r>
      <w:r w:rsidR="00DA1C57" w:rsidRPr="00F5613D">
        <w:rPr>
          <w:rFonts w:ascii="Aptos" w:hAnsi="Aptos" w:cs="Arial"/>
          <w:iCs/>
          <w:color w:val="1F497D" w:themeColor="text2"/>
        </w:rPr>
        <w:t xml:space="preserve">to identify the key learning objectives for the Practice Educator and how these will be assessed </w:t>
      </w:r>
      <w:r w:rsidR="00BD4F18" w:rsidRPr="00F5613D">
        <w:rPr>
          <w:rFonts w:ascii="Aptos" w:hAnsi="Aptos" w:cs="Arial"/>
          <w:iCs/>
          <w:color w:val="1F497D" w:themeColor="text2"/>
        </w:rPr>
        <w:t xml:space="preserve">during this observation. </w:t>
      </w:r>
      <w:r w:rsidR="00DA1C57" w:rsidRPr="00F5613D">
        <w:rPr>
          <w:rFonts w:ascii="Aptos" w:hAnsi="Aptos" w:cs="Arial"/>
          <w:iCs/>
          <w:color w:val="1F497D" w:themeColor="text2"/>
        </w:rPr>
        <w:t xml:space="preserve"> </w:t>
      </w:r>
      <w:r w:rsidR="00BD4F18" w:rsidRPr="00F5613D">
        <w:rPr>
          <w:rFonts w:ascii="Aptos" w:hAnsi="Aptos" w:cs="Arial"/>
          <w:iCs/>
          <w:color w:val="1F497D" w:themeColor="text2"/>
        </w:rPr>
        <w:t>The template then offers</w:t>
      </w:r>
      <w:r w:rsidR="006F0D9E" w:rsidRPr="00F5613D">
        <w:rPr>
          <w:rFonts w:ascii="Aptos" w:hAnsi="Aptos" w:cs="Arial"/>
          <w:iCs/>
          <w:color w:val="1F497D" w:themeColor="text2"/>
        </w:rPr>
        <w:t xml:space="preserve"> guidance for the Practice Assessor on giving written feedback to the Practice Educator, including </w:t>
      </w:r>
      <w:r w:rsidR="00876546" w:rsidRPr="00F5613D">
        <w:rPr>
          <w:rFonts w:ascii="Aptos" w:hAnsi="Aptos" w:cs="Arial"/>
          <w:iCs/>
          <w:color w:val="1F497D" w:themeColor="text2"/>
        </w:rPr>
        <w:t xml:space="preserve">a focus on </w:t>
      </w:r>
      <w:r w:rsidR="00BF3C40" w:rsidRPr="00F5613D">
        <w:rPr>
          <w:rFonts w:ascii="Aptos" w:hAnsi="Aptos" w:cs="Arial"/>
          <w:iCs/>
          <w:color w:val="1F497D" w:themeColor="text2"/>
        </w:rPr>
        <w:t xml:space="preserve">anti-oppressive and anti-discriminatory practice. The template also offers guidance for the Practice Educator </w:t>
      </w:r>
      <w:r w:rsidR="00364B32" w:rsidRPr="00F5613D">
        <w:rPr>
          <w:rFonts w:ascii="Aptos" w:hAnsi="Aptos" w:cs="Arial"/>
          <w:iCs/>
          <w:color w:val="1F497D" w:themeColor="text2"/>
        </w:rPr>
        <w:t xml:space="preserve">to support </w:t>
      </w:r>
      <w:r w:rsidR="00BF3C40" w:rsidRPr="00F5613D">
        <w:rPr>
          <w:rFonts w:ascii="Aptos" w:hAnsi="Aptos" w:cs="Arial"/>
          <w:iCs/>
          <w:color w:val="1F497D" w:themeColor="text2"/>
        </w:rPr>
        <w:t>critical reflect</w:t>
      </w:r>
      <w:r w:rsidR="00364B32" w:rsidRPr="00F5613D">
        <w:rPr>
          <w:rFonts w:ascii="Aptos" w:hAnsi="Aptos" w:cs="Arial"/>
          <w:iCs/>
          <w:color w:val="1F497D" w:themeColor="text2"/>
        </w:rPr>
        <w:t>ion</w:t>
      </w:r>
      <w:r w:rsidR="00BF3C40" w:rsidRPr="00F5613D">
        <w:rPr>
          <w:rFonts w:ascii="Aptos" w:hAnsi="Aptos" w:cs="Arial"/>
          <w:iCs/>
          <w:color w:val="1F497D" w:themeColor="text2"/>
        </w:rPr>
        <w:t xml:space="preserve"> </w:t>
      </w:r>
      <w:r w:rsidR="00364B32" w:rsidRPr="00F5613D">
        <w:rPr>
          <w:rFonts w:ascii="Aptos" w:hAnsi="Aptos" w:cs="Arial"/>
          <w:iCs/>
          <w:color w:val="1F497D" w:themeColor="text2"/>
        </w:rPr>
        <w:t>on</w:t>
      </w:r>
      <w:r w:rsidR="00BF3C40" w:rsidRPr="00F5613D">
        <w:rPr>
          <w:rFonts w:ascii="Aptos" w:hAnsi="Aptos" w:cs="Arial"/>
          <w:iCs/>
          <w:color w:val="1F497D" w:themeColor="text2"/>
        </w:rPr>
        <w:t xml:space="preserve"> this observation and</w:t>
      </w:r>
      <w:r w:rsidR="00364B32" w:rsidRPr="00F5613D">
        <w:rPr>
          <w:rFonts w:ascii="Aptos" w:hAnsi="Aptos" w:cs="Arial"/>
          <w:iCs/>
          <w:color w:val="1F497D" w:themeColor="text2"/>
        </w:rPr>
        <w:t xml:space="preserve"> their</w:t>
      </w:r>
      <w:r w:rsidR="00BF3C40" w:rsidRPr="00F5613D">
        <w:rPr>
          <w:rFonts w:ascii="Aptos" w:hAnsi="Aptos" w:cs="Arial"/>
          <w:iCs/>
          <w:color w:val="1F497D" w:themeColor="text2"/>
        </w:rPr>
        <w:t xml:space="preserve"> </w:t>
      </w:r>
      <w:r w:rsidR="00876546" w:rsidRPr="00F5613D">
        <w:rPr>
          <w:rFonts w:ascii="Aptos" w:hAnsi="Aptos" w:cs="Arial"/>
          <w:iCs/>
          <w:color w:val="1F497D" w:themeColor="text2"/>
        </w:rPr>
        <w:t xml:space="preserve">continuing professional development. </w:t>
      </w:r>
    </w:p>
    <w:p w14:paraId="40D92C99" w14:textId="2EA26626" w:rsidR="004252DA" w:rsidRPr="00F5613D" w:rsidRDefault="00B93555" w:rsidP="004252DA">
      <w:pPr>
        <w:pStyle w:val="Heading1"/>
        <w:shd w:val="clear" w:color="auto" w:fill="FFFFFF"/>
        <w:rPr>
          <w:rFonts w:ascii="Aptos" w:hAnsi="Aptos" w:cs="Arial"/>
          <w:i w:val="0"/>
          <w:iCs/>
          <w:color w:val="1F497D" w:themeColor="text2"/>
          <w:sz w:val="24"/>
          <w:szCs w:val="24"/>
        </w:rPr>
      </w:pPr>
      <w:hyperlink r:id="rId8" w:history="1">
        <w:r w:rsidR="00364B32" w:rsidRPr="00F5613D">
          <w:rPr>
            <w:rStyle w:val="Hyperlink"/>
            <w:rFonts w:ascii="Aptos" w:hAnsi="Aptos" w:cs="Arial"/>
            <w:i w:val="0"/>
            <w:iCs/>
            <w:color w:val="1F497D" w:themeColor="text2"/>
            <w:sz w:val="24"/>
            <w:szCs w:val="24"/>
          </w:rPr>
          <w:t xml:space="preserve">Please </w:t>
        </w:r>
        <w:r w:rsidR="00100F44" w:rsidRPr="00F5613D">
          <w:rPr>
            <w:rStyle w:val="Hyperlink"/>
            <w:rFonts w:ascii="Aptos" w:hAnsi="Aptos" w:cs="Arial"/>
            <w:i w:val="0"/>
            <w:iCs/>
            <w:color w:val="1F497D" w:themeColor="text2"/>
            <w:sz w:val="24"/>
            <w:szCs w:val="24"/>
          </w:rPr>
          <w:t xml:space="preserve">click this link to view </w:t>
        </w:r>
        <w:r w:rsidR="004252DA" w:rsidRPr="00F5613D">
          <w:rPr>
            <w:rStyle w:val="Hyperlink"/>
            <w:rFonts w:ascii="Aptos" w:hAnsi="Aptos" w:cs="Arial"/>
            <w:i w:val="0"/>
            <w:iCs/>
            <w:color w:val="1F497D" w:themeColor="text2"/>
            <w:sz w:val="24"/>
            <w:szCs w:val="24"/>
          </w:rPr>
          <w:t>BASW England Practice Educator Professional Standards for social work (PEPS) 2022 (which includes the Values Statements)</w:t>
        </w:r>
      </w:hyperlink>
      <w:r w:rsidR="004252DA" w:rsidRPr="00F5613D">
        <w:rPr>
          <w:rStyle w:val="field"/>
          <w:rFonts w:ascii="Aptos" w:hAnsi="Aptos" w:cs="Arial"/>
          <w:i w:val="0"/>
          <w:iCs/>
          <w:color w:val="1F497D" w:themeColor="text2"/>
          <w:sz w:val="24"/>
          <w:szCs w:val="24"/>
        </w:rPr>
        <w:t xml:space="preserve"> </w:t>
      </w:r>
    </w:p>
    <w:p w14:paraId="06E39411" w14:textId="6690C7EA" w:rsidR="00364B32" w:rsidRPr="00F5613D" w:rsidRDefault="00364B32" w:rsidP="006855F3">
      <w:pPr>
        <w:spacing w:after="120" w:line="360" w:lineRule="auto"/>
        <w:jc w:val="both"/>
        <w:rPr>
          <w:rFonts w:ascii="Aptos" w:hAnsi="Aptos" w:cs="Arial"/>
          <w:iCs/>
          <w:color w:val="1F497D" w:themeColor="text2"/>
        </w:rPr>
      </w:pPr>
    </w:p>
    <w:p w14:paraId="1DA53477" w14:textId="77777777" w:rsidR="006855F3" w:rsidRPr="00F5613D" w:rsidRDefault="006855F3" w:rsidP="006855F3">
      <w:pPr>
        <w:spacing w:line="360" w:lineRule="auto"/>
        <w:jc w:val="center"/>
        <w:rPr>
          <w:rFonts w:ascii="Aptos" w:hAnsi="Aptos" w:cs="Arial"/>
          <w:color w:val="1F497D" w:themeColor="text2"/>
        </w:rPr>
      </w:pPr>
    </w:p>
    <w:p w14:paraId="65DA6D3B" w14:textId="77777777" w:rsidR="006855F3" w:rsidRPr="00F5613D" w:rsidRDefault="006855F3" w:rsidP="006855F3">
      <w:pPr>
        <w:spacing w:line="360" w:lineRule="auto"/>
        <w:jc w:val="center"/>
        <w:rPr>
          <w:rFonts w:ascii="Aptos" w:hAnsi="Aptos" w:cs="Arial"/>
          <w:color w:val="1F497D" w:themeColor="text2"/>
        </w:rPr>
      </w:pPr>
    </w:p>
    <w:p w14:paraId="079D4C86" w14:textId="77777777" w:rsidR="006855F3" w:rsidRPr="00F5613D" w:rsidRDefault="006855F3" w:rsidP="006855F3">
      <w:pPr>
        <w:spacing w:line="360" w:lineRule="auto"/>
        <w:jc w:val="center"/>
        <w:rPr>
          <w:rFonts w:ascii="Aptos" w:hAnsi="Aptos" w:cs="Arial"/>
          <w:color w:val="1F497D" w:themeColor="text2"/>
        </w:rPr>
      </w:pPr>
    </w:p>
    <w:p w14:paraId="388D6D39" w14:textId="77777777" w:rsidR="006855F3" w:rsidRPr="00F5613D" w:rsidRDefault="006855F3" w:rsidP="006855F3">
      <w:pPr>
        <w:spacing w:line="360" w:lineRule="auto"/>
        <w:jc w:val="center"/>
        <w:rPr>
          <w:rFonts w:ascii="Aptos" w:hAnsi="Aptos" w:cs="Arial"/>
          <w:color w:val="1F497D" w:themeColor="text2"/>
        </w:rPr>
      </w:pPr>
    </w:p>
    <w:p w14:paraId="77E18E8A" w14:textId="77777777" w:rsidR="00EB1914" w:rsidRPr="00F5613D" w:rsidRDefault="00EB1914">
      <w:pPr>
        <w:rPr>
          <w:rFonts w:ascii="Aptos" w:hAnsi="Aptos" w:cs="Arial"/>
          <w:color w:val="1F497D" w:themeColor="text2"/>
        </w:rPr>
      </w:pPr>
    </w:p>
    <w:sectPr w:rsidR="00EB1914" w:rsidRPr="00F5613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64C7" w14:textId="77777777" w:rsidR="00E15933" w:rsidRDefault="00E15933" w:rsidP="00B8201E">
      <w:r>
        <w:separator/>
      </w:r>
    </w:p>
  </w:endnote>
  <w:endnote w:type="continuationSeparator" w:id="0">
    <w:p w14:paraId="0A42A69C" w14:textId="77777777" w:rsidR="00E15933" w:rsidRDefault="00E15933" w:rsidP="00B8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PT Sans">
    <w:panose1 w:val="020B0503020203020204"/>
    <w:charset w:val="00"/>
    <w:family w:val="swiss"/>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978643"/>
      <w:docPartObj>
        <w:docPartGallery w:val="Page Numbers (Bottom of Page)"/>
        <w:docPartUnique/>
      </w:docPartObj>
    </w:sdtPr>
    <w:sdtEndPr>
      <w:rPr>
        <w:noProof/>
      </w:rPr>
    </w:sdtEndPr>
    <w:sdtContent>
      <w:p w14:paraId="65F06D3F" w14:textId="22E5D56B" w:rsidR="006874C4" w:rsidRDefault="006874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DB0D6F" w14:textId="77777777" w:rsidR="00B8201E" w:rsidRDefault="00B8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1650" w14:textId="77777777" w:rsidR="00E15933" w:rsidRDefault="00E15933" w:rsidP="00B8201E">
      <w:r>
        <w:separator/>
      </w:r>
    </w:p>
  </w:footnote>
  <w:footnote w:type="continuationSeparator" w:id="0">
    <w:p w14:paraId="7C1496C3" w14:textId="77777777" w:rsidR="00E15933" w:rsidRDefault="00E15933" w:rsidP="00B8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CA5C" w14:textId="2B94573D" w:rsidR="00231D14" w:rsidRDefault="00231D14">
    <w:pPr>
      <w:pStyle w:val="Header"/>
    </w:pPr>
    <w:r w:rsidRPr="00E069A2">
      <w:rPr>
        <w:rFonts w:ascii="PT Sans" w:hAnsi="PT Sans" w:cstheme="minorHAnsi"/>
        <w:b/>
        <w:noProof/>
        <w:sz w:val="28"/>
      </w:rPr>
      <w:drawing>
        <wp:anchor distT="0" distB="0" distL="114300" distR="114300" simplePos="0" relativeHeight="251659264" behindDoc="0" locked="0" layoutInCell="1" allowOverlap="1" wp14:anchorId="74E38BF5" wp14:editId="78C0EBD2">
          <wp:simplePos x="0" y="0"/>
          <wp:positionH relativeFrom="column">
            <wp:posOffset>-495300</wp:posOffset>
          </wp:positionH>
          <wp:positionV relativeFrom="paragraph">
            <wp:posOffset>-274955</wp:posOffset>
          </wp:positionV>
          <wp:extent cx="495300" cy="514350"/>
          <wp:effectExtent l="0" t="0" r="0" b="0"/>
          <wp:wrapSquare wrapText="bothSides"/>
          <wp:docPr id="2"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universit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300"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A1"/>
    <w:rsid w:val="00006628"/>
    <w:rsid w:val="00014A2D"/>
    <w:rsid w:val="000221A3"/>
    <w:rsid w:val="00027069"/>
    <w:rsid w:val="000814A4"/>
    <w:rsid w:val="000C7BD4"/>
    <w:rsid w:val="000F4DB9"/>
    <w:rsid w:val="00100F44"/>
    <w:rsid w:val="00122D27"/>
    <w:rsid w:val="00181E37"/>
    <w:rsid w:val="001D2592"/>
    <w:rsid w:val="001D6095"/>
    <w:rsid w:val="001F3A93"/>
    <w:rsid w:val="001F4114"/>
    <w:rsid w:val="0021058A"/>
    <w:rsid w:val="002106A1"/>
    <w:rsid w:val="00216048"/>
    <w:rsid w:val="00231D14"/>
    <w:rsid w:val="00234080"/>
    <w:rsid w:val="0024059E"/>
    <w:rsid w:val="00257329"/>
    <w:rsid w:val="00274A9F"/>
    <w:rsid w:val="002754FE"/>
    <w:rsid w:val="002816D8"/>
    <w:rsid w:val="00291D01"/>
    <w:rsid w:val="0029382E"/>
    <w:rsid w:val="002A7B47"/>
    <w:rsid w:val="002D2AC6"/>
    <w:rsid w:val="002D3652"/>
    <w:rsid w:val="002E32A3"/>
    <w:rsid w:val="002E3FB5"/>
    <w:rsid w:val="003262A0"/>
    <w:rsid w:val="003462A7"/>
    <w:rsid w:val="00353384"/>
    <w:rsid w:val="00353B45"/>
    <w:rsid w:val="003557E2"/>
    <w:rsid w:val="003639D8"/>
    <w:rsid w:val="00364B32"/>
    <w:rsid w:val="0038739E"/>
    <w:rsid w:val="00390C4F"/>
    <w:rsid w:val="0039172F"/>
    <w:rsid w:val="003A7234"/>
    <w:rsid w:val="004252DA"/>
    <w:rsid w:val="00461E3E"/>
    <w:rsid w:val="00465CE5"/>
    <w:rsid w:val="004935CE"/>
    <w:rsid w:val="004C37D8"/>
    <w:rsid w:val="004E684F"/>
    <w:rsid w:val="004F0C9A"/>
    <w:rsid w:val="00502F96"/>
    <w:rsid w:val="00553481"/>
    <w:rsid w:val="005E287F"/>
    <w:rsid w:val="00634DEA"/>
    <w:rsid w:val="00640495"/>
    <w:rsid w:val="006478AF"/>
    <w:rsid w:val="006855F3"/>
    <w:rsid w:val="006874C4"/>
    <w:rsid w:val="006912F8"/>
    <w:rsid w:val="006A0EA7"/>
    <w:rsid w:val="006C30D2"/>
    <w:rsid w:val="006E51C9"/>
    <w:rsid w:val="006F0D9E"/>
    <w:rsid w:val="00721420"/>
    <w:rsid w:val="00725514"/>
    <w:rsid w:val="0076032D"/>
    <w:rsid w:val="00767EA8"/>
    <w:rsid w:val="007733F3"/>
    <w:rsid w:val="0077528E"/>
    <w:rsid w:val="00785B44"/>
    <w:rsid w:val="007B719B"/>
    <w:rsid w:val="007D33B8"/>
    <w:rsid w:val="00801A5F"/>
    <w:rsid w:val="00816180"/>
    <w:rsid w:val="008225E3"/>
    <w:rsid w:val="0082269A"/>
    <w:rsid w:val="008234CC"/>
    <w:rsid w:val="008438FD"/>
    <w:rsid w:val="00865680"/>
    <w:rsid w:val="00876546"/>
    <w:rsid w:val="00877BD5"/>
    <w:rsid w:val="0089242E"/>
    <w:rsid w:val="008C6253"/>
    <w:rsid w:val="008F06EB"/>
    <w:rsid w:val="009128A0"/>
    <w:rsid w:val="00961C93"/>
    <w:rsid w:val="00964949"/>
    <w:rsid w:val="00991064"/>
    <w:rsid w:val="00993AA0"/>
    <w:rsid w:val="009D2062"/>
    <w:rsid w:val="00A111E8"/>
    <w:rsid w:val="00A312F8"/>
    <w:rsid w:val="00A65056"/>
    <w:rsid w:val="00A9108B"/>
    <w:rsid w:val="00A92849"/>
    <w:rsid w:val="00AB7EF2"/>
    <w:rsid w:val="00AC0341"/>
    <w:rsid w:val="00AF2F3A"/>
    <w:rsid w:val="00B02E88"/>
    <w:rsid w:val="00B207D2"/>
    <w:rsid w:val="00B5477C"/>
    <w:rsid w:val="00B8201E"/>
    <w:rsid w:val="00B93555"/>
    <w:rsid w:val="00B95111"/>
    <w:rsid w:val="00B978A1"/>
    <w:rsid w:val="00BA4962"/>
    <w:rsid w:val="00BD4F18"/>
    <w:rsid w:val="00BF3C40"/>
    <w:rsid w:val="00C1551A"/>
    <w:rsid w:val="00C63F2B"/>
    <w:rsid w:val="00C7223A"/>
    <w:rsid w:val="00C84B2B"/>
    <w:rsid w:val="00CA06E6"/>
    <w:rsid w:val="00CA25B9"/>
    <w:rsid w:val="00CA280D"/>
    <w:rsid w:val="00CA39EB"/>
    <w:rsid w:val="00CC5109"/>
    <w:rsid w:val="00CC7583"/>
    <w:rsid w:val="00CC7692"/>
    <w:rsid w:val="00CE3DE6"/>
    <w:rsid w:val="00CF3915"/>
    <w:rsid w:val="00D04057"/>
    <w:rsid w:val="00D04A54"/>
    <w:rsid w:val="00D04EA2"/>
    <w:rsid w:val="00D266C9"/>
    <w:rsid w:val="00D44C33"/>
    <w:rsid w:val="00D46440"/>
    <w:rsid w:val="00D545F0"/>
    <w:rsid w:val="00D56677"/>
    <w:rsid w:val="00D56BF6"/>
    <w:rsid w:val="00D57AF3"/>
    <w:rsid w:val="00D63CB1"/>
    <w:rsid w:val="00DA1C57"/>
    <w:rsid w:val="00DB3816"/>
    <w:rsid w:val="00DC3428"/>
    <w:rsid w:val="00DC52A8"/>
    <w:rsid w:val="00DE0C63"/>
    <w:rsid w:val="00E14BB4"/>
    <w:rsid w:val="00E15933"/>
    <w:rsid w:val="00E225E0"/>
    <w:rsid w:val="00E22F97"/>
    <w:rsid w:val="00E265FB"/>
    <w:rsid w:val="00E46097"/>
    <w:rsid w:val="00E602EF"/>
    <w:rsid w:val="00E649C5"/>
    <w:rsid w:val="00EB1914"/>
    <w:rsid w:val="00ED687C"/>
    <w:rsid w:val="00EF6DB6"/>
    <w:rsid w:val="00F00B91"/>
    <w:rsid w:val="00F01B3F"/>
    <w:rsid w:val="00F337CF"/>
    <w:rsid w:val="00F47FCD"/>
    <w:rsid w:val="00F5613D"/>
    <w:rsid w:val="00F93C18"/>
    <w:rsid w:val="00F93F1C"/>
    <w:rsid w:val="00F965EF"/>
    <w:rsid w:val="00F974EA"/>
    <w:rsid w:val="00FA4E4D"/>
    <w:rsid w:val="00FB5420"/>
    <w:rsid w:val="00FC2B10"/>
    <w:rsid w:val="00FF39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4BE9"/>
  <w15:docId w15:val="{77C702A5-EB98-46EA-9852-F317401E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2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78A1"/>
    <w:pPr>
      <w:keepNext/>
      <w:jc w:val="both"/>
      <w:outlineLvl w:val="0"/>
    </w:pPr>
    <w:rPr>
      <w: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8A1"/>
    <w:rPr>
      <w:rFonts w:ascii="Times New Roman" w:eastAsia="Times New Roman" w:hAnsi="Times New Roman" w:cs="Times New Roman"/>
      <w:i/>
      <w:sz w:val="20"/>
      <w:szCs w:val="20"/>
      <w:lang w:eastAsia="en-GB"/>
    </w:rPr>
  </w:style>
  <w:style w:type="character" w:styleId="Emphasis">
    <w:name w:val="Emphasis"/>
    <w:qFormat/>
    <w:rsid w:val="00B978A1"/>
    <w:rPr>
      <w:i/>
      <w:iCs/>
    </w:rPr>
  </w:style>
  <w:style w:type="paragraph" w:customStyle="1" w:styleId="Default">
    <w:name w:val="Default"/>
    <w:rsid w:val="006855F3"/>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49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DefaultParagraphFont"/>
    <w:rsid w:val="004252DA"/>
  </w:style>
  <w:style w:type="character" w:styleId="Hyperlink">
    <w:name w:val="Hyperlink"/>
    <w:basedOn w:val="DefaultParagraphFont"/>
    <w:uiPriority w:val="99"/>
    <w:unhideWhenUsed/>
    <w:rsid w:val="004252DA"/>
    <w:rPr>
      <w:color w:val="0000FF" w:themeColor="hyperlink"/>
      <w:u w:val="single"/>
    </w:rPr>
  </w:style>
  <w:style w:type="character" w:styleId="UnresolvedMention">
    <w:name w:val="Unresolved Mention"/>
    <w:basedOn w:val="DefaultParagraphFont"/>
    <w:uiPriority w:val="99"/>
    <w:semiHidden/>
    <w:unhideWhenUsed/>
    <w:rsid w:val="004252DA"/>
    <w:rPr>
      <w:color w:val="605E5C"/>
      <w:shd w:val="clear" w:color="auto" w:fill="E1DFDD"/>
    </w:rPr>
  </w:style>
  <w:style w:type="paragraph" w:styleId="Header">
    <w:name w:val="header"/>
    <w:basedOn w:val="Normal"/>
    <w:link w:val="HeaderChar"/>
    <w:uiPriority w:val="99"/>
    <w:unhideWhenUsed/>
    <w:rsid w:val="00B8201E"/>
    <w:pPr>
      <w:tabs>
        <w:tab w:val="center" w:pos="4513"/>
        <w:tab w:val="right" w:pos="9026"/>
      </w:tabs>
    </w:pPr>
  </w:style>
  <w:style w:type="character" w:customStyle="1" w:styleId="HeaderChar">
    <w:name w:val="Header Char"/>
    <w:basedOn w:val="DefaultParagraphFont"/>
    <w:link w:val="Header"/>
    <w:uiPriority w:val="99"/>
    <w:rsid w:val="00B820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201E"/>
    <w:pPr>
      <w:tabs>
        <w:tab w:val="center" w:pos="4513"/>
        <w:tab w:val="right" w:pos="9026"/>
      </w:tabs>
    </w:pPr>
  </w:style>
  <w:style w:type="character" w:customStyle="1" w:styleId="FooterChar">
    <w:name w:val="Footer Char"/>
    <w:basedOn w:val="DefaultParagraphFont"/>
    <w:link w:val="Footer"/>
    <w:uiPriority w:val="99"/>
    <w:rsid w:val="00B8201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2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62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basw.co.uk/policy-and-practice/resources/basw-england-practice-educator-professional-standards-social-work-1" TargetMode="External"/><Relationship Id="rId3" Type="http://schemas.openxmlformats.org/officeDocument/2006/relationships/settings" Target="settings.xml"/><Relationship Id="rId7" Type="http://schemas.openxmlformats.org/officeDocument/2006/relationships/hyperlink" Target="https://basw.co.uk/policy-practice/standards/practice-educator-professional-standards-pe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D2AA3-5B52-47E2-AEDC-55280A39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Williams</dc:creator>
  <cp:lastModifiedBy>Louise Oliver</cp:lastModifiedBy>
  <cp:revision>150</cp:revision>
  <dcterms:created xsi:type="dcterms:W3CDTF">2023-08-17T14:21:00Z</dcterms:created>
  <dcterms:modified xsi:type="dcterms:W3CDTF">2025-06-12T08:51:00Z</dcterms:modified>
</cp:coreProperties>
</file>