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4F5F83" w14:textId="09DCCD0F" w:rsidR="000B1CE3" w:rsidRPr="00681090" w:rsidRDefault="000B1CE3" w:rsidP="003E7D08">
      <w:r w:rsidRPr="00681090">
        <w:rPr>
          <w:noProof/>
        </w:rPr>
        <w:drawing>
          <wp:inline distT="0" distB="0" distL="0" distR="0" wp14:anchorId="26267BD5" wp14:editId="305610B1">
            <wp:extent cx="875028" cy="905255"/>
            <wp:effectExtent l="0" t="0" r="0" b="0"/>
            <wp:docPr id="84" name="Image 84" descr="A logo for a university&#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84"/>
                    <pic:cNvPicPr/>
                  </pic:nvPicPr>
                  <pic:blipFill>
                    <a:blip r:embed="rId11">
                      <a:extLst>
                        <a:ext uri="{28A0092B-C50C-407E-A947-70E740481C1C}">
                          <a14:useLocalDpi xmlns:a14="http://schemas.microsoft.com/office/drawing/2010/main" val="0"/>
                        </a:ext>
                      </a:extLst>
                    </a:blip>
                    <a:stretch>
                      <a:fillRect/>
                    </a:stretch>
                  </pic:blipFill>
                  <pic:spPr>
                    <a:xfrm>
                      <a:off x="0" y="0"/>
                      <a:ext cx="875028" cy="905255"/>
                    </a:xfrm>
                    <a:prstGeom prst="rect">
                      <a:avLst/>
                    </a:prstGeom>
                  </pic:spPr>
                </pic:pic>
              </a:graphicData>
            </a:graphic>
          </wp:inline>
        </w:drawing>
      </w:r>
      <w:r w:rsidR="45B66CDE" w:rsidRPr="00681090">
        <w:rPr>
          <w:noProof/>
        </w:rPr>
        <w:drawing>
          <wp:anchor distT="0" distB="0" distL="114300" distR="114300" simplePos="0" relativeHeight="251658240" behindDoc="0" locked="0" layoutInCell="1" allowOverlap="1" wp14:anchorId="5E8830DF" wp14:editId="589E9751">
            <wp:simplePos x="0" y="0"/>
            <wp:positionH relativeFrom="column">
              <wp:align>right</wp:align>
            </wp:positionH>
            <wp:positionV relativeFrom="paragraph">
              <wp:posOffset>0</wp:posOffset>
            </wp:positionV>
            <wp:extent cx="2840490" cy="1001486"/>
            <wp:effectExtent l="0" t="0" r="0" b="0"/>
            <wp:wrapSquare wrapText="bothSides"/>
            <wp:docPr id="2008790601" name="Picture 2008790601" descr="A close up of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2840490" cy="1001486"/>
                    </a:xfrm>
                    <a:prstGeom prst="rect">
                      <a:avLst/>
                    </a:prstGeom>
                  </pic:spPr>
                </pic:pic>
              </a:graphicData>
            </a:graphic>
            <wp14:sizeRelH relativeFrom="page">
              <wp14:pctWidth>0</wp14:pctWidth>
            </wp14:sizeRelH>
            <wp14:sizeRelV relativeFrom="page">
              <wp14:pctHeight>0</wp14:pctHeight>
            </wp14:sizeRelV>
          </wp:anchor>
        </w:drawing>
      </w:r>
    </w:p>
    <w:p w14:paraId="6A7FC62E" w14:textId="77777777" w:rsidR="00FC5D25" w:rsidRPr="00681090" w:rsidRDefault="00FC5D25" w:rsidP="003E7D08">
      <w:pPr>
        <w:rPr>
          <w:noProof/>
        </w:rPr>
      </w:pPr>
    </w:p>
    <w:p w14:paraId="105956A2" w14:textId="38558A41" w:rsidR="007F64ED" w:rsidRPr="00F2725A" w:rsidRDefault="007F64ED" w:rsidP="00F2725A">
      <w:pPr>
        <w:jc w:val="center"/>
        <w:rPr>
          <w:b/>
          <w:bCs/>
          <w:noProof/>
          <w:sz w:val="44"/>
          <w:szCs w:val="44"/>
        </w:rPr>
      </w:pPr>
      <w:r w:rsidRPr="0CA73711">
        <w:rPr>
          <w:b/>
          <w:bCs/>
          <w:noProof/>
          <w:sz w:val="44"/>
          <w:szCs w:val="44"/>
        </w:rPr>
        <w:t>Themes arising from</w:t>
      </w:r>
      <w:r w:rsidR="001A7721" w:rsidRPr="0CA73711">
        <w:rPr>
          <w:b/>
          <w:bCs/>
          <w:noProof/>
          <w:sz w:val="44"/>
          <w:szCs w:val="44"/>
        </w:rPr>
        <w:t xml:space="preserve"> </w:t>
      </w:r>
      <w:r w:rsidR="00F2725A" w:rsidRPr="0CA73711">
        <w:rPr>
          <w:b/>
          <w:bCs/>
          <w:sz w:val="44"/>
          <w:szCs w:val="44"/>
        </w:rPr>
        <w:t>Patient and Public Involvement</w:t>
      </w:r>
      <w:r w:rsidR="001A7721" w:rsidRPr="0CA73711">
        <w:rPr>
          <w:b/>
          <w:bCs/>
          <w:noProof/>
          <w:sz w:val="44"/>
          <w:szCs w:val="44"/>
        </w:rPr>
        <w:t xml:space="preserve"> with</w:t>
      </w:r>
      <w:r w:rsidR="00F2725A" w:rsidRPr="0CA73711">
        <w:rPr>
          <w:b/>
          <w:bCs/>
          <w:noProof/>
          <w:sz w:val="44"/>
          <w:szCs w:val="44"/>
        </w:rPr>
        <w:t xml:space="preserve"> people from underserved communities</w:t>
      </w:r>
      <w:r w:rsidRPr="0CA73711">
        <w:rPr>
          <w:b/>
          <w:bCs/>
          <w:noProof/>
          <w:sz w:val="44"/>
          <w:szCs w:val="44"/>
        </w:rPr>
        <w:t xml:space="preserve">: </w:t>
      </w:r>
      <w:r w:rsidR="001A7721" w:rsidRPr="0CA73711">
        <w:rPr>
          <w:b/>
          <w:bCs/>
          <w:noProof/>
          <w:sz w:val="44"/>
          <w:szCs w:val="44"/>
        </w:rPr>
        <w:t>Summer</w:t>
      </w:r>
      <w:r w:rsidRPr="0CA73711">
        <w:rPr>
          <w:b/>
          <w:bCs/>
          <w:noProof/>
          <w:sz w:val="44"/>
          <w:szCs w:val="44"/>
        </w:rPr>
        <w:t xml:space="preserve"> 202</w:t>
      </w:r>
      <w:r w:rsidR="001A7721" w:rsidRPr="0CA73711">
        <w:rPr>
          <w:b/>
          <w:bCs/>
          <w:noProof/>
          <w:sz w:val="44"/>
          <w:szCs w:val="44"/>
        </w:rPr>
        <w:t>5</w:t>
      </w:r>
      <w:r w:rsidR="00BF03BC" w:rsidRPr="0CA73711">
        <w:rPr>
          <w:b/>
          <w:bCs/>
          <w:noProof/>
          <w:sz w:val="44"/>
          <w:szCs w:val="44"/>
        </w:rPr>
        <w:t xml:space="preserve"> – “Messy, Human and Honest”</w:t>
      </w:r>
    </w:p>
    <w:p w14:paraId="1074E732" w14:textId="77777777" w:rsidR="00FC5D25" w:rsidRDefault="00FC5D25" w:rsidP="003E7D08">
      <w:pPr>
        <w:rPr>
          <w:noProof/>
        </w:rPr>
      </w:pPr>
    </w:p>
    <w:p w14:paraId="46F50AC8" w14:textId="4956E958" w:rsidR="00F2725A" w:rsidRPr="00EA6F85" w:rsidRDefault="00EA6F85" w:rsidP="003E7D08">
      <w:pPr>
        <w:rPr>
          <w:b/>
          <w:bCs/>
          <w:noProof/>
          <w:sz w:val="24"/>
          <w:szCs w:val="24"/>
        </w:rPr>
      </w:pPr>
      <w:r w:rsidRPr="00EA6F85">
        <w:rPr>
          <w:b/>
          <w:bCs/>
          <w:noProof/>
          <w:sz w:val="24"/>
          <w:szCs w:val="24"/>
        </w:rPr>
        <w:t xml:space="preserve">A Report on Patient and Public Involvement for the </w:t>
      </w:r>
      <w:hyperlink r:id="rId13">
        <w:r w:rsidRPr="00EA6F85">
          <w:rPr>
            <w:b/>
            <w:bCs/>
            <w:noProof/>
            <w:sz w:val="24"/>
            <w:szCs w:val="24"/>
          </w:rPr>
          <w:t>Maternal and Infant Health Equity Research Centre (MIHERC)</w:t>
        </w:r>
        <w:r>
          <w:rPr>
            <w:b/>
            <w:bCs/>
            <w:noProof/>
            <w:sz w:val="24"/>
            <w:szCs w:val="24"/>
          </w:rPr>
          <w:t xml:space="preserve"> Project</w:t>
        </w:r>
        <w:r w:rsidRPr="00EA6F85">
          <w:rPr>
            <w:b/>
            <w:bCs/>
            <w:noProof/>
            <w:sz w:val="24"/>
            <w:szCs w:val="24"/>
          </w:rPr>
          <w:t>.</w:t>
        </w:r>
      </w:hyperlink>
    </w:p>
    <w:p w14:paraId="368057D1" w14:textId="77777777" w:rsidR="00EA6F85" w:rsidRDefault="00EA6F85" w:rsidP="003E7D08">
      <w:pPr>
        <w:rPr>
          <w:noProof/>
        </w:rPr>
      </w:pPr>
    </w:p>
    <w:p w14:paraId="6009CAE8" w14:textId="65F0F737" w:rsidR="00966578" w:rsidRPr="00681090" w:rsidRDefault="00966578" w:rsidP="003E7D08">
      <w:pPr>
        <w:rPr>
          <w:noProof/>
        </w:rPr>
      </w:pPr>
      <w:r w:rsidRPr="00681090">
        <w:rPr>
          <w:noProof/>
        </w:rPr>
        <w:t xml:space="preserve">Authors: </w:t>
      </w:r>
      <w:r w:rsidR="001A7721" w:rsidRPr="00681090">
        <w:rPr>
          <w:noProof/>
        </w:rPr>
        <w:t>Megan</w:t>
      </w:r>
      <w:r w:rsidR="00F17807" w:rsidRPr="00681090">
        <w:rPr>
          <w:noProof/>
        </w:rPr>
        <w:t xml:space="preserve"> Jukes</w:t>
      </w:r>
      <w:r w:rsidR="51A1D204" w:rsidRPr="00681090">
        <w:rPr>
          <w:noProof/>
        </w:rPr>
        <w:t>,</w:t>
      </w:r>
      <w:r w:rsidR="001A7721" w:rsidRPr="00681090">
        <w:rPr>
          <w:noProof/>
        </w:rPr>
        <w:t xml:space="preserve"> </w:t>
      </w:r>
      <w:r w:rsidRPr="00681090">
        <w:rPr>
          <w:noProof/>
        </w:rPr>
        <w:t>Dr Orlanda Harvey</w:t>
      </w:r>
      <w:r w:rsidR="4FD68E88" w:rsidRPr="00681090">
        <w:rPr>
          <w:noProof/>
        </w:rPr>
        <w:t xml:space="preserve"> and </w:t>
      </w:r>
      <w:r w:rsidR="589FAF6F" w:rsidRPr="50A270E8">
        <w:rPr>
          <w:noProof/>
        </w:rPr>
        <w:t xml:space="preserve">Dr </w:t>
      </w:r>
      <w:r w:rsidR="4FD68E88" w:rsidRPr="00681090">
        <w:rPr>
          <w:noProof/>
        </w:rPr>
        <w:t xml:space="preserve">Kate Jupp </w:t>
      </w:r>
    </w:p>
    <w:p w14:paraId="5A93C192" w14:textId="6FD61D03" w:rsidR="009F79BB" w:rsidRPr="00681090" w:rsidRDefault="009F79BB" w:rsidP="003E7D08">
      <w:pPr>
        <w:rPr>
          <w:noProof/>
        </w:rPr>
      </w:pPr>
      <w:r w:rsidRPr="00681090">
        <w:rPr>
          <w:noProof/>
        </w:rPr>
        <w:t>(Bournemouth University: Faculty of Health and Social Sciences)</w:t>
      </w:r>
    </w:p>
    <w:p w14:paraId="0423F09B" w14:textId="77777777" w:rsidR="00FC5D25" w:rsidRPr="00681090" w:rsidRDefault="00FC5D25" w:rsidP="003E7D08">
      <w:pPr>
        <w:rPr>
          <w:noProof/>
        </w:rPr>
      </w:pPr>
    </w:p>
    <w:p w14:paraId="36E15BAB" w14:textId="77777777" w:rsidR="008D4CD9" w:rsidRPr="00681090" w:rsidRDefault="008D4CD9" w:rsidP="003E7D08">
      <w:r w:rsidRPr="00681090">
        <w:t xml:space="preserve">Megan Jukes is an NIHR Undergraduate Internship Programme awardee supported by the National Institute for Health and Care Research (NIHR). The views expressed in this publication are those of the authors and not necessarily those of the NIHR, NHS or UK Department of Health and Social Care. </w:t>
      </w:r>
    </w:p>
    <w:p w14:paraId="67F4BE65" w14:textId="1747E77D" w:rsidR="00966578" w:rsidRPr="00681090" w:rsidRDefault="00966578" w:rsidP="003E7D08">
      <w:pPr>
        <w:pStyle w:val="Title"/>
      </w:pPr>
      <w:bookmarkStart w:id="0" w:name="_Toc144730420"/>
      <w:r w:rsidRPr="00681090">
        <w:t>Acknowledgements</w:t>
      </w:r>
      <w:bookmarkEnd w:id="0"/>
    </w:p>
    <w:p w14:paraId="2992669F" w14:textId="2754B56D" w:rsidR="001A7721" w:rsidRPr="00681090" w:rsidRDefault="00966578" w:rsidP="003E7D08">
      <w:bookmarkStart w:id="1" w:name="_Hlk146101743"/>
      <w:r>
        <w:t xml:space="preserve">This work was </w:t>
      </w:r>
      <w:r w:rsidR="16BBD6EC">
        <w:t>undertaken</w:t>
      </w:r>
      <w:r w:rsidR="00702FFA">
        <w:t xml:space="preserve"> </w:t>
      </w:r>
      <w:r>
        <w:t xml:space="preserve">in </w:t>
      </w:r>
      <w:r w:rsidR="00655699">
        <w:t>conjunction with</w:t>
      </w:r>
      <w:r w:rsidR="00702FFA">
        <w:t xml:space="preserve"> </w:t>
      </w:r>
      <w:r w:rsidR="14548573">
        <w:t>members</w:t>
      </w:r>
      <w:r w:rsidR="00702FFA">
        <w:t xml:space="preserve"> from the </w:t>
      </w:r>
      <w:hyperlink r:id="rId14">
        <w:r w:rsidR="000C6356" w:rsidRPr="0CA73711">
          <w:rPr>
            <w:rStyle w:val="Hyperlink"/>
          </w:rPr>
          <w:t>VOICE</w:t>
        </w:r>
        <w:r w:rsidR="005E1428" w:rsidRPr="0CA73711">
          <w:rPr>
            <w:rStyle w:val="Hyperlink"/>
          </w:rPr>
          <w:t>®</w:t>
        </w:r>
      </w:hyperlink>
      <w:r w:rsidR="000C6356">
        <w:t xml:space="preserve"> Global digital public involvement platform members of </w:t>
      </w:r>
      <w:hyperlink r:id="rId15">
        <w:r w:rsidR="000C6356" w:rsidRPr="0CA73711">
          <w:rPr>
            <w:rStyle w:val="Hyperlink"/>
          </w:rPr>
          <w:t>BU PIER</w:t>
        </w:r>
      </w:hyperlink>
      <w:r w:rsidR="000C6356">
        <w:t xml:space="preserve"> (Public Involvement in Education and Research) Partnership, other members of the public linked through </w:t>
      </w:r>
      <w:r w:rsidR="20E63982">
        <w:t>different</w:t>
      </w:r>
      <w:r w:rsidR="000C6356">
        <w:t xml:space="preserve"> current university research projects and insights gained from conversations with leaders of a local community group St Denys Activity Group.</w:t>
      </w:r>
    </w:p>
    <w:p w14:paraId="6DD422EE" w14:textId="7100C021" w:rsidR="008674B8" w:rsidRDefault="5814A70D" w:rsidP="00EA6F85">
      <w:pPr>
        <w:rPr>
          <w:highlight w:val="cyan"/>
        </w:rPr>
      </w:pPr>
      <w:r>
        <w:t>T</w:t>
      </w:r>
      <w:r w:rsidR="0845C7DB">
        <w:t>hank</w:t>
      </w:r>
      <w:r w:rsidR="44122312">
        <w:t>s go</w:t>
      </w:r>
      <w:r w:rsidR="0845C7DB">
        <w:t xml:space="preserve"> to </w:t>
      </w:r>
      <w:r w:rsidR="00963E4E">
        <w:t xml:space="preserve">Professor </w:t>
      </w:r>
      <w:r w:rsidR="38F7D1E4">
        <w:t xml:space="preserve">Vanora Hundley, </w:t>
      </w:r>
      <w:r w:rsidR="00963E4E">
        <w:t xml:space="preserve">Professor </w:t>
      </w:r>
      <w:r w:rsidR="38F7D1E4">
        <w:t>Edwin van Teijlingen, Alexsa Brooks, Stevie</w:t>
      </w:r>
      <w:r w:rsidR="0044F7D3">
        <w:t xml:space="preserve"> Corbin-Clarke, </w:t>
      </w:r>
      <w:r w:rsidR="00963E4E">
        <w:t xml:space="preserve">Professor </w:t>
      </w:r>
      <w:r w:rsidR="0044F7D3">
        <w:t>Mel Hughes, Susanne Clar</w:t>
      </w:r>
      <w:r w:rsidR="7DA2363F">
        <w:t>ke, Abier Hamidi</w:t>
      </w:r>
      <w:r w:rsidR="03A15C79">
        <w:t>, Jan Hutt, Anne Davey</w:t>
      </w:r>
      <w:r w:rsidR="00162C8F">
        <w:t xml:space="preserve">, </w:t>
      </w:r>
      <w:r w:rsidR="00963E4E">
        <w:t xml:space="preserve">Dr </w:t>
      </w:r>
      <w:r w:rsidR="00162C8F">
        <w:t>Rachel Arnold</w:t>
      </w:r>
      <w:r w:rsidR="03A15C79">
        <w:t xml:space="preserve"> and Christine Hatcher, </w:t>
      </w:r>
      <w:r w:rsidR="0845C7DB">
        <w:t xml:space="preserve">who all provided support and resources to </w:t>
      </w:r>
      <w:r w:rsidR="44122312">
        <w:t xml:space="preserve">enable </w:t>
      </w:r>
      <w:r w:rsidR="0845C7DB">
        <w:t xml:space="preserve">the </w:t>
      </w:r>
      <w:r w:rsidR="36D53E72">
        <w:t>workshop</w:t>
      </w:r>
      <w:r w:rsidR="6F9BBE9D">
        <w:t>s</w:t>
      </w:r>
      <w:r w:rsidR="36D53E72">
        <w:t xml:space="preserve"> and report </w:t>
      </w:r>
      <w:r w:rsidR="44122312">
        <w:t xml:space="preserve">to be a </w:t>
      </w:r>
      <w:r w:rsidR="4304D771">
        <w:t>success.</w:t>
      </w:r>
      <w:r w:rsidR="00EA6F85">
        <w:t xml:space="preserve"> </w:t>
      </w:r>
      <w:r w:rsidRPr="0CA73711">
        <w:rPr>
          <w:highlight w:val="cyan"/>
        </w:rPr>
        <w:br w:type="page"/>
      </w:r>
    </w:p>
    <w:bookmarkEnd w:id="1" w:displacedByCustomXml="next"/>
    <w:sdt>
      <w:sdtPr>
        <w:id w:val="480016231"/>
        <w:docPartObj>
          <w:docPartGallery w:val="Table of Contents"/>
          <w:docPartUnique/>
        </w:docPartObj>
      </w:sdtPr>
      <w:sdtContent>
        <w:p w14:paraId="5FDE6567" w14:textId="2C4761CA" w:rsidR="00C11EF8" w:rsidRPr="00681090" w:rsidRDefault="00C11EF8" w:rsidP="003E7D08">
          <w:r w:rsidRPr="00681090">
            <w:t>Contents</w:t>
          </w:r>
        </w:p>
        <w:p w14:paraId="5AA83392" w14:textId="1A503D83" w:rsidR="00444706" w:rsidRDefault="597C56AB">
          <w:pPr>
            <w:pStyle w:val="TOC2"/>
            <w:tabs>
              <w:tab w:val="right" w:leader="dot" w:pos="9016"/>
            </w:tabs>
            <w:rPr>
              <w:rFonts w:asciiTheme="minorHAnsi" w:eastAsiaTheme="minorEastAsia" w:hAnsiTheme="minorHAnsi"/>
              <w:noProof/>
              <w:kern w:val="2"/>
              <w:sz w:val="24"/>
              <w:szCs w:val="24"/>
              <w:lang w:eastAsia="en-GB"/>
              <w14:ligatures w14:val="standardContextual"/>
            </w:rPr>
          </w:pPr>
          <w:r w:rsidRPr="00681090">
            <w:fldChar w:fldCharType="begin"/>
          </w:r>
          <w:r w:rsidR="45AA0285" w:rsidRPr="00681090">
            <w:instrText>TOC \o "1-7" \z \u \h</w:instrText>
          </w:r>
          <w:r w:rsidRPr="00681090">
            <w:fldChar w:fldCharType="separate"/>
          </w:r>
          <w:hyperlink w:anchor="_Toc216794522" w:history="1">
            <w:r w:rsidR="00444706" w:rsidRPr="00C8109F">
              <w:rPr>
                <w:rStyle w:val="Hyperlink"/>
                <w:noProof/>
              </w:rPr>
              <w:t>Report Summary</w:t>
            </w:r>
            <w:r w:rsidR="00444706">
              <w:rPr>
                <w:noProof/>
                <w:webHidden/>
              </w:rPr>
              <w:tab/>
            </w:r>
            <w:r w:rsidR="00444706">
              <w:rPr>
                <w:noProof/>
                <w:webHidden/>
              </w:rPr>
              <w:fldChar w:fldCharType="begin"/>
            </w:r>
            <w:r w:rsidR="00444706">
              <w:rPr>
                <w:noProof/>
                <w:webHidden/>
              </w:rPr>
              <w:instrText xml:space="preserve"> PAGEREF _Toc216794522 \h </w:instrText>
            </w:r>
            <w:r w:rsidR="00444706">
              <w:rPr>
                <w:noProof/>
                <w:webHidden/>
              </w:rPr>
            </w:r>
            <w:r w:rsidR="00444706">
              <w:rPr>
                <w:noProof/>
                <w:webHidden/>
              </w:rPr>
              <w:fldChar w:fldCharType="separate"/>
            </w:r>
            <w:r w:rsidR="00444706">
              <w:rPr>
                <w:noProof/>
                <w:webHidden/>
              </w:rPr>
              <w:t>4</w:t>
            </w:r>
            <w:r w:rsidR="00444706">
              <w:rPr>
                <w:noProof/>
                <w:webHidden/>
              </w:rPr>
              <w:fldChar w:fldCharType="end"/>
            </w:r>
          </w:hyperlink>
        </w:p>
        <w:p w14:paraId="01CF3CDD" w14:textId="2DAB6A5F" w:rsidR="00444706" w:rsidRDefault="00444706">
          <w:pPr>
            <w:pStyle w:val="TOC3"/>
            <w:tabs>
              <w:tab w:val="right" w:leader="dot" w:pos="9016"/>
            </w:tabs>
            <w:rPr>
              <w:rFonts w:asciiTheme="minorHAnsi" w:eastAsiaTheme="minorEastAsia" w:hAnsiTheme="minorHAnsi"/>
              <w:noProof/>
              <w:kern w:val="2"/>
              <w:sz w:val="24"/>
              <w:szCs w:val="24"/>
              <w:lang w:eastAsia="en-GB"/>
              <w14:ligatures w14:val="standardContextual"/>
            </w:rPr>
          </w:pPr>
          <w:hyperlink w:anchor="_Toc216794523" w:history="1">
            <w:r w:rsidRPr="00C8109F">
              <w:rPr>
                <w:rStyle w:val="Hyperlink"/>
                <w:noProof/>
              </w:rPr>
              <w:t>Key Findings</w:t>
            </w:r>
            <w:r>
              <w:rPr>
                <w:noProof/>
                <w:webHidden/>
              </w:rPr>
              <w:tab/>
            </w:r>
            <w:r>
              <w:rPr>
                <w:noProof/>
                <w:webHidden/>
              </w:rPr>
              <w:fldChar w:fldCharType="begin"/>
            </w:r>
            <w:r>
              <w:rPr>
                <w:noProof/>
                <w:webHidden/>
              </w:rPr>
              <w:instrText xml:space="preserve"> PAGEREF _Toc216794523 \h </w:instrText>
            </w:r>
            <w:r>
              <w:rPr>
                <w:noProof/>
                <w:webHidden/>
              </w:rPr>
            </w:r>
            <w:r>
              <w:rPr>
                <w:noProof/>
                <w:webHidden/>
              </w:rPr>
              <w:fldChar w:fldCharType="separate"/>
            </w:r>
            <w:r>
              <w:rPr>
                <w:noProof/>
                <w:webHidden/>
              </w:rPr>
              <w:t>4</w:t>
            </w:r>
            <w:r>
              <w:rPr>
                <w:noProof/>
                <w:webHidden/>
              </w:rPr>
              <w:fldChar w:fldCharType="end"/>
            </w:r>
          </w:hyperlink>
        </w:p>
        <w:p w14:paraId="065E8F14" w14:textId="770DB1E0" w:rsidR="00444706" w:rsidRDefault="00444706">
          <w:pPr>
            <w:pStyle w:val="TOC3"/>
            <w:tabs>
              <w:tab w:val="right" w:leader="dot" w:pos="9016"/>
            </w:tabs>
            <w:rPr>
              <w:rFonts w:asciiTheme="minorHAnsi" w:eastAsiaTheme="minorEastAsia" w:hAnsiTheme="minorHAnsi"/>
              <w:noProof/>
              <w:kern w:val="2"/>
              <w:sz w:val="24"/>
              <w:szCs w:val="24"/>
              <w:lang w:eastAsia="en-GB"/>
              <w14:ligatures w14:val="standardContextual"/>
            </w:rPr>
          </w:pPr>
          <w:hyperlink w:anchor="_Toc216794524" w:history="1">
            <w:r w:rsidRPr="00C8109F">
              <w:rPr>
                <w:rStyle w:val="Hyperlink"/>
                <w:noProof/>
              </w:rPr>
              <w:t>Insights</w:t>
            </w:r>
            <w:r>
              <w:rPr>
                <w:noProof/>
                <w:webHidden/>
              </w:rPr>
              <w:tab/>
            </w:r>
            <w:r>
              <w:rPr>
                <w:noProof/>
                <w:webHidden/>
              </w:rPr>
              <w:fldChar w:fldCharType="begin"/>
            </w:r>
            <w:r>
              <w:rPr>
                <w:noProof/>
                <w:webHidden/>
              </w:rPr>
              <w:instrText xml:space="preserve"> PAGEREF _Toc216794524 \h </w:instrText>
            </w:r>
            <w:r>
              <w:rPr>
                <w:noProof/>
                <w:webHidden/>
              </w:rPr>
            </w:r>
            <w:r>
              <w:rPr>
                <w:noProof/>
                <w:webHidden/>
              </w:rPr>
              <w:fldChar w:fldCharType="separate"/>
            </w:r>
            <w:r>
              <w:rPr>
                <w:noProof/>
                <w:webHidden/>
              </w:rPr>
              <w:t>4</w:t>
            </w:r>
            <w:r>
              <w:rPr>
                <w:noProof/>
                <w:webHidden/>
              </w:rPr>
              <w:fldChar w:fldCharType="end"/>
            </w:r>
          </w:hyperlink>
        </w:p>
        <w:p w14:paraId="74A3ACDC" w14:textId="0668A351" w:rsidR="00444706" w:rsidRDefault="00444706">
          <w:pPr>
            <w:pStyle w:val="TOC3"/>
            <w:tabs>
              <w:tab w:val="right" w:leader="dot" w:pos="9016"/>
            </w:tabs>
            <w:rPr>
              <w:rFonts w:asciiTheme="minorHAnsi" w:eastAsiaTheme="minorEastAsia" w:hAnsiTheme="minorHAnsi"/>
              <w:noProof/>
              <w:kern w:val="2"/>
              <w:sz w:val="24"/>
              <w:szCs w:val="24"/>
              <w:lang w:eastAsia="en-GB"/>
              <w14:ligatures w14:val="standardContextual"/>
            </w:rPr>
          </w:pPr>
          <w:hyperlink w:anchor="_Toc216794525" w:history="1">
            <w:r w:rsidRPr="00C8109F">
              <w:rPr>
                <w:rStyle w:val="Hyperlink"/>
                <w:noProof/>
              </w:rPr>
              <w:t>Recommendations</w:t>
            </w:r>
            <w:r>
              <w:rPr>
                <w:noProof/>
                <w:webHidden/>
              </w:rPr>
              <w:tab/>
            </w:r>
            <w:r>
              <w:rPr>
                <w:noProof/>
                <w:webHidden/>
              </w:rPr>
              <w:fldChar w:fldCharType="begin"/>
            </w:r>
            <w:r>
              <w:rPr>
                <w:noProof/>
                <w:webHidden/>
              </w:rPr>
              <w:instrText xml:space="preserve"> PAGEREF _Toc216794525 \h </w:instrText>
            </w:r>
            <w:r>
              <w:rPr>
                <w:noProof/>
                <w:webHidden/>
              </w:rPr>
            </w:r>
            <w:r>
              <w:rPr>
                <w:noProof/>
                <w:webHidden/>
              </w:rPr>
              <w:fldChar w:fldCharType="separate"/>
            </w:r>
            <w:r>
              <w:rPr>
                <w:noProof/>
                <w:webHidden/>
              </w:rPr>
              <w:t>4</w:t>
            </w:r>
            <w:r>
              <w:rPr>
                <w:noProof/>
                <w:webHidden/>
              </w:rPr>
              <w:fldChar w:fldCharType="end"/>
            </w:r>
          </w:hyperlink>
        </w:p>
        <w:p w14:paraId="462B6667" w14:textId="0755D5A8" w:rsidR="00444706" w:rsidRDefault="00444706">
          <w:pPr>
            <w:pStyle w:val="TOC3"/>
            <w:tabs>
              <w:tab w:val="right" w:leader="dot" w:pos="9016"/>
            </w:tabs>
            <w:rPr>
              <w:rFonts w:asciiTheme="minorHAnsi" w:eastAsiaTheme="minorEastAsia" w:hAnsiTheme="minorHAnsi"/>
              <w:noProof/>
              <w:kern w:val="2"/>
              <w:sz w:val="24"/>
              <w:szCs w:val="24"/>
              <w:lang w:eastAsia="en-GB"/>
              <w14:ligatures w14:val="standardContextual"/>
            </w:rPr>
          </w:pPr>
          <w:hyperlink w:anchor="_Toc216794526" w:history="1">
            <w:r w:rsidRPr="00C8109F">
              <w:rPr>
                <w:rStyle w:val="Hyperlink"/>
                <w:noProof/>
              </w:rPr>
              <w:t>Key Learning</w:t>
            </w:r>
            <w:r>
              <w:rPr>
                <w:noProof/>
                <w:webHidden/>
              </w:rPr>
              <w:tab/>
            </w:r>
            <w:r>
              <w:rPr>
                <w:noProof/>
                <w:webHidden/>
              </w:rPr>
              <w:fldChar w:fldCharType="begin"/>
            </w:r>
            <w:r>
              <w:rPr>
                <w:noProof/>
                <w:webHidden/>
              </w:rPr>
              <w:instrText xml:space="preserve"> PAGEREF _Toc216794526 \h </w:instrText>
            </w:r>
            <w:r>
              <w:rPr>
                <w:noProof/>
                <w:webHidden/>
              </w:rPr>
            </w:r>
            <w:r>
              <w:rPr>
                <w:noProof/>
                <w:webHidden/>
              </w:rPr>
              <w:fldChar w:fldCharType="separate"/>
            </w:r>
            <w:r>
              <w:rPr>
                <w:noProof/>
                <w:webHidden/>
              </w:rPr>
              <w:t>4</w:t>
            </w:r>
            <w:r>
              <w:rPr>
                <w:noProof/>
                <w:webHidden/>
              </w:rPr>
              <w:fldChar w:fldCharType="end"/>
            </w:r>
          </w:hyperlink>
        </w:p>
        <w:p w14:paraId="0A045D1B" w14:textId="21DC3481" w:rsidR="00444706" w:rsidRDefault="00444706">
          <w:pPr>
            <w:pStyle w:val="TOC1"/>
            <w:tabs>
              <w:tab w:val="left" w:pos="440"/>
              <w:tab w:val="right" w:leader="dot" w:pos="9016"/>
            </w:tabs>
            <w:rPr>
              <w:rFonts w:asciiTheme="minorHAnsi" w:eastAsiaTheme="minorEastAsia" w:hAnsiTheme="minorHAnsi"/>
              <w:noProof/>
              <w:kern w:val="2"/>
              <w:sz w:val="24"/>
              <w:szCs w:val="24"/>
              <w:lang w:eastAsia="en-GB"/>
              <w14:ligatures w14:val="standardContextual"/>
            </w:rPr>
          </w:pPr>
          <w:hyperlink w:anchor="_Toc216794527" w:history="1">
            <w:r w:rsidRPr="00C8109F">
              <w:rPr>
                <w:rStyle w:val="Hyperlink"/>
                <w:noProof/>
              </w:rPr>
              <w:t>1.</w:t>
            </w:r>
            <w:r>
              <w:rPr>
                <w:rFonts w:asciiTheme="minorHAnsi" w:eastAsiaTheme="minorEastAsia" w:hAnsiTheme="minorHAnsi"/>
                <w:noProof/>
                <w:kern w:val="2"/>
                <w:sz w:val="24"/>
                <w:szCs w:val="24"/>
                <w:lang w:eastAsia="en-GB"/>
                <w14:ligatures w14:val="standardContextual"/>
              </w:rPr>
              <w:tab/>
            </w:r>
            <w:r w:rsidRPr="00C8109F">
              <w:rPr>
                <w:rStyle w:val="Hyperlink"/>
                <w:noProof/>
              </w:rPr>
              <w:t>Introduction</w:t>
            </w:r>
            <w:r>
              <w:rPr>
                <w:noProof/>
                <w:webHidden/>
              </w:rPr>
              <w:tab/>
            </w:r>
            <w:r>
              <w:rPr>
                <w:noProof/>
                <w:webHidden/>
              </w:rPr>
              <w:fldChar w:fldCharType="begin"/>
            </w:r>
            <w:r>
              <w:rPr>
                <w:noProof/>
                <w:webHidden/>
              </w:rPr>
              <w:instrText xml:space="preserve"> PAGEREF _Toc216794527 \h </w:instrText>
            </w:r>
            <w:r>
              <w:rPr>
                <w:noProof/>
                <w:webHidden/>
              </w:rPr>
            </w:r>
            <w:r>
              <w:rPr>
                <w:noProof/>
                <w:webHidden/>
              </w:rPr>
              <w:fldChar w:fldCharType="separate"/>
            </w:r>
            <w:r>
              <w:rPr>
                <w:noProof/>
                <w:webHidden/>
              </w:rPr>
              <w:t>5</w:t>
            </w:r>
            <w:r>
              <w:rPr>
                <w:noProof/>
                <w:webHidden/>
              </w:rPr>
              <w:fldChar w:fldCharType="end"/>
            </w:r>
          </w:hyperlink>
        </w:p>
        <w:p w14:paraId="6474868F" w14:textId="2FCA7984" w:rsidR="00444706" w:rsidRDefault="00444706">
          <w:pPr>
            <w:pStyle w:val="TOC1"/>
            <w:tabs>
              <w:tab w:val="left" w:pos="440"/>
              <w:tab w:val="right" w:leader="dot" w:pos="9016"/>
            </w:tabs>
            <w:rPr>
              <w:rFonts w:asciiTheme="minorHAnsi" w:eastAsiaTheme="minorEastAsia" w:hAnsiTheme="minorHAnsi"/>
              <w:noProof/>
              <w:kern w:val="2"/>
              <w:sz w:val="24"/>
              <w:szCs w:val="24"/>
              <w:lang w:eastAsia="en-GB"/>
              <w14:ligatures w14:val="standardContextual"/>
            </w:rPr>
          </w:pPr>
          <w:hyperlink w:anchor="_Toc216794528" w:history="1">
            <w:r w:rsidRPr="00C8109F">
              <w:rPr>
                <w:rStyle w:val="Hyperlink"/>
                <w:noProof/>
              </w:rPr>
              <w:t>2.</w:t>
            </w:r>
            <w:r>
              <w:rPr>
                <w:rFonts w:asciiTheme="minorHAnsi" w:eastAsiaTheme="minorEastAsia" w:hAnsiTheme="minorHAnsi"/>
                <w:noProof/>
                <w:kern w:val="2"/>
                <w:sz w:val="24"/>
                <w:szCs w:val="24"/>
                <w:lang w:eastAsia="en-GB"/>
                <w14:ligatures w14:val="standardContextual"/>
              </w:rPr>
              <w:tab/>
            </w:r>
            <w:r w:rsidRPr="00C8109F">
              <w:rPr>
                <w:rStyle w:val="Hyperlink"/>
                <w:noProof/>
              </w:rPr>
              <w:t>Terminology</w:t>
            </w:r>
            <w:r>
              <w:rPr>
                <w:noProof/>
                <w:webHidden/>
              </w:rPr>
              <w:tab/>
            </w:r>
            <w:r>
              <w:rPr>
                <w:noProof/>
                <w:webHidden/>
              </w:rPr>
              <w:fldChar w:fldCharType="begin"/>
            </w:r>
            <w:r>
              <w:rPr>
                <w:noProof/>
                <w:webHidden/>
              </w:rPr>
              <w:instrText xml:space="preserve"> PAGEREF _Toc216794528 \h </w:instrText>
            </w:r>
            <w:r>
              <w:rPr>
                <w:noProof/>
                <w:webHidden/>
              </w:rPr>
            </w:r>
            <w:r>
              <w:rPr>
                <w:noProof/>
                <w:webHidden/>
              </w:rPr>
              <w:fldChar w:fldCharType="separate"/>
            </w:r>
            <w:r>
              <w:rPr>
                <w:noProof/>
                <w:webHidden/>
              </w:rPr>
              <w:t>5</w:t>
            </w:r>
            <w:r>
              <w:rPr>
                <w:noProof/>
                <w:webHidden/>
              </w:rPr>
              <w:fldChar w:fldCharType="end"/>
            </w:r>
          </w:hyperlink>
        </w:p>
        <w:p w14:paraId="655B0D2A" w14:textId="15C9A077" w:rsidR="00444706" w:rsidRDefault="00444706">
          <w:pPr>
            <w:pStyle w:val="TOC1"/>
            <w:tabs>
              <w:tab w:val="left" w:pos="440"/>
              <w:tab w:val="right" w:leader="dot" w:pos="9016"/>
            </w:tabs>
            <w:rPr>
              <w:rFonts w:asciiTheme="minorHAnsi" w:eastAsiaTheme="minorEastAsia" w:hAnsiTheme="minorHAnsi"/>
              <w:noProof/>
              <w:kern w:val="2"/>
              <w:sz w:val="24"/>
              <w:szCs w:val="24"/>
              <w:lang w:eastAsia="en-GB"/>
              <w14:ligatures w14:val="standardContextual"/>
            </w:rPr>
          </w:pPr>
          <w:hyperlink w:anchor="_Toc216794529" w:history="1">
            <w:r w:rsidRPr="00C8109F">
              <w:rPr>
                <w:rStyle w:val="Hyperlink"/>
                <w:noProof/>
              </w:rPr>
              <w:t>3.</w:t>
            </w:r>
            <w:r>
              <w:rPr>
                <w:rFonts w:asciiTheme="minorHAnsi" w:eastAsiaTheme="minorEastAsia" w:hAnsiTheme="minorHAnsi"/>
                <w:noProof/>
                <w:kern w:val="2"/>
                <w:sz w:val="24"/>
                <w:szCs w:val="24"/>
                <w:lang w:eastAsia="en-GB"/>
                <w14:ligatures w14:val="standardContextual"/>
              </w:rPr>
              <w:tab/>
            </w:r>
            <w:r w:rsidRPr="00C8109F">
              <w:rPr>
                <w:rStyle w:val="Hyperlink"/>
                <w:noProof/>
              </w:rPr>
              <w:t>Background</w:t>
            </w:r>
            <w:r>
              <w:rPr>
                <w:noProof/>
                <w:webHidden/>
              </w:rPr>
              <w:tab/>
            </w:r>
            <w:r>
              <w:rPr>
                <w:noProof/>
                <w:webHidden/>
              </w:rPr>
              <w:fldChar w:fldCharType="begin"/>
            </w:r>
            <w:r>
              <w:rPr>
                <w:noProof/>
                <w:webHidden/>
              </w:rPr>
              <w:instrText xml:space="preserve"> PAGEREF _Toc216794529 \h </w:instrText>
            </w:r>
            <w:r>
              <w:rPr>
                <w:noProof/>
                <w:webHidden/>
              </w:rPr>
            </w:r>
            <w:r>
              <w:rPr>
                <w:noProof/>
                <w:webHidden/>
              </w:rPr>
              <w:fldChar w:fldCharType="separate"/>
            </w:r>
            <w:r>
              <w:rPr>
                <w:noProof/>
                <w:webHidden/>
              </w:rPr>
              <w:t>5</w:t>
            </w:r>
            <w:r>
              <w:rPr>
                <w:noProof/>
                <w:webHidden/>
              </w:rPr>
              <w:fldChar w:fldCharType="end"/>
            </w:r>
          </w:hyperlink>
        </w:p>
        <w:p w14:paraId="7114EFB4" w14:textId="54E38DA8" w:rsidR="00444706" w:rsidRDefault="00444706">
          <w:pPr>
            <w:pStyle w:val="TOC3"/>
            <w:tabs>
              <w:tab w:val="right" w:leader="dot" w:pos="9016"/>
            </w:tabs>
            <w:rPr>
              <w:rFonts w:asciiTheme="minorHAnsi" w:eastAsiaTheme="minorEastAsia" w:hAnsiTheme="minorHAnsi"/>
              <w:noProof/>
              <w:kern w:val="2"/>
              <w:sz w:val="24"/>
              <w:szCs w:val="24"/>
              <w:lang w:eastAsia="en-GB"/>
              <w14:ligatures w14:val="standardContextual"/>
            </w:rPr>
          </w:pPr>
          <w:hyperlink w:anchor="_Toc216794530" w:history="1">
            <w:r w:rsidRPr="00C8109F">
              <w:rPr>
                <w:rStyle w:val="Hyperlink"/>
                <w:noProof/>
              </w:rPr>
              <w:t>What is Public Patient Involvement (PPI)</w:t>
            </w:r>
            <w:r>
              <w:rPr>
                <w:noProof/>
                <w:webHidden/>
              </w:rPr>
              <w:tab/>
            </w:r>
            <w:r>
              <w:rPr>
                <w:noProof/>
                <w:webHidden/>
              </w:rPr>
              <w:fldChar w:fldCharType="begin"/>
            </w:r>
            <w:r>
              <w:rPr>
                <w:noProof/>
                <w:webHidden/>
              </w:rPr>
              <w:instrText xml:space="preserve"> PAGEREF _Toc216794530 \h </w:instrText>
            </w:r>
            <w:r>
              <w:rPr>
                <w:noProof/>
                <w:webHidden/>
              </w:rPr>
            </w:r>
            <w:r>
              <w:rPr>
                <w:noProof/>
                <w:webHidden/>
              </w:rPr>
              <w:fldChar w:fldCharType="separate"/>
            </w:r>
            <w:r>
              <w:rPr>
                <w:noProof/>
                <w:webHidden/>
              </w:rPr>
              <w:t>5</w:t>
            </w:r>
            <w:r>
              <w:rPr>
                <w:noProof/>
                <w:webHidden/>
              </w:rPr>
              <w:fldChar w:fldCharType="end"/>
            </w:r>
          </w:hyperlink>
        </w:p>
        <w:p w14:paraId="4B3CB85D" w14:textId="76E15174" w:rsidR="00444706" w:rsidRDefault="00444706">
          <w:pPr>
            <w:pStyle w:val="TOC3"/>
            <w:tabs>
              <w:tab w:val="right" w:leader="dot" w:pos="9016"/>
            </w:tabs>
            <w:rPr>
              <w:rFonts w:asciiTheme="minorHAnsi" w:eastAsiaTheme="minorEastAsia" w:hAnsiTheme="minorHAnsi"/>
              <w:noProof/>
              <w:kern w:val="2"/>
              <w:sz w:val="24"/>
              <w:szCs w:val="24"/>
              <w:lang w:eastAsia="en-GB"/>
              <w14:ligatures w14:val="standardContextual"/>
            </w:rPr>
          </w:pPr>
          <w:hyperlink w:anchor="_Toc216794531" w:history="1">
            <w:r w:rsidRPr="00C8109F">
              <w:rPr>
                <w:rStyle w:val="Hyperlink"/>
                <w:noProof/>
              </w:rPr>
              <w:t>PPI with people from minority groups in the UK</w:t>
            </w:r>
            <w:r>
              <w:rPr>
                <w:noProof/>
                <w:webHidden/>
              </w:rPr>
              <w:tab/>
            </w:r>
            <w:r>
              <w:rPr>
                <w:noProof/>
                <w:webHidden/>
              </w:rPr>
              <w:fldChar w:fldCharType="begin"/>
            </w:r>
            <w:r>
              <w:rPr>
                <w:noProof/>
                <w:webHidden/>
              </w:rPr>
              <w:instrText xml:space="preserve"> PAGEREF _Toc216794531 \h </w:instrText>
            </w:r>
            <w:r>
              <w:rPr>
                <w:noProof/>
                <w:webHidden/>
              </w:rPr>
            </w:r>
            <w:r>
              <w:rPr>
                <w:noProof/>
                <w:webHidden/>
              </w:rPr>
              <w:fldChar w:fldCharType="separate"/>
            </w:r>
            <w:r>
              <w:rPr>
                <w:noProof/>
                <w:webHidden/>
              </w:rPr>
              <w:t>6</w:t>
            </w:r>
            <w:r>
              <w:rPr>
                <w:noProof/>
                <w:webHidden/>
              </w:rPr>
              <w:fldChar w:fldCharType="end"/>
            </w:r>
          </w:hyperlink>
        </w:p>
        <w:p w14:paraId="737997E1" w14:textId="17622956" w:rsidR="00444706" w:rsidRDefault="00444706">
          <w:pPr>
            <w:pStyle w:val="TOC1"/>
            <w:tabs>
              <w:tab w:val="left" w:pos="440"/>
              <w:tab w:val="right" w:leader="dot" w:pos="9016"/>
            </w:tabs>
            <w:rPr>
              <w:rFonts w:asciiTheme="minorHAnsi" w:eastAsiaTheme="minorEastAsia" w:hAnsiTheme="minorHAnsi"/>
              <w:noProof/>
              <w:kern w:val="2"/>
              <w:sz w:val="24"/>
              <w:szCs w:val="24"/>
              <w:lang w:eastAsia="en-GB"/>
              <w14:ligatures w14:val="standardContextual"/>
            </w:rPr>
          </w:pPr>
          <w:hyperlink w:anchor="_Toc216794532" w:history="1">
            <w:r w:rsidRPr="00C8109F">
              <w:rPr>
                <w:rStyle w:val="Hyperlink"/>
                <w:noProof/>
              </w:rPr>
              <w:t>4.</w:t>
            </w:r>
            <w:r>
              <w:rPr>
                <w:rFonts w:asciiTheme="minorHAnsi" w:eastAsiaTheme="minorEastAsia" w:hAnsiTheme="minorHAnsi"/>
                <w:noProof/>
                <w:kern w:val="2"/>
                <w:sz w:val="24"/>
                <w:szCs w:val="24"/>
                <w:lang w:eastAsia="en-GB"/>
                <w14:ligatures w14:val="standardContextual"/>
              </w:rPr>
              <w:tab/>
            </w:r>
            <w:r w:rsidRPr="00C8109F">
              <w:rPr>
                <w:rStyle w:val="Hyperlink"/>
                <w:noProof/>
              </w:rPr>
              <w:t>The Method of Contribution</w:t>
            </w:r>
            <w:r>
              <w:rPr>
                <w:noProof/>
                <w:webHidden/>
              </w:rPr>
              <w:tab/>
            </w:r>
            <w:r>
              <w:rPr>
                <w:noProof/>
                <w:webHidden/>
              </w:rPr>
              <w:fldChar w:fldCharType="begin"/>
            </w:r>
            <w:r>
              <w:rPr>
                <w:noProof/>
                <w:webHidden/>
              </w:rPr>
              <w:instrText xml:space="preserve"> PAGEREF _Toc216794532 \h </w:instrText>
            </w:r>
            <w:r>
              <w:rPr>
                <w:noProof/>
                <w:webHidden/>
              </w:rPr>
            </w:r>
            <w:r>
              <w:rPr>
                <w:noProof/>
                <w:webHidden/>
              </w:rPr>
              <w:fldChar w:fldCharType="separate"/>
            </w:r>
            <w:r>
              <w:rPr>
                <w:noProof/>
                <w:webHidden/>
              </w:rPr>
              <w:t>6</w:t>
            </w:r>
            <w:r>
              <w:rPr>
                <w:noProof/>
                <w:webHidden/>
              </w:rPr>
              <w:fldChar w:fldCharType="end"/>
            </w:r>
          </w:hyperlink>
        </w:p>
        <w:p w14:paraId="1AC4999D" w14:textId="2F2E040E" w:rsidR="00444706" w:rsidRDefault="00444706">
          <w:pPr>
            <w:pStyle w:val="TOC2"/>
            <w:tabs>
              <w:tab w:val="right" w:leader="dot" w:pos="9016"/>
            </w:tabs>
            <w:rPr>
              <w:rFonts w:asciiTheme="minorHAnsi" w:eastAsiaTheme="minorEastAsia" w:hAnsiTheme="minorHAnsi"/>
              <w:noProof/>
              <w:kern w:val="2"/>
              <w:sz w:val="24"/>
              <w:szCs w:val="24"/>
              <w:lang w:eastAsia="en-GB"/>
              <w14:ligatures w14:val="standardContextual"/>
            </w:rPr>
          </w:pPr>
          <w:hyperlink w:anchor="_Toc216794533" w:history="1">
            <w:r w:rsidRPr="00C8109F">
              <w:rPr>
                <w:rStyle w:val="Hyperlink"/>
                <w:noProof/>
              </w:rPr>
              <w:t>Justification of using an Appreciative Inquiry approach and traditional PPI approach</w:t>
            </w:r>
            <w:r>
              <w:rPr>
                <w:noProof/>
                <w:webHidden/>
              </w:rPr>
              <w:tab/>
            </w:r>
            <w:r>
              <w:rPr>
                <w:noProof/>
                <w:webHidden/>
              </w:rPr>
              <w:fldChar w:fldCharType="begin"/>
            </w:r>
            <w:r>
              <w:rPr>
                <w:noProof/>
                <w:webHidden/>
              </w:rPr>
              <w:instrText xml:space="preserve"> PAGEREF _Toc216794533 \h </w:instrText>
            </w:r>
            <w:r>
              <w:rPr>
                <w:noProof/>
                <w:webHidden/>
              </w:rPr>
            </w:r>
            <w:r>
              <w:rPr>
                <w:noProof/>
                <w:webHidden/>
              </w:rPr>
              <w:fldChar w:fldCharType="separate"/>
            </w:r>
            <w:r>
              <w:rPr>
                <w:noProof/>
                <w:webHidden/>
              </w:rPr>
              <w:t>6</w:t>
            </w:r>
            <w:r>
              <w:rPr>
                <w:noProof/>
                <w:webHidden/>
              </w:rPr>
              <w:fldChar w:fldCharType="end"/>
            </w:r>
          </w:hyperlink>
        </w:p>
        <w:p w14:paraId="0345CDB7" w14:textId="251E609C" w:rsidR="00444706" w:rsidRDefault="00444706">
          <w:pPr>
            <w:pStyle w:val="TOC2"/>
            <w:tabs>
              <w:tab w:val="right" w:leader="dot" w:pos="9016"/>
            </w:tabs>
            <w:rPr>
              <w:rFonts w:asciiTheme="minorHAnsi" w:eastAsiaTheme="minorEastAsia" w:hAnsiTheme="minorHAnsi"/>
              <w:noProof/>
              <w:kern w:val="2"/>
              <w:sz w:val="24"/>
              <w:szCs w:val="24"/>
              <w:lang w:eastAsia="en-GB"/>
              <w14:ligatures w14:val="standardContextual"/>
            </w:rPr>
          </w:pPr>
          <w:hyperlink w:anchor="_Toc216794534" w:history="1">
            <w:r w:rsidRPr="00C8109F">
              <w:rPr>
                <w:rStyle w:val="Hyperlink"/>
                <w:noProof/>
              </w:rPr>
              <w:t>Recruitment</w:t>
            </w:r>
            <w:r>
              <w:rPr>
                <w:noProof/>
                <w:webHidden/>
              </w:rPr>
              <w:tab/>
            </w:r>
            <w:r>
              <w:rPr>
                <w:noProof/>
                <w:webHidden/>
              </w:rPr>
              <w:fldChar w:fldCharType="begin"/>
            </w:r>
            <w:r>
              <w:rPr>
                <w:noProof/>
                <w:webHidden/>
              </w:rPr>
              <w:instrText xml:space="preserve"> PAGEREF _Toc216794534 \h </w:instrText>
            </w:r>
            <w:r>
              <w:rPr>
                <w:noProof/>
                <w:webHidden/>
              </w:rPr>
            </w:r>
            <w:r>
              <w:rPr>
                <w:noProof/>
                <w:webHidden/>
              </w:rPr>
              <w:fldChar w:fldCharType="separate"/>
            </w:r>
            <w:r>
              <w:rPr>
                <w:noProof/>
                <w:webHidden/>
              </w:rPr>
              <w:t>7</w:t>
            </w:r>
            <w:r>
              <w:rPr>
                <w:noProof/>
                <w:webHidden/>
              </w:rPr>
              <w:fldChar w:fldCharType="end"/>
            </w:r>
          </w:hyperlink>
        </w:p>
        <w:p w14:paraId="27F1A95E" w14:textId="094B8904" w:rsidR="00444706" w:rsidRDefault="00444706">
          <w:pPr>
            <w:pStyle w:val="TOC2"/>
            <w:tabs>
              <w:tab w:val="right" w:leader="dot" w:pos="9016"/>
            </w:tabs>
            <w:rPr>
              <w:rFonts w:asciiTheme="minorHAnsi" w:eastAsiaTheme="minorEastAsia" w:hAnsiTheme="minorHAnsi"/>
              <w:noProof/>
              <w:kern w:val="2"/>
              <w:sz w:val="24"/>
              <w:szCs w:val="24"/>
              <w:lang w:eastAsia="en-GB"/>
              <w14:ligatures w14:val="standardContextual"/>
            </w:rPr>
          </w:pPr>
          <w:hyperlink w:anchor="_Toc216794535" w:history="1">
            <w:r w:rsidRPr="00C8109F">
              <w:rPr>
                <w:rStyle w:val="Hyperlink"/>
                <w:noProof/>
              </w:rPr>
              <w:t>The selection process and planning the workshops</w:t>
            </w:r>
            <w:r>
              <w:rPr>
                <w:noProof/>
                <w:webHidden/>
              </w:rPr>
              <w:tab/>
            </w:r>
            <w:r>
              <w:rPr>
                <w:noProof/>
                <w:webHidden/>
              </w:rPr>
              <w:fldChar w:fldCharType="begin"/>
            </w:r>
            <w:r>
              <w:rPr>
                <w:noProof/>
                <w:webHidden/>
              </w:rPr>
              <w:instrText xml:space="preserve"> PAGEREF _Toc216794535 \h </w:instrText>
            </w:r>
            <w:r>
              <w:rPr>
                <w:noProof/>
                <w:webHidden/>
              </w:rPr>
            </w:r>
            <w:r>
              <w:rPr>
                <w:noProof/>
                <w:webHidden/>
              </w:rPr>
              <w:fldChar w:fldCharType="separate"/>
            </w:r>
            <w:r>
              <w:rPr>
                <w:noProof/>
                <w:webHidden/>
              </w:rPr>
              <w:t>8</w:t>
            </w:r>
            <w:r>
              <w:rPr>
                <w:noProof/>
                <w:webHidden/>
              </w:rPr>
              <w:fldChar w:fldCharType="end"/>
            </w:r>
          </w:hyperlink>
        </w:p>
        <w:p w14:paraId="7CFB445A" w14:textId="30590248" w:rsidR="00444706" w:rsidRDefault="00444706">
          <w:pPr>
            <w:pStyle w:val="TOC3"/>
            <w:tabs>
              <w:tab w:val="right" w:leader="dot" w:pos="9016"/>
            </w:tabs>
            <w:rPr>
              <w:rFonts w:asciiTheme="minorHAnsi" w:eastAsiaTheme="minorEastAsia" w:hAnsiTheme="minorHAnsi"/>
              <w:noProof/>
              <w:kern w:val="2"/>
              <w:sz w:val="24"/>
              <w:szCs w:val="24"/>
              <w:lang w:eastAsia="en-GB"/>
              <w14:ligatures w14:val="standardContextual"/>
            </w:rPr>
          </w:pPr>
          <w:hyperlink w:anchor="_Toc216794536" w:history="1">
            <w:r w:rsidRPr="00C8109F">
              <w:rPr>
                <w:rStyle w:val="Hyperlink"/>
                <w:noProof/>
              </w:rPr>
              <w:t>Structure of facilitation team and facilitating the workshops</w:t>
            </w:r>
            <w:r>
              <w:rPr>
                <w:noProof/>
                <w:webHidden/>
              </w:rPr>
              <w:tab/>
            </w:r>
            <w:r>
              <w:rPr>
                <w:noProof/>
                <w:webHidden/>
              </w:rPr>
              <w:fldChar w:fldCharType="begin"/>
            </w:r>
            <w:r>
              <w:rPr>
                <w:noProof/>
                <w:webHidden/>
              </w:rPr>
              <w:instrText xml:space="preserve"> PAGEREF _Toc216794536 \h </w:instrText>
            </w:r>
            <w:r>
              <w:rPr>
                <w:noProof/>
                <w:webHidden/>
              </w:rPr>
            </w:r>
            <w:r>
              <w:rPr>
                <w:noProof/>
                <w:webHidden/>
              </w:rPr>
              <w:fldChar w:fldCharType="separate"/>
            </w:r>
            <w:r>
              <w:rPr>
                <w:noProof/>
                <w:webHidden/>
              </w:rPr>
              <w:t>8</w:t>
            </w:r>
            <w:r>
              <w:rPr>
                <w:noProof/>
                <w:webHidden/>
              </w:rPr>
              <w:fldChar w:fldCharType="end"/>
            </w:r>
          </w:hyperlink>
        </w:p>
        <w:p w14:paraId="4E7A334B" w14:textId="1B4A1FFF" w:rsidR="00444706" w:rsidRDefault="00444706">
          <w:pPr>
            <w:pStyle w:val="TOC2"/>
            <w:tabs>
              <w:tab w:val="right" w:leader="dot" w:pos="9016"/>
            </w:tabs>
            <w:rPr>
              <w:rFonts w:asciiTheme="minorHAnsi" w:eastAsiaTheme="minorEastAsia" w:hAnsiTheme="minorHAnsi"/>
              <w:noProof/>
              <w:kern w:val="2"/>
              <w:sz w:val="24"/>
              <w:szCs w:val="24"/>
              <w:lang w:eastAsia="en-GB"/>
              <w14:ligatures w14:val="standardContextual"/>
            </w:rPr>
          </w:pPr>
          <w:hyperlink w:anchor="_Toc216794537" w:history="1">
            <w:r w:rsidRPr="00C8109F">
              <w:rPr>
                <w:rStyle w:val="Hyperlink"/>
                <w:noProof/>
              </w:rPr>
              <w:t>The questionnaire with academics engaged in PPI</w:t>
            </w:r>
            <w:r>
              <w:rPr>
                <w:noProof/>
                <w:webHidden/>
              </w:rPr>
              <w:tab/>
            </w:r>
            <w:r>
              <w:rPr>
                <w:noProof/>
                <w:webHidden/>
              </w:rPr>
              <w:fldChar w:fldCharType="begin"/>
            </w:r>
            <w:r>
              <w:rPr>
                <w:noProof/>
                <w:webHidden/>
              </w:rPr>
              <w:instrText xml:space="preserve"> PAGEREF _Toc216794537 \h </w:instrText>
            </w:r>
            <w:r>
              <w:rPr>
                <w:noProof/>
                <w:webHidden/>
              </w:rPr>
            </w:r>
            <w:r>
              <w:rPr>
                <w:noProof/>
                <w:webHidden/>
              </w:rPr>
              <w:fldChar w:fldCharType="separate"/>
            </w:r>
            <w:r>
              <w:rPr>
                <w:noProof/>
                <w:webHidden/>
              </w:rPr>
              <w:t>8</w:t>
            </w:r>
            <w:r>
              <w:rPr>
                <w:noProof/>
                <w:webHidden/>
              </w:rPr>
              <w:fldChar w:fldCharType="end"/>
            </w:r>
          </w:hyperlink>
        </w:p>
        <w:p w14:paraId="410EB52A" w14:textId="56CB3062" w:rsidR="00444706" w:rsidRDefault="00444706">
          <w:pPr>
            <w:pStyle w:val="TOC2"/>
            <w:tabs>
              <w:tab w:val="right" w:leader="dot" w:pos="9016"/>
            </w:tabs>
            <w:rPr>
              <w:rFonts w:asciiTheme="minorHAnsi" w:eastAsiaTheme="minorEastAsia" w:hAnsiTheme="minorHAnsi"/>
              <w:noProof/>
              <w:kern w:val="2"/>
              <w:sz w:val="24"/>
              <w:szCs w:val="24"/>
              <w:lang w:eastAsia="en-GB"/>
              <w14:ligatures w14:val="standardContextual"/>
            </w:rPr>
          </w:pPr>
          <w:hyperlink w:anchor="_Toc216794538" w:history="1">
            <w:r w:rsidRPr="00C8109F">
              <w:rPr>
                <w:rStyle w:val="Hyperlink"/>
                <w:noProof/>
              </w:rPr>
              <w:t>Data Analysis</w:t>
            </w:r>
            <w:r>
              <w:rPr>
                <w:noProof/>
                <w:webHidden/>
              </w:rPr>
              <w:tab/>
            </w:r>
            <w:r>
              <w:rPr>
                <w:noProof/>
                <w:webHidden/>
              </w:rPr>
              <w:fldChar w:fldCharType="begin"/>
            </w:r>
            <w:r>
              <w:rPr>
                <w:noProof/>
                <w:webHidden/>
              </w:rPr>
              <w:instrText xml:space="preserve"> PAGEREF _Toc216794538 \h </w:instrText>
            </w:r>
            <w:r>
              <w:rPr>
                <w:noProof/>
                <w:webHidden/>
              </w:rPr>
            </w:r>
            <w:r>
              <w:rPr>
                <w:noProof/>
                <w:webHidden/>
              </w:rPr>
              <w:fldChar w:fldCharType="separate"/>
            </w:r>
            <w:r>
              <w:rPr>
                <w:noProof/>
                <w:webHidden/>
              </w:rPr>
              <w:t>9</w:t>
            </w:r>
            <w:r>
              <w:rPr>
                <w:noProof/>
                <w:webHidden/>
              </w:rPr>
              <w:fldChar w:fldCharType="end"/>
            </w:r>
          </w:hyperlink>
        </w:p>
        <w:p w14:paraId="6C48DBD4" w14:textId="011CE4DC" w:rsidR="00444706" w:rsidRDefault="00444706">
          <w:pPr>
            <w:pStyle w:val="TOC1"/>
            <w:tabs>
              <w:tab w:val="left" w:pos="440"/>
              <w:tab w:val="right" w:leader="dot" w:pos="9016"/>
            </w:tabs>
            <w:rPr>
              <w:rFonts w:asciiTheme="minorHAnsi" w:eastAsiaTheme="minorEastAsia" w:hAnsiTheme="minorHAnsi"/>
              <w:noProof/>
              <w:kern w:val="2"/>
              <w:sz w:val="24"/>
              <w:szCs w:val="24"/>
              <w:lang w:eastAsia="en-GB"/>
              <w14:ligatures w14:val="standardContextual"/>
            </w:rPr>
          </w:pPr>
          <w:hyperlink w:anchor="_Toc216794539" w:history="1">
            <w:r w:rsidRPr="00C8109F">
              <w:rPr>
                <w:rStyle w:val="Hyperlink"/>
                <w:noProof/>
              </w:rPr>
              <w:t>5.</w:t>
            </w:r>
            <w:r>
              <w:rPr>
                <w:rFonts w:asciiTheme="minorHAnsi" w:eastAsiaTheme="minorEastAsia" w:hAnsiTheme="minorHAnsi"/>
                <w:noProof/>
                <w:kern w:val="2"/>
                <w:sz w:val="24"/>
                <w:szCs w:val="24"/>
                <w:lang w:eastAsia="en-GB"/>
                <w14:ligatures w14:val="standardContextual"/>
              </w:rPr>
              <w:tab/>
            </w:r>
            <w:r w:rsidRPr="00C8109F">
              <w:rPr>
                <w:rStyle w:val="Hyperlink"/>
                <w:noProof/>
              </w:rPr>
              <w:t>Identified Themes</w:t>
            </w:r>
            <w:r>
              <w:rPr>
                <w:noProof/>
                <w:webHidden/>
              </w:rPr>
              <w:tab/>
            </w:r>
            <w:r>
              <w:rPr>
                <w:noProof/>
                <w:webHidden/>
              </w:rPr>
              <w:fldChar w:fldCharType="begin"/>
            </w:r>
            <w:r>
              <w:rPr>
                <w:noProof/>
                <w:webHidden/>
              </w:rPr>
              <w:instrText xml:space="preserve"> PAGEREF _Toc216794539 \h </w:instrText>
            </w:r>
            <w:r>
              <w:rPr>
                <w:noProof/>
                <w:webHidden/>
              </w:rPr>
            </w:r>
            <w:r>
              <w:rPr>
                <w:noProof/>
                <w:webHidden/>
              </w:rPr>
              <w:fldChar w:fldCharType="separate"/>
            </w:r>
            <w:r>
              <w:rPr>
                <w:noProof/>
                <w:webHidden/>
              </w:rPr>
              <w:t>9</w:t>
            </w:r>
            <w:r>
              <w:rPr>
                <w:noProof/>
                <w:webHidden/>
              </w:rPr>
              <w:fldChar w:fldCharType="end"/>
            </w:r>
          </w:hyperlink>
        </w:p>
        <w:p w14:paraId="42265079" w14:textId="0F8BBB17" w:rsidR="00444706" w:rsidRDefault="00444706">
          <w:pPr>
            <w:pStyle w:val="TOC1"/>
            <w:tabs>
              <w:tab w:val="left" w:pos="440"/>
              <w:tab w:val="right" w:leader="dot" w:pos="9016"/>
            </w:tabs>
            <w:rPr>
              <w:rFonts w:asciiTheme="minorHAnsi" w:eastAsiaTheme="minorEastAsia" w:hAnsiTheme="minorHAnsi"/>
              <w:noProof/>
              <w:kern w:val="2"/>
              <w:sz w:val="24"/>
              <w:szCs w:val="24"/>
              <w:lang w:eastAsia="en-GB"/>
              <w14:ligatures w14:val="standardContextual"/>
            </w:rPr>
          </w:pPr>
          <w:hyperlink w:anchor="_Toc216794540" w:history="1">
            <w:r w:rsidRPr="00C8109F">
              <w:rPr>
                <w:rStyle w:val="Hyperlink"/>
                <w:noProof/>
              </w:rPr>
              <w:t>6.</w:t>
            </w:r>
            <w:r>
              <w:rPr>
                <w:rFonts w:asciiTheme="minorHAnsi" w:eastAsiaTheme="minorEastAsia" w:hAnsiTheme="minorHAnsi"/>
                <w:noProof/>
                <w:kern w:val="2"/>
                <w:sz w:val="24"/>
                <w:szCs w:val="24"/>
                <w:lang w:eastAsia="en-GB"/>
                <w14:ligatures w14:val="standardContextual"/>
              </w:rPr>
              <w:tab/>
            </w:r>
            <w:r w:rsidRPr="00C8109F">
              <w:rPr>
                <w:rStyle w:val="Hyperlink"/>
                <w:noProof/>
              </w:rPr>
              <w:t>Representation</w:t>
            </w:r>
            <w:r>
              <w:rPr>
                <w:noProof/>
                <w:webHidden/>
              </w:rPr>
              <w:tab/>
            </w:r>
            <w:r>
              <w:rPr>
                <w:noProof/>
                <w:webHidden/>
              </w:rPr>
              <w:fldChar w:fldCharType="begin"/>
            </w:r>
            <w:r>
              <w:rPr>
                <w:noProof/>
                <w:webHidden/>
              </w:rPr>
              <w:instrText xml:space="preserve"> PAGEREF _Toc216794540 \h </w:instrText>
            </w:r>
            <w:r>
              <w:rPr>
                <w:noProof/>
                <w:webHidden/>
              </w:rPr>
            </w:r>
            <w:r>
              <w:rPr>
                <w:noProof/>
                <w:webHidden/>
              </w:rPr>
              <w:fldChar w:fldCharType="separate"/>
            </w:r>
            <w:r>
              <w:rPr>
                <w:noProof/>
                <w:webHidden/>
              </w:rPr>
              <w:t>10</w:t>
            </w:r>
            <w:r>
              <w:rPr>
                <w:noProof/>
                <w:webHidden/>
              </w:rPr>
              <w:fldChar w:fldCharType="end"/>
            </w:r>
          </w:hyperlink>
        </w:p>
        <w:p w14:paraId="52EA008E" w14:textId="366A16C7" w:rsidR="00444706" w:rsidRDefault="00444706">
          <w:pPr>
            <w:pStyle w:val="TOC2"/>
            <w:tabs>
              <w:tab w:val="right" w:leader="dot" w:pos="9016"/>
            </w:tabs>
            <w:rPr>
              <w:rFonts w:asciiTheme="minorHAnsi" w:eastAsiaTheme="minorEastAsia" w:hAnsiTheme="minorHAnsi"/>
              <w:noProof/>
              <w:kern w:val="2"/>
              <w:sz w:val="24"/>
              <w:szCs w:val="24"/>
              <w:lang w:eastAsia="en-GB"/>
              <w14:ligatures w14:val="standardContextual"/>
            </w:rPr>
          </w:pPr>
          <w:hyperlink w:anchor="_Toc216794541" w:history="1">
            <w:r w:rsidRPr="00C8109F">
              <w:rPr>
                <w:rStyle w:val="Hyperlink"/>
                <w:noProof/>
              </w:rPr>
              <w:t>Tokenism</w:t>
            </w:r>
            <w:r>
              <w:rPr>
                <w:noProof/>
                <w:webHidden/>
              </w:rPr>
              <w:tab/>
            </w:r>
            <w:r>
              <w:rPr>
                <w:noProof/>
                <w:webHidden/>
              </w:rPr>
              <w:fldChar w:fldCharType="begin"/>
            </w:r>
            <w:r>
              <w:rPr>
                <w:noProof/>
                <w:webHidden/>
              </w:rPr>
              <w:instrText xml:space="preserve"> PAGEREF _Toc216794541 \h </w:instrText>
            </w:r>
            <w:r>
              <w:rPr>
                <w:noProof/>
                <w:webHidden/>
              </w:rPr>
            </w:r>
            <w:r>
              <w:rPr>
                <w:noProof/>
                <w:webHidden/>
              </w:rPr>
              <w:fldChar w:fldCharType="separate"/>
            </w:r>
            <w:r>
              <w:rPr>
                <w:noProof/>
                <w:webHidden/>
              </w:rPr>
              <w:t>10</w:t>
            </w:r>
            <w:r>
              <w:rPr>
                <w:noProof/>
                <w:webHidden/>
              </w:rPr>
              <w:fldChar w:fldCharType="end"/>
            </w:r>
          </w:hyperlink>
        </w:p>
        <w:p w14:paraId="7624362D" w14:textId="44DD2970" w:rsidR="00444706" w:rsidRDefault="00444706">
          <w:pPr>
            <w:pStyle w:val="TOC2"/>
            <w:tabs>
              <w:tab w:val="right" w:leader="dot" w:pos="9016"/>
            </w:tabs>
            <w:rPr>
              <w:rFonts w:asciiTheme="minorHAnsi" w:eastAsiaTheme="minorEastAsia" w:hAnsiTheme="minorHAnsi"/>
              <w:noProof/>
              <w:kern w:val="2"/>
              <w:sz w:val="24"/>
              <w:szCs w:val="24"/>
              <w:lang w:eastAsia="en-GB"/>
              <w14:ligatures w14:val="standardContextual"/>
            </w:rPr>
          </w:pPr>
          <w:hyperlink w:anchor="_Toc216794542" w:history="1">
            <w:r w:rsidRPr="00C8109F">
              <w:rPr>
                <w:rStyle w:val="Hyperlink"/>
                <w:noProof/>
              </w:rPr>
              <w:t>Outreach</w:t>
            </w:r>
            <w:r>
              <w:rPr>
                <w:noProof/>
                <w:webHidden/>
              </w:rPr>
              <w:tab/>
            </w:r>
            <w:r>
              <w:rPr>
                <w:noProof/>
                <w:webHidden/>
              </w:rPr>
              <w:fldChar w:fldCharType="begin"/>
            </w:r>
            <w:r>
              <w:rPr>
                <w:noProof/>
                <w:webHidden/>
              </w:rPr>
              <w:instrText xml:space="preserve"> PAGEREF _Toc216794542 \h </w:instrText>
            </w:r>
            <w:r>
              <w:rPr>
                <w:noProof/>
                <w:webHidden/>
              </w:rPr>
            </w:r>
            <w:r>
              <w:rPr>
                <w:noProof/>
                <w:webHidden/>
              </w:rPr>
              <w:fldChar w:fldCharType="separate"/>
            </w:r>
            <w:r>
              <w:rPr>
                <w:noProof/>
                <w:webHidden/>
              </w:rPr>
              <w:t>10</w:t>
            </w:r>
            <w:r>
              <w:rPr>
                <w:noProof/>
                <w:webHidden/>
              </w:rPr>
              <w:fldChar w:fldCharType="end"/>
            </w:r>
          </w:hyperlink>
        </w:p>
        <w:p w14:paraId="663F6072" w14:textId="49EF6252" w:rsidR="00444706" w:rsidRDefault="00444706">
          <w:pPr>
            <w:pStyle w:val="TOC2"/>
            <w:tabs>
              <w:tab w:val="right" w:leader="dot" w:pos="9016"/>
            </w:tabs>
            <w:rPr>
              <w:rFonts w:asciiTheme="minorHAnsi" w:eastAsiaTheme="minorEastAsia" w:hAnsiTheme="minorHAnsi"/>
              <w:noProof/>
              <w:kern w:val="2"/>
              <w:sz w:val="24"/>
              <w:szCs w:val="24"/>
              <w:lang w:eastAsia="en-GB"/>
              <w14:ligatures w14:val="standardContextual"/>
            </w:rPr>
          </w:pPr>
          <w:hyperlink w:anchor="_Toc216794543" w:history="1">
            <w:r w:rsidRPr="00C8109F">
              <w:rPr>
                <w:rStyle w:val="Hyperlink"/>
                <w:noProof/>
              </w:rPr>
              <w:t>Inclusivity and diversity</w:t>
            </w:r>
            <w:r>
              <w:rPr>
                <w:noProof/>
                <w:webHidden/>
              </w:rPr>
              <w:tab/>
            </w:r>
            <w:r>
              <w:rPr>
                <w:noProof/>
                <w:webHidden/>
              </w:rPr>
              <w:fldChar w:fldCharType="begin"/>
            </w:r>
            <w:r>
              <w:rPr>
                <w:noProof/>
                <w:webHidden/>
              </w:rPr>
              <w:instrText xml:space="preserve"> PAGEREF _Toc216794543 \h </w:instrText>
            </w:r>
            <w:r>
              <w:rPr>
                <w:noProof/>
                <w:webHidden/>
              </w:rPr>
            </w:r>
            <w:r>
              <w:rPr>
                <w:noProof/>
                <w:webHidden/>
              </w:rPr>
              <w:fldChar w:fldCharType="separate"/>
            </w:r>
            <w:r>
              <w:rPr>
                <w:noProof/>
                <w:webHidden/>
              </w:rPr>
              <w:t>11</w:t>
            </w:r>
            <w:r>
              <w:rPr>
                <w:noProof/>
                <w:webHidden/>
              </w:rPr>
              <w:fldChar w:fldCharType="end"/>
            </w:r>
          </w:hyperlink>
        </w:p>
        <w:p w14:paraId="2863D83F" w14:textId="139BA89D" w:rsidR="00444706" w:rsidRDefault="00444706">
          <w:pPr>
            <w:pStyle w:val="TOC3"/>
            <w:tabs>
              <w:tab w:val="right" w:leader="dot" w:pos="9016"/>
            </w:tabs>
            <w:rPr>
              <w:rFonts w:asciiTheme="minorHAnsi" w:eastAsiaTheme="minorEastAsia" w:hAnsiTheme="minorHAnsi"/>
              <w:noProof/>
              <w:kern w:val="2"/>
              <w:sz w:val="24"/>
              <w:szCs w:val="24"/>
              <w:lang w:eastAsia="en-GB"/>
              <w14:ligatures w14:val="standardContextual"/>
            </w:rPr>
          </w:pPr>
          <w:hyperlink w:anchor="_Toc216794544" w:history="1">
            <w:r w:rsidRPr="00C8109F">
              <w:rPr>
                <w:rStyle w:val="Hyperlink"/>
                <w:noProof/>
              </w:rPr>
              <w:t>Recruiting for Diversity</w:t>
            </w:r>
            <w:r>
              <w:rPr>
                <w:noProof/>
                <w:webHidden/>
              </w:rPr>
              <w:tab/>
            </w:r>
            <w:r>
              <w:rPr>
                <w:noProof/>
                <w:webHidden/>
              </w:rPr>
              <w:fldChar w:fldCharType="begin"/>
            </w:r>
            <w:r>
              <w:rPr>
                <w:noProof/>
                <w:webHidden/>
              </w:rPr>
              <w:instrText xml:space="preserve"> PAGEREF _Toc216794544 \h </w:instrText>
            </w:r>
            <w:r>
              <w:rPr>
                <w:noProof/>
                <w:webHidden/>
              </w:rPr>
            </w:r>
            <w:r>
              <w:rPr>
                <w:noProof/>
                <w:webHidden/>
              </w:rPr>
              <w:fldChar w:fldCharType="separate"/>
            </w:r>
            <w:r>
              <w:rPr>
                <w:noProof/>
                <w:webHidden/>
              </w:rPr>
              <w:t>12</w:t>
            </w:r>
            <w:r>
              <w:rPr>
                <w:noProof/>
                <w:webHidden/>
              </w:rPr>
              <w:fldChar w:fldCharType="end"/>
            </w:r>
          </w:hyperlink>
        </w:p>
        <w:p w14:paraId="196BB2C5" w14:textId="0115E267" w:rsidR="00444706" w:rsidRDefault="00444706">
          <w:pPr>
            <w:pStyle w:val="TOC2"/>
            <w:tabs>
              <w:tab w:val="right" w:leader="dot" w:pos="9016"/>
            </w:tabs>
            <w:rPr>
              <w:rFonts w:asciiTheme="minorHAnsi" w:eastAsiaTheme="minorEastAsia" w:hAnsiTheme="minorHAnsi"/>
              <w:noProof/>
              <w:kern w:val="2"/>
              <w:sz w:val="24"/>
              <w:szCs w:val="24"/>
              <w:lang w:eastAsia="en-GB"/>
              <w14:ligatures w14:val="standardContextual"/>
            </w:rPr>
          </w:pPr>
          <w:hyperlink w:anchor="_Toc216794545" w:history="1">
            <w:r w:rsidRPr="00C8109F">
              <w:rPr>
                <w:rStyle w:val="Hyperlink"/>
                <w:noProof/>
              </w:rPr>
              <w:t>Accessibility</w:t>
            </w:r>
            <w:r>
              <w:rPr>
                <w:noProof/>
                <w:webHidden/>
              </w:rPr>
              <w:tab/>
            </w:r>
            <w:r>
              <w:rPr>
                <w:noProof/>
                <w:webHidden/>
              </w:rPr>
              <w:fldChar w:fldCharType="begin"/>
            </w:r>
            <w:r>
              <w:rPr>
                <w:noProof/>
                <w:webHidden/>
              </w:rPr>
              <w:instrText xml:space="preserve"> PAGEREF _Toc216794545 \h </w:instrText>
            </w:r>
            <w:r>
              <w:rPr>
                <w:noProof/>
                <w:webHidden/>
              </w:rPr>
            </w:r>
            <w:r>
              <w:rPr>
                <w:noProof/>
                <w:webHidden/>
              </w:rPr>
              <w:fldChar w:fldCharType="separate"/>
            </w:r>
            <w:r>
              <w:rPr>
                <w:noProof/>
                <w:webHidden/>
              </w:rPr>
              <w:t>13</w:t>
            </w:r>
            <w:r>
              <w:rPr>
                <w:noProof/>
                <w:webHidden/>
              </w:rPr>
              <w:fldChar w:fldCharType="end"/>
            </w:r>
          </w:hyperlink>
        </w:p>
        <w:p w14:paraId="53B5E6CA" w14:textId="41483131" w:rsidR="00444706" w:rsidRDefault="00444706">
          <w:pPr>
            <w:pStyle w:val="TOC2"/>
            <w:tabs>
              <w:tab w:val="right" w:leader="dot" w:pos="9016"/>
            </w:tabs>
            <w:rPr>
              <w:rFonts w:asciiTheme="minorHAnsi" w:eastAsiaTheme="minorEastAsia" w:hAnsiTheme="minorHAnsi"/>
              <w:noProof/>
              <w:kern w:val="2"/>
              <w:sz w:val="24"/>
              <w:szCs w:val="24"/>
              <w:lang w:eastAsia="en-GB"/>
              <w14:ligatures w14:val="standardContextual"/>
            </w:rPr>
          </w:pPr>
          <w:hyperlink w:anchor="_Toc216794546" w:history="1">
            <w:r w:rsidRPr="00C8109F">
              <w:rPr>
                <w:rStyle w:val="Hyperlink"/>
                <w:noProof/>
              </w:rPr>
              <w:t>Intersectionality</w:t>
            </w:r>
            <w:r>
              <w:rPr>
                <w:noProof/>
                <w:webHidden/>
              </w:rPr>
              <w:tab/>
            </w:r>
            <w:r>
              <w:rPr>
                <w:noProof/>
                <w:webHidden/>
              </w:rPr>
              <w:fldChar w:fldCharType="begin"/>
            </w:r>
            <w:r>
              <w:rPr>
                <w:noProof/>
                <w:webHidden/>
              </w:rPr>
              <w:instrText xml:space="preserve"> PAGEREF _Toc216794546 \h </w:instrText>
            </w:r>
            <w:r>
              <w:rPr>
                <w:noProof/>
                <w:webHidden/>
              </w:rPr>
            </w:r>
            <w:r>
              <w:rPr>
                <w:noProof/>
                <w:webHidden/>
              </w:rPr>
              <w:fldChar w:fldCharType="separate"/>
            </w:r>
            <w:r>
              <w:rPr>
                <w:noProof/>
                <w:webHidden/>
              </w:rPr>
              <w:t>14</w:t>
            </w:r>
            <w:r>
              <w:rPr>
                <w:noProof/>
                <w:webHidden/>
              </w:rPr>
              <w:fldChar w:fldCharType="end"/>
            </w:r>
          </w:hyperlink>
        </w:p>
        <w:p w14:paraId="0463A835" w14:textId="0EE17CA4" w:rsidR="00444706" w:rsidRDefault="00444706">
          <w:pPr>
            <w:pStyle w:val="TOC1"/>
            <w:tabs>
              <w:tab w:val="left" w:pos="440"/>
              <w:tab w:val="right" w:leader="dot" w:pos="9016"/>
            </w:tabs>
            <w:rPr>
              <w:rFonts w:asciiTheme="minorHAnsi" w:eastAsiaTheme="minorEastAsia" w:hAnsiTheme="minorHAnsi"/>
              <w:noProof/>
              <w:kern w:val="2"/>
              <w:sz w:val="24"/>
              <w:szCs w:val="24"/>
              <w:lang w:eastAsia="en-GB"/>
              <w14:ligatures w14:val="standardContextual"/>
            </w:rPr>
          </w:pPr>
          <w:hyperlink w:anchor="_Toc216794547" w:history="1">
            <w:r w:rsidRPr="00C8109F">
              <w:rPr>
                <w:rStyle w:val="Hyperlink"/>
                <w:noProof/>
              </w:rPr>
              <w:t>7.</w:t>
            </w:r>
            <w:r>
              <w:rPr>
                <w:rFonts w:asciiTheme="minorHAnsi" w:eastAsiaTheme="minorEastAsia" w:hAnsiTheme="minorHAnsi"/>
                <w:noProof/>
                <w:kern w:val="2"/>
                <w:sz w:val="24"/>
                <w:szCs w:val="24"/>
                <w:lang w:eastAsia="en-GB"/>
                <w14:ligatures w14:val="standardContextual"/>
              </w:rPr>
              <w:tab/>
            </w:r>
            <w:r w:rsidRPr="00C8109F">
              <w:rPr>
                <w:rStyle w:val="Hyperlink"/>
                <w:noProof/>
              </w:rPr>
              <w:t>The Researcher</w:t>
            </w:r>
            <w:r>
              <w:rPr>
                <w:noProof/>
                <w:webHidden/>
              </w:rPr>
              <w:tab/>
            </w:r>
            <w:r>
              <w:rPr>
                <w:noProof/>
                <w:webHidden/>
              </w:rPr>
              <w:fldChar w:fldCharType="begin"/>
            </w:r>
            <w:r>
              <w:rPr>
                <w:noProof/>
                <w:webHidden/>
              </w:rPr>
              <w:instrText xml:space="preserve"> PAGEREF _Toc216794547 \h </w:instrText>
            </w:r>
            <w:r>
              <w:rPr>
                <w:noProof/>
                <w:webHidden/>
              </w:rPr>
            </w:r>
            <w:r>
              <w:rPr>
                <w:noProof/>
                <w:webHidden/>
              </w:rPr>
              <w:fldChar w:fldCharType="separate"/>
            </w:r>
            <w:r>
              <w:rPr>
                <w:noProof/>
                <w:webHidden/>
              </w:rPr>
              <w:t>14</w:t>
            </w:r>
            <w:r>
              <w:rPr>
                <w:noProof/>
                <w:webHidden/>
              </w:rPr>
              <w:fldChar w:fldCharType="end"/>
            </w:r>
          </w:hyperlink>
        </w:p>
        <w:p w14:paraId="7E389E0A" w14:textId="2ADCBBB8" w:rsidR="00444706" w:rsidRDefault="00444706">
          <w:pPr>
            <w:pStyle w:val="TOC2"/>
            <w:tabs>
              <w:tab w:val="right" w:leader="dot" w:pos="9016"/>
            </w:tabs>
            <w:rPr>
              <w:rFonts w:asciiTheme="minorHAnsi" w:eastAsiaTheme="minorEastAsia" w:hAnsiTheme="minorHAnsi"/>
              <w:noProof/>
              <w:kern w:val="2"/>
              <w:sz w:val="24"/>
              <w:szCs w:val="24"/>
              <w:lang w:eastAsia="en-GB"/>
              <w14:ligatures w14:val="standardContextual"/>
            </w:rPr>
          </w:pPr>
          <w:hyperlink w:anchor="_Toc216794548" w:history="1">
            <w:r w:rsidRPr="00C8109F">
              <w:rPr>
                <w:rStyle w:val="Hyperlink"/>
                <w:noProof/>
              </w:rPr>
              <w:t>Diversity of the research team</w:t>
            </w:r>
            <w:r>
              <w:rPr>
                <w:noProof/>
                <w:webHidden/>
              </w:rPr>
              <w:tab/>
            </w:r>
            <w:r>
              <w:rPr>
                <w:noProof/>
                <w:webHidden/>
              </w:rPr>
              <w:fldChar w:fldCharType="begin"/>
            </w:r>
            <w:r>
              <w:rPr>
                <w:noProof/>
                <w:webHidden/>
              </w:rPr>
              <w:instrText xml:space="preserve"> PAGEREF _Toc216794548 \h </w:instrText>
            </w:r>
            <w:r>
              <w:rPr>
                <w:noProof/>
                <w:webHidden/>
              </w:rPr>
            </w:r>
            <w:r>
              <w:rPr>
                <w:noProof/>
                <w:webHidden/>
              </w:rPr>
              <w:fldChar w:fldCharType="separate"/>
            </w:r>
            <w:r>
              <w:rPr>
                <w:noProof/>
                <w:webHidden/>
              </w:rPr>
              <w:t>15</w:t>
            </w:r>
            <w:r>
              <w:rPr>
                <w:noProof/>
                <w:webHidden/>
              </w:rPr>
              <w:fldChar w:fldCharType="end"/>
            </w:r>
          </w:hyperlink>
        </w:p>
        <w:p w14:paraId="5D13ECF4" w14:textId="16FD8B22" w:rsidR="00444706" w:rsidRDefault="00444706">
          <w:pPr>
            <w:pStyle w:val="TOC2"/>
            <w:tabs>
              <w:tab w:val="right" w:leader="dot" w:pos="9016"/>
            </w:tabs>
            <w:rPr>
              <w:rFonts w:asciiTheme="minorHAnsi" w:eastAsiaTheme="minorEastAsia" w:hAnsiTheme="minorHAnsi"/>
              <w:noProof/>
              <w:kern w:val="2"/>
              <w:sz w:val="24"/>
              <w:szCs w:val="24"/>
              <w:lang w:eastAsia="en-GB"/>
              <w14:ligatures w14:val="standardContextual"/>
            </w:rPr>
          </w:pPr>
          <w:hyperlink w:anchor="_Toc216794549" w:history="1">
            <w:r w:rsidRPr="00C8109F">
              <w:rPr>
                <w:rStyle w:val="Hyperlink"/>
                <w:noProof/>
              </w:rPr>
              <w:t>Planning, organising and communications skills</w:t>
            </w:r>
            <w:r>
              <w:rPr>
                <w:noProof/>
                <w:webHidden/>
              </w:rPr>
              <w:tab/>
            </w:r>
            <w:r>
              <w:rPr>
                <w:noProof/>
                <w:webHidden/>
              </w:rPr>
              <w:fldChar w:fldCharType="begin"/>
            </w:r>
            <w:r>
              <w:rPr>
                <w:noProof/>
                <w:webHidden/>
              </w:rPr>
              <w:instrText xml:space="preserve"> PAGEREF _Toc216794549 \h </w:instrText>
            </w:r>
            <w:r>
              <w:rPr>
                <w:noProof/>
                <w:webHidden/>
              </w:rPr>
            </w:r>
            <w:r>
              <w:rPr>
                <w:noProof/>
                <w:webHidden/>
              </w:rPr>
              <w:fldChar w:fldCharType="separate"/>
            </w:r>
            <w:r>
              <w:rPr>
                <w:noProof/>
                <w:webHidden/>
              </w:rPr>
              <w:t>15</w:t>
            </w:r>
            <w:r>
              <w:rPr>
                <w:noProof/>
                <w:webHidden/>
              </w:rPr>
              <w:fldChar w:fldCharType="end"/>
            </w:r>
          </w:hyperlink>
        </w:p>
        <w:p w14:paraId="60762847" w14:textId="09E05160" w:rsidR="00444706" w:rsidRDefault="00444706">
          <w:pPr>
            <w:pStyle w:val="TOC2"/>
            <w:tabs>
              <w:tab w:val="right" w:leader="dot" w:pos="9016"/>
            </w:tabs>
            <w:rPr>
              <w:rFonts w:asciiTheme="minorHAnsi" w:eastAsiaTheme="minorEastAsia" w:hAnsiTheme="minorHAnsi"/>
              <w:noProof/>
              <w:kern w:val="2"/>
              <w:sz w:val="24"/>
              <w:szCs w:val="24"/>
              <w:lang w:eastAsia="en-GB"/>
              <w14:ligatures w14:val="standardContextual"/>
            </w:rPr>
          </w:pPr>
          <w:hyperlink w:anchor="_Toc216794550" w:history="1">
            <w:r w:rsidRPr="00C8109F">
              <w:rPr>
                <w:rStyle w:val="Hyperlink"/>
                <w:noProof/>
              </w:rPr>
              <w:t>Relationship with the researcher</w:t>
            </w:r>
            <w:r>
              <w:rPr>
                <w:noProof/>
                <w:webHidden/>
              </w:rPr>
              <w:tab/>
            </w:r>
            <w:r>
              <w:rPr>
                <w:noProof/>
                <w:webHidden/>
              </w:rPr>
              <w:fldChar w:fldCharType="begin"/>
            </w:r>
            <w:r>
              <w:rPr>
                <w:noProof/>
                <w:webHidden/>
              </w:rPr>
              <w:instrText xml:space="preserve"> PAGEREF _Toc216794550 \h </w:instrText>
            </w:r>
            <w:r>
              <w:rPr>
                <w:noProof/>
                <w:webHidden/>
              </w:rPr>
            </w:r>
            <w:r>
              <w:rPr>
                <w:noProof/>
                <w:webHidden/>
              </w:rPr>
              <w:fldChar w:fldCharType="separate"/>
            </w:r>
            <w:r>
              <w:rPr>
                <w:noProof/>
                <w:webHidden/>
              </w:rPr>
              <w:t>16</w:t>
            </w:r>
            <w:r>
              <w:rPr>
                <w:noProof/>
                <w:webHidden/>
              </w:rPr>
              <w:fldChar w:fldCharType="end"/>
            </w:r>
          </w:hyperlink>
        </w:p>
        <w:p w14:paraId="2FF40B41" w14:textId="470A8F62" w:rsidR="00444706" w:rsidRDefault="00444706">
          <w:pPr>
            <w:pStyle w:val="TOC2"/>
            <w:tabs>
              <w:tab w:val="right" w:leader="dot" w:pos="9016"/>
            </w:tabs>
            <w:rPr>
              <w:rFonts w:asciiTheme="minorHAnsi" w:eastAsiaTheme="minorEastAsia" w:hAnsiTheme="minorHAnsi"/>
              <w:noProof/>
              <w:kern w:val="2"/>
              <w:sz w:val="24"/>
              <w:szCs w:val="24"/>
              <w:lang w:eastAsia="en-GB"/>
              <w14:ligatures w14:val="standardContextual"/>
            </w:rPr>
          </w:pPr>
          <w:hyperlink w:anchor="_Toc216794551" w:history="1">
            <w:r w:rsidRPr="00C8109F">
              <w:rPr>
                <w:rStyle w:val="Hyperlink"/>
                <w:noProof/>
              </w:rPr>
              <w:t>Facilitation skills</w:t>
            </w:r>
            <w:r>
              <w:rPr>
                <w:noProof/>
                <w:webHidden/>
              </w:rPr>
              <w:tab/>
            </w:r>
            <w:r>
              <w:rPr>
                <w:noProof/>
                <w:webHidden/>
              </w:rPr>
              <w:fldChar w:fldCharType="begin"/>
            </w:r>
            <w:r>
              <w:rPr>
                <w:noProof/>
                <w:webHidden/>
              </w:rPr>
              <w:instrText xml:space="preserve"> PAGEREF _Toc216794551 \h </w:instrText>
            </w:r>
            <w:r>
              <w:rPr>
                <w:noProof/>
                <w:webHidden/>
              </w:rPr>
            </w:r>
            <w:r>
              <w:rPr>
                <w:noProof/>
                <w:webHidden/>
              </w:rPr>
              <w:fldChar w:fldCharType="separate"/>
            </w:r>
            <w:r>
              <w:rPr>
                <w:noProof/>
                <w:webHidden/>
              </w:rPr>
              <w:t>16</w:t>
            </w:r>
            <w:r>
              <w:rPr>
                <w:noProof/>
                <w:webHidden/>
              </w:rPr>
              <w:fldChar w:fldCharType="end"/>
            </w:r>
          </w:hyperlink>
        </w:p>
        <w:p w14:paraId="40607FD3" w14:textId="4CBF5ED4" w:rsidR="00444706" w:rsidRDefault="00444706">
          <w:pPr>
            <w:pStyle w:val="TOC2"/>
            <w:tabs>
              <w:tab w:val="right" w:leader="dot" w:pos="9016"/>
            </w:tabs>
            <w:rPr>
              <w:rFonts w:asciiTheme="minorHAnsi" w:eastAsiaTheme="minorEastAsia" w:hAnsiTheme="minorHAnsi"/>
              <w:noProof/>
              <w:kern w:val="2"/>
              <w:sz w:val="24"/>
              <w:szCs w:val="24"/>
              <w:lang w:eastAsia="en-GB"/>
              <w14:ligatures w14:val="standardContextual"/>
            </w:rPr>
          </w:pPr>
          <w:hyperlink w:anchor="_Toc216794552" w:history="1">
            <w:r w:rsidRPr="00C8109F">
              <w:rPr>
                <w:rStyle w:val="Hyperlink"/>
                <w:noProof/>
              </w:rPr>
              <w:t>Creating a safe space</w:t>
            </w:r>
            <w:r>
              <w:rPr>
                <w:noProof/>
                <w:webHidden/>
              </w:rPr>
              <w:tab/>
            </w:r>
            <w:r>
              <w:rPr>
                <w:noProof/>
                <w:webHidden/>
              </w:rPr>
              <w:fldChar w:fldCharType="begin"/>
            </w:r>
            <w:r>
              <w:rPr>
                <w:noProof/>
                <w:webHidden/>
              </w:rPr>
              <w:instrText xml:space="preserve"> PAGEREF _Toc216794552 \h </w:instrText>
            </w:r>
            <w:r>
              <w:rPr>
                <w:noProof/>
                <w:webHidden/>
              </w:rPr>
            </w:r>
            <w:r>
              <w:rPr>
                <w:noProof/>
                <w:webHidden/>
              </w:rPr>
              <w:fldChar w:fldCharType="separate"/>
            </w:r>
            <w:r>
              <w:rPr>
                <w:noProof/>
                <w:webHidden/>
              </w:rPr>
              <w:t>17</w:t>
            </w:r>
            <w:r>
              <w:rPr>
                <w:noProof/>
                <w:webHidden/>
              </w:rPr>
              <w:fldChar w:fldCharType="end"/>
            </w:r>
          </w:hyperlink>
        </w:p>
        <w:p w14:paraId="511498DE" w14:textId="46ABD529" w:rsidR="00444706" w:rsidRDefault="00444706">
          <w:pPr>
            <w:pStyle w:val="TOC1"/>
            <w:tabs>
              <w:tab w:val="left" w:pos="440"/>
              <w:tab w:val="right" w:leader="dot" w:pos="9016"/>
            </w:tabs>
            <w:rPr>
              <w:rFonts w:asciiTheme="minorHAnsi" w:eastAsiaTheme="minorEastAsia" w:hAnsiTheme="minorHAnsi"/>
              <w:noProof/>
              <w:kern w:val="2"/>
              <w:sz w:val="24"/>
              <w:szCs w:val="24"/>
              <w:lang w:eastAsia="en-GB"/>
              <w14:ligatures w14:val="standardContextual"/>
            </w:rPr>
          </w:pPr>
          <w:hyperlink w:anchor="_Toc216794553" w:history="1">
            <w:r w:rsidRPr="00C8109F">
              <w:rPr>
                <w:rStyle w:val="Hyperlink"/>
                <w:noProof/>
              </w:rPr>
              <w:t>8.</w:t>
            </w:r>
            <w:r>
              <w:rPr>
                <w:rFonts w:asciiTheme="minorHAnsi" w:eastAsiaTheme="minorEastAsia" w:hAnsiTheme="minorHAnsi"/>
                <w:noProof/>
                <w:kern w:val="2"/>
                <w:sz w:val="24"/>
                <w:szCs w:val="24"/>
                <w:lang w:eastAsia="en-GB"/>
                <w14:ligatures w14:val="standardContextual"/>
              </w:rPr>
              <w:tab/>
            </w:r>
            <w:r w:rsidRPr="00C8109F">
              <w:rPr>
                <w:rStyle w:val="Hyperlink"/>
                <w:noProof/>
              </w:rPr>
              <w:t>Experiences of Participants</w:t>
            </w:r>
            <w:r>
              <w:rPr>
                <w:noProof/>
                <w:webHidden/>
              </w:rPr>
              <w:tab/>
            </w:r>
            <w:r>
              <w:rPr>
                <w:noProof/>
                <w:webHidden/>
              </w:rPr>
              <w:fldChar w:fldCharType="begin"/>
            </w:r>
            <w:r>
              <w:rPr>
                <w:noProof/>
                <w:webHidden/>
              </w:rPr>
              <w:instrText xml:space="preserve"> PAGEREF _Toc216794553 \h </w:instrText>
            </w:r>
            <w:r>
              <w:rPr>
                <w:noProof/>
                <w:webHidden/>
              </w:rPr>
            </w:r>
            <w:r>
              <w:rPr>
                <w:noProof/>
                <w:webHidden/>
              </w:rPr>
              <w:fldChar w:fldCharType="separate"/>
            </w:r>
            <w:r>
              <w:rPr>
                <w:noProof/>
                <w:webHidden/>
              </w:rPr>
              <w:t>18</w:t>
            </w:r>
            <w:r>
              <w:rPr>
                <w:noProof/>
                <w:webHidden/>
              </w:rPr>
              <w:fldChar w:fldCharType="end"/>
            </w:r>
          </w:hyperlink>
        </w:p>
        <w:p w14:paraId="1E3966F9" w14:textId="087B2F20" w:rsidR="00444706" w:rsidRDefault="00444706">
          <w:pPr>
            <w:pStyle w:val="TOC2"/>
            <w:tabs>
              <w:tab w:val="right" w:leader="dot" w:pos="9016"/>
            </w:tabs>
            <w:rPr>
              <w:rFonts w:asciiTheme="minorHAnsi" w:eastAsiaTheme="minorEastAsia" w:hAnsiTheme="minorHAnsi"/>
              <w:noProof/>
              <w:kern w:val="2"/>
              <w:sz w:val="24"/>
              <w:szCs w:val="24"/>
              <w:lang w:eastAsia="en-GB"/>
              <w14:ligatures w14:val="standardContextual"/>
            </w:rPr>
          </w:pPr>
          <w:hyperlink w:anchor="_Toc216794554" w:history="1">
            <w:r w:rsidRPr="00C8109F">
              <w:rPr>
                <w:rStyle w:val="Hyperlink"/>
                <w:noProof/>
              </w:rPr>
              <w:t>Previous experiences with health services</w:t>
            </w:r>
            <w:r>
              <w:rPr>
                <w:noProof/>
                <w:webHidden/>
              </w:rPr>
              <w:tab/>
            </w:r>
            <w:r>
              <w:rPr>
                <w:noProof/>
                <w:webHidden/>
              </w:rPr>
              <w:fldChar w:fldCharType="begin"/>
            </w:r>
            <w:r>
              <w:rPr>
                <w:noProof/>
                <w:webHidden/>
              </w:rPr>
              <w:instrText xml:space="preserve"> PAGEREF _Toc216794554 \h </w:instrText>
            </w:r>
            <w:r>
              <w:rPr>
                <w:noProof/>
                <w:webHidden/>
              </w:rPr>
            </w:r>
            <w:r>
              <w:rPr>
                <w:noProof/>
                <w:webHidden/>
              </w:rPr>
              <w:fldChar w:fldCharType="separate"/>
            </w:r>
            <w:r>
              <w:rPr>
                <w:noProof/>
                <w:webHidden/>
              </w:rPr>
              <w:t>18</w:t>
            </w:r>
            <w:r>
              <w:rPr>
                <w:noProof/>
                <w:webHidden/>
              </w:rPr>
              <w:fldChar w:fldCharType="end"/>
            </w:r>
          </w:hyperlink>
        </w:p>
        <w:p w14:paraId="1B302EA2" w14:textId="35A23641" w:rsidR="00444706" w:rsidRDefault="00444706">
          <w:pPr>
            <w:pStyle w:val="TOC2"/>
            <w:tabs>
              <w:tab w:val="right" w:leader="dot" w:pos="9016"/>
            </w:tabs>
            <w:rPr>
              <w:rFonts w:asciiTheme="minorHAnsi" w:eastAsiaTheme="minorEastAsia" w:hAnsiTheme="minorHAnsi"/>
              <w:noProof/>
              <w:kern w:val="2"/>
              <w:sz w:val="24"/>
              <w:szCs w:val="24"/>
              <w:lang w:eastAsia="en-GB"/>
              <w14:ligatures w14:val="standardContextual"/>
            </w:rPr>
          </w:pPr>
          <w:hyperlink w:anchor="_Toc216794555" w:history="1">
            <w:r w:rsidRPr="00C8109F">
              <w:rPr>
                <w:rStyle w:val="Hyperlink"/>
                <w:noProof/>
              </w:rPr>
              <w:t>Perception around academia</w:t>
            </w:r>
            <w:r>
              <w:rPr>
                <w:noProof/>
                <w:webHidden/>
              </w:rPr>
              <w:tab/>
            </w:r>
            <w:r>
              <w:rPr>
                <w:noProof/>
                <w:webHidden/>
              </w:rPr>
              <w:fldChar w:fldCharType="begin"/>
            </w:r>
            <w:r>
              <w:rPr>
                <w:noProof/>
                <w:webHidden/>
              </w:rPr>
              <w:instrText xml:space="preserve"> PAGEREF _Toc216794555 \h </w:instrText>
            </w:r>
            <w:r>
              <w:rPr>
                <w:noProof/>
                <w:webHidden/>
              </w:rPr>
            </w:r>
            <w:r>
              <w:rPr>
                <w:noProof/>
                <w:webHidden/>
              </w:rPr>
              <w:fldChar w:fldCharType="separate"/>
            </w:r>
            <w:r>
              <w:rPr>
                <w:noProof/>
                <w:webHidden/>
              </w:rPr>
              <w:t>18</w:t>
            </w:r>
            <w:r>
              <w:rPr>
                <w:noProof/>
                <w:webHidden/>
              </w:rPr>
              <w:fldChar w:fldCharType="end"/>
            </w:r>
          </w:hyperlink>
        </w:p>
        <w:p w14:paraId="2279BDF7" w14:textId="74C976E1" w:rsidR="00444706" w:rsidRDefault="00444706">
          <w:pPr>
            <w:pStyle w:val="TOC2"/>
            <w:tabs>
              <w:tab w:val="right" w:leader="dot" w:pos="9016"/>
            </w:tabs>
            <w:rPr>
              <w:rFonts w:asciiTheme="minorHAnsi" w:eastAsiaTheme="minorEastAsia" w:hAnsiTheme="minorHAnsi"/>
              <w:noProof/>
              <w:kern w:val="2"/>
              <w:sz w:val="24"/>
              <w:szCs w:val="24"/>
              <w:lang w:eastAsia="en-GB"/>
              <w14:ligatures w14:val="standardContextual"/>
            </w:rPr>
          </w:pPr>
          <w:hyperlink w:anchor="_Toc216794556" w:history="1">
            <w:r w:rsidRPr="00C8109F">
              <w:rPr>
                <w:rStyle w:val="Hyperlink"/>
                <w:noProof/>
              </w:rPr>
              <w:t>Feeling Valued</w:t>
            </w:r>
            <w:r>
              <w:rPr>
                <w:noProof/>
                <w:webHidden/>
              </w:rPr>
              <w:tab/>
            </w:r>
            <w:r>
              <w:rPr>
                <w:noProof/>
                <w:webHidden/>
              </w:rPr>
              <w:fldChar w:fldCharType="begin"/>
            </w:r>
            <w:r>
              <w:rPr>
                <w:noProof/>
                <w:webHidden/>
              </w:rPr>
              <w:instrText xml:space="preserve"> PAGEREF _Toc216794556 \h </w:instrText>
            </w:r>
            <w:r>
              <w:rPr>
                <w:noProof/>
                <w:webHidden/>
              </w:rPr>
            </w:r>
            <w:r>
              <w:rPr>
                <w:noProof/>
                <w:webHidden/>
              </w:rPr>
              <w:fldChar w:fldCharType="separate"/>
            </w:r>
            <w:r>
              <w:rPr>
                <w:noProof/>
                <w:webHidden/>
              </w:rPr>
              <w:t>19</w:t>
            </w:r>
            <w:r>
              <w:rPr>
                <w:noProof/>
                <w:webHidden/>
              </w:rPr>
              <w:fldChar w:fldCharType="end"/>
            </w:r>
          </w:hyperlink>
        </w:p>
        <w:p w14:paraId="337980A7" w14:textId="60EFE3B2" w:rsidR="00444706" w:rsidRDefault="00444706">
          <w:pPr>
            <w:pStyle w:val="TOC1"/>
            <w:tabs>
              <w:tab w:val="left" w:pos="440"/>
              <w:tab w:val="right" w:leader="dot" w:pos="9016"/>
            </w:tabs>
            <w:rPr>
              <w:rFonts w:asciiTheme="minorHAnsi" w:eastAsiaTheme="minorEastAsia" w:hAnsiTheme="minorHAnsi"/>
              <w:noProof/>
              <w:kern w:val="2"/>
              <w:sz w:val="24"/>
              <w:szCs w:val="24"/>
              <w:lang w:eastAsia="en-GB"/>
              <w14:ligatures w14:val="standardContextual"/>
            </w:rPr>
          </w:pPr>
          <w:hyperlink w:anchor="_Toc216794557" w:history="1">
            <w:r w:rsidRPr="00C8109F">
              <w:rPr>
                <w:rStyle w:val="Hyperlink"/>
                <w:rFonts w:eastAsia="Arial" w:cs="Arial"/>
                <w:noProof/>
              </w:rPr>
              <w:t>9.</w:t>
            </w:r>
            <w:r>
              <w:rPr>
                <w:rFonts w:asciiTheme="minorHAnsi" w:eastAsiaTheme="minorEastAsia" w:hAnsiTheme="minorHAnsi"/>
                <w:noProof/>
                <w:kern w:val="2"/>
                <w:sz w:val="24"/>
                <w:szCs w:val="24"/>
                <w:lang w:eastAsia="en-GB"/>
                <w14:ligatures w14:val="standardContextual"/>
              </w:rPr>
              <w:tab/>
            </w:r>
            <w:r w:rsidRPr="00C8109F">
              <w:rPr>
                <w:rStyle w:val="Hyperlink"/>
                <w:noProof/>
              </w:rPr>
              <w:t>PPI/Partnerships</w:t>
            </w:r>
            <w:r>
              <w:rPr>
                <w:noProof/>
                <w:webHidden/>
              </w:rPr>
              <w:tab/>
            </w:r>
            <w:r>
              <w:rPr>
                <w:noProof/>
                <w:webHidden/>
              </w:rPr>
              <w:fldChar w:fldCharType="begin"/>
            </w:r>
            <w:r>
              <w:rPr>
                <w:noProof/>
                <w:webHidden/>
              </w:rPr>
              <w:instrText xml:space="preserve"> PAGEREF _Toc216794557 \h </w:instrText>
            </w:r>
            <w:r>
              <w:rPr>
                <w:noProof/>
                <w:webHidden/>
              </w:rPr>
            </w:r>
            <w:r>
              <w:rPr>
                <w:noProof/>
                <w:webHidden/>
              </w:rPr>
              <w:fldChar w:fldCharType="separate"/>
            </w:r>
            <w:r>
              <w:rPr>
                <w:noProof/>
                <w:webHidden/>
              </w:rPr>
              <w:t>20</w:t>
            </w:r>
            <w:r>
              <w:rPr>
                <w:noProof/>
                <w:webHidden/>
              </w:rPr>
              <w:fldChar w:fldCharType="end"/>
            </w:r>
          </w:hyperlink>
        </w:p>
        <w:p w14:paraId="57494AED" w14:textId="6BF3BCA7" w:rsidR="00444706" w:rsidRDefault="00444706">
          <w:pPr>
            <w:pStyle w:val="TOC2"/>
            <w:tabs>
              <w:tab w:val="right" w:leader="dot" w:pos="9016"/>
            </w:tabs>
            <w:rPr>
              <w:rFonts w:asciiTheme="minorHAnsi" w:eastAsiaTheme="minorEastAsia" w:hAnsiTheme="minorHAnsi"/>
              <w:noProof/>
              <w:kern w:val="2"/>
              <w:sz w:val="24"/>
              <w:szCs w:val="24"/>
              <w:lang w:eastAsia="en-GB"/>
              <w14:ligatures w14:val="standardContextual"/>
            </w:rPr>
          </w:pPr>
          <w:hyperlink w:anchor="_Toc216794558" w:history="1">
            <w:r w:rsidRPr="00C8109F">
              <w:rPr>
                <w:rStyle w:val="Hyperlink"/>
                <w:noProof/>
              </w:rPr>
              <w:t>Included from project inception</w:t>
            </w:r>
            <w:r>
              <w:rPr>
                <w:noProof/>
                <w:webHidden/>
              </w:rPr>
              <w:tab/>
            </w:r>
            <w:r>
              <w:rPr>
                <w:noProof/>
                <w:webHidden/>
              </w:rPr>
              <w:fldChar w:fldCharType="begin"/>
            </w:r>
            <w:r>
              <w:rPr>
                <w:noProof/>
                <w:webHidden/>
              </w:rPr>
              <w:instrText xml:space="preserve"> PAGEREF _Toc216794558 \h </w:instrText>
            </w:r>
            <w:r>
              <w:rPr>
                <w:noProof/>
                <w:webHidden/>
              </w:rPr>
            </w:r>
            <w:r>
              <w:rPr>
                <w:noProof/>
                <w:webHidden/>
              </w:rPr>
              <w:fldChar w:fldCharType="separate"/>
            </w:r>
            <w:r>
              <w:rPr>
                <w:noProof/>
                <w:webHidden/>
              </w:rPr>
              <w:t>20</w:t>
            </w:r>
            <w:r>
              <w:rPr>
                <w:noProof/>
                <w:webHidden/>
              </w:rPr>
              <w:fldChar w:fldCharType="end"/>
            </w:r>
          </w:hyperlink>
        </w:p>
        <w:p w14:paraId="31CC5225" w14:textId="110DB4CD" w:rsidR="00444706" w:rsidRDefault="00444706">
          <w:pPr>
            <w:pStyle w:val="TOC2"/>
            <w:tabs>
              <w:tab w:val="right" w:leader="dot" w:pos="9016"/>
            </w:tabs>
            <w:rPr>
              <w:rFonts w:asciiTheme="minorHAnsi" w:eastAsiaTheme="minorEastAsia" w:hAnsiTheme="minorHAnsi"/>
              <w:noProof/>
              <w:kern w:val="2"/>
              <w:sz w:val="24"/>
              <w:szCs w:val="24"/>
              <w:lang w:eastAsia="en-GB"/>
              <w14:ligatures w14:val="standardContextual"/>
            </w:rPr>
          </w:pPr>
          <w:hyperlink w:anchor="_Toc216794559" w:history="1">
            <w:r w:rsidRPr="00C8109F">
              <w:rPr>
                <w:rStyle w:val="Hyperlink"/>
                <w:noProof/>
              </w:rPr>
              <w:t>Feedback to community/outcomes shared</w:t>
            </w:r>
            <w:r>
              <w:rPr>
                <w:noProof/>
                <w:webHidden/>
              </w:rPr>
              <w:tab/>
            </w:r>
            <w:r>
              <w:rPr>
                <w:noProof/>
                <w:webHidden/>
              </w:rPr>
              <w:fldChar w:fldCharType="begin"/>
            </w:r>
            <w:r>
              <w:rPr>
                <w:noProof/>
                <w:webHidden/>
              </w:rPr>
              <w:instrText xml:space="preserve"> PAGEREF _Toc216794559 \h </w:instrText>
            </w:r>
            <w:r>
              <w:rPr>
                <w:noProof/>
                <w:webHidden/>
              </w:rPr>
            </w:r>
            <w:r>
              <w:rPr>
                <w:noProof/>
                <w:webHidden/>
              </w:rPr>
              <w:fldChar w:fldCharType="separate"/>
            </w:r>
            <w:r>
              <w:rPr>
                <w:noProof/>
                <w:webHidden/>
              </w:rPr>
              <w:t>21</w:t>
            </w:r>
            <w:r>
              <w:rPr>
                <w:noProof/>
                <w:webHidden/>
              </w:rPr>
              <w:fldChar w:fldCharType="end"/>
            </w:r>
          </w:hyperlink>
        </w:p>
        <w:p w14:paraId="06782C70" w14:textId="3BDDFF2A" w:rsidR="00444706" w:rsidRDefault="00444706">
          <w:pPr>
            <w:pStyle w:val="TOC2"/>
            <w:tabs>
              <w:tab w:val="right" w:leader="dot" w:pos="9016"/>
            </w:tabs>
            <w:rPr>
              <w:rFonts w:asciiTheme="minorHAnsi" w:eastAsiaTheme="minorEastAsia" w:hAnsiTheme="minorHAnsi"/>
              <w:noProof/>
              <w:kern w:val="2"/>
              <w:sz w:val="24"/>
              <w:szCs w:val="24"/>
              <w:lang w:eastAsia="en-GB"/>
              <w14:ligatures w14:val="standardContextual"/>
            </w:rPr>
          </w:pPr>
          <w:hyperlink w:anchor="_Toc216794560" w:history="1">
            <w:r w:rsidRPr="00C8109F">
              <w:rPr>
                <w:rStyle w:val="Hyperlink"/>
                <w:noProof/>
              </w:rPr>
              <w:t>Co-authorship</w:t>
            </w:r>
            <w:r>
              <w:rPr>
                <w:noProof/>
                <w:webHidden/>
              </w:rPr>
              <w:tab/>
            </w:r>
            <w:r>
              <w:rPr>
                <w:noProof/>
                <w:webHidden/>
              </w:rPr>
              <w:fldChar w:fldCharType="begin"/>
            </w:r>
            <w:r>
              <w:rPr>
                <w:noProof/>
                <w:webHidden/>
              </w:rPr>
              <w:instrText xml:space="preserve"> PAGEREF _Toc216794560 \h </w:instrText>
            </w:r>
            <w:r>
              <w:rPr>
                <w:noProof/>
                <w:webHidden/>
              </w:rPr>
            </w:r>
            <w:r>
              <w:rPr>
                <w:noProof/>
                <w:webHidden/>
              </w:rPr>
              <w:fldChar w:fldCharType="separate"/>
            </w:r>
            <w:r>
              <w:rPr>
                <w:noProof/>
                <w:webHidden/>
              </w:rPr>
              <w:t>21</w:t>
            </w:r>
            <w:r>
              <w:rPr>
                <w:noProof/>
                <w:webHidden/>
              </w:rPr>
              <w:fldChar w:fldCharType="end"/>
            </w:r>
          </w:hyperlink>
        </w:p>
        <w:p w14:paraId="4B4D73BE" w14:textId="6E612C48" w:rsidR="00444706" w:rsidRDefault="00444706">
          <w:pPr>
            <w:pStyle w:val="TOC2"/>
            <w:tabs>
              <w:tab w:val="right" w:leader="dot" w:pos="9016"/>
            </w:tabs>
            <w:rPr>
              <w:rFonts w:asciiTheme="minorHAnsi" w:eastAsiaTheme="minorEastAsia" w:hAnsiTheme="minorHAnsi"/>
              <w:noProof/>
              <w:kern w:val="2"/>
              <w:sz w:val="24"/>
              <w:szCs w:val="24"/>
              <w:lang w:eastAsia="en-GB"/>
              <w14:ligatures w14:val="standardContextual"/>
            </w:rPr>
          </w:pPr>
          <w:hyperlink w:anchor="_Toc216794561" w:history="1">
            <w:r w:rsidRPr="00C8109F">
              <w:rPr>
                <w:rStyle w:val="Hyperlink"/>
                <w:noProof/>
              </w:rPr>
              <w:t>Topics for future research suggested by the women</w:t>
            </w:r>
            <w:r>
              <w:rPr>
                <w:noProof/>
                <w:webHidden/>
              </w:rPr>
              <w:tab/>
            </w:r>
            <w:r>
              <w:rPr>
                <w:noProof/>
                <w:webHidden/>
              </w:rPr>
              <w:fldChar w:fldCharType="begin"/>
            </w:r>
            <w:r>
              <w:rPr>
                <w:noProof/>
                <w:webHidden/>
              </w:rPr>
              <w:instrText xml:space="preserve"> PAGEREF _Toc216794561 \h </w:instrText>
            </w:r>
            <w:r>
              <w:rPr>
                <w:noProof/>
                <w:webHidden/>
              </w:rPr>
            </w:r>
            <w:r>
              <w:rPr>
                <w:noProof/>
                <w:webHidden/>
              </w:rPr>
              <w:fldChar w:fldCharType="separate"/>
            </w:r>
            <w:r>
              <w:rPr>
                <w:noProof/>
                <w:webHidden/>
              </w:rPr>
              <w:t>21</w:t>
            </w:r>
            <w:r>
              <w:rPr>
                <w:noProof/>
                <w:webHidden/>
              </w:rPr>
              <w:fldChar w:fldCharType="end"/>
            </w:r>
          </w:hyperlink>
        </w:p>
        <w:p w14:paraId="755E1C8F" w14:textId="31F65D9F" w:rsidR="00444706" w:rsidRDefault="00444706">
          <w:pPr>
            <w:pStyle w:val="TOC1"/>
            <w:tabs>
              <w:tab w:val="left" w:pos="660"/>
              <w:tab w:val="right" w:leader="dot" w:pos="9016"/>
            </w:tabs>
            <w:rPr>
              <w:rFonts w:asciiTheme="minorHAnsi" w:eastAsiaTheme="minorEastAsia" w:hAnsiTheme="minorHAnsi"/>
              <w:noProof/>
              <w:kern w:val="2"/>
              <w:sz w:val="24"/>
              <w:szCs w:val="24"/>
              <w:lang w:eastAsia="en-GB"/>
              <w14:ligatures w14:val="standardContextual"/>
            </w:rPr>
          </w:pPr>
          <w:hyperlink w:anchor="_Toc216794562" w:history="1">
            <w:r w:rsidRPr="00C8109F">
              <w:rPr>
                <w:rStyle w:val="Hyperlink"/>
                <w:noProof/>
              </w:rPr>
              <w:t>10.</w:t>
            </w:r>
            <w:r>
              <w:rPr>
                <w:rFonts w:asciiTheme="minorHAnsi" w:eastAsiaTheme="minorEastAsia" w:hAnsiTheme="minorHAnsi"/>
                <w:noProof/>
                <w:kern w:val="2"/>
                <w:sz w:val="24"/>
                <w:szCs w:val="24"/>
                <w:lang w:eastAsia="en-GB"/>
                <w14:ligatures w14:val="standardContextual"/>
              </w:rPr>
              <w:tab/>
            </w:r>
            <w:r w:rsidRPr="00C8109F">
              <w:rPr>
                <w:rStyle w:val="Hyperlink"/>
                <w:noProof/>
              </w:rPr>
              <w:t>Key Learning for the Maternity Health Inequalities Project and BU PIER</w:t>
            </w:r>
            <w:r>
              <w:rPr>
                <w:noProof/>
                <w:webHidden/>
              </w:rPr>
              <w:tab/>
            </w:r>
            <w:r>
              <w:rPr>
                <w:noProof/>
                <w:webHidden/>
              </w:rPr>
              <w:fldChar w:fldCharType="begin"/>
            </w:r>
            <w:r>
              <w:rPr>
                <w:noProof/>
                <w:webHidden/>
              </w:rPr>
              <w:instrText xml:space="preserve"> PAGEREF _Toc216794562 \h </w:instrText>
            </w:r>
            <w:r>
              <w:rPr>
                <w:noProof/>
                <w:webHidden/>
              </w:rPr>
            </w:r>
            <w:r>
              <w:rPr>
                <w:noProof/>
                <w:webHidden/>
              </w:rPr>
              <w:fldChar w:fldCharType="separate"/>
            </w:r>
            <w:r>
              <w:rPr>
                <w:noProof/>
                <w:webHidden/>
              </w:rPr>
              <w:t>21</w:t>
            </w:r>
            <w:r>
              <w:rPr>
                <w:noProof/>
                <w:webHidden/>
              </w:rPr>
              <w:fldChar w:fldCharType="end"/>
            </w:r>
          </w:hyperlink>
        </w:p>
        <w:p w14:paraId="367A804D" w14:textId="686AED0E" w:rsidR="00444706" w:rsidRDefault="00444706">
          <w:pPr>
            <w:pStyle w:val="TOC1"/>
            <w:tabs>
              <w:tab w:val="left" w:pos="660"/>
              <w:tab w:val="right" w:leader="dot" w:pos="9016"/>
            </w:tabs>
            <w:rPr>
              <w:rFonts w:asciiTheme="minorHAnsi" w:eastAsiaTheme="minorEastAsia" w:hAnsiTheme="minorHAnsi"/>
              <w:noProof/>
              <w:kern w:val="2"/>
              <w:sz w:val="24"/>
              <w:szCs w:val="24"/>
              <w:lang w:eastAsia="en-GB"/>
              <w14:ligatures w14:val="standardContextual"/>
            </w:rPr>
          </w:pPr>
          <w:hyperlink w:anchor="_Toc216794563" w:history="1">
            <w:r w:rsidRPr="00C8109F">
              <w:rPr>
                <w:rStyle w:val="Hyperlink"/>
                <w:noProof/>
              </w:rPr>
              <w:t>11.</w:t>
            </w:r>
            <w:r>
              <w:rPr>
                <w:rFonts w:asciiTheme="minorHAnsi" w:eastAsiaTheme="minorEastAsia" w:hAnsiTheme="minorHAnsi"/>
                <w:noProof/>
                <w:kern w:val="2"/>
                <w:sz w:val="24"/>
                <w:szCs w:val="24"/>
                <w:lang w:eastAsia="en-GB"/>
                <w14:ligatures w14:val="standardContextual"/>
              </w:rPr>
              <w:tab/>
            </w:r>
            <w:r w:rsidRPr="00C8109F">
              <w:rPr>
                <w:rStyle w:val="Hyperlink"/>
                <w:noProof/>
              </w:rPr>
              <w:t>Recommendations</w:t>
            </w:r>
            <w:r>
              <w:rPr>
                <w:noProof/>
                <w:webHidden/>
              </w:rPr>
              <w:tab/>
            </w:r>
            <w:r>
              <w:rPr>
                <w:noProof/>
                <w:webHidden/>
              </w:rPr>
              <w:fldChar w:fldCharType="begin"/>
            </w:r>
            <w:r>
              <w:rPr>
                <w:noProof/>
                <w:webHidden/>
              </w:rPr>
              <w:instrText xml:space="preserve"> PAGEREF _Toc216794563 \h </w:instrText>
            </w:r>
            <w:r>
              <w:rPr>
                <w:noProof/>
                <w:webHidden/>
              </w:rPr>
            </w:r>
            <w:r>
              <w:rPr>
                <w:noProof/>
                <w:webHidden/>
              </w:rPr>
              <w:fldChar w:fldCharType="separate"/>
            </w:r>
            <w:r>
              <w:rPr>
                <w:noProof/>
                <w:webHidden/>
              </w:rPr>
              <w:t>22</w:t>
            </w:r>
            <w:r>
              <w:rPr>
                <w:noProof/>
                <w:webHidden/>
              </w:rPr>
              <w:fldChar w:fldCharType="end"/>
            </w:r>
          </w:hyperlink>
        </w:p>
        <w:p w14:paraId="1498E89C" w14:textId="6C3CFDCE" w:rsidR="00444706" w:rsidRDefault="00444706">
          <w:pPr>
            <w:pStyle w:val="TOC1"/>
            <w:tabs>
              <w:tab w:val="left" w:pos="660"/>
              <w:tab w:val="right" w:leader="dot" w:pos="9016"/>
            </w:tabs>
            <w:rPr>
              <w:rFonts w:asciiTheme="minorHAnsi" w:eastAsiaTheme="minorEastAsia" w:hAnsiTheme="minorHAnsi"/>
              <w:noProof/>
              <w:kern w:val="2"/>
              <w:sz w:val="24"/>
              <w:szCs w:val="24"/>
              <w:lang w:eastAsia="en-GB"/>
              <w14:ligatures w14:val="standardContextual"/>
            </w:rPr>
          </w:pPr>
          <w:hyperlink w:anchor="_Toc216794564" w:history="1">
            <w:r w:rsidRPr="00C8109F">
              <w:rPr>
                <w:rStyle w:val="Hyperlink"/>
                <w:noProof/>
              </w:rPr>
              <w:t>12.</w:t>
            </w:r>
            <w:r>
              <w:rPr>
                <w:rFonts w:asciiTheme="minorHAnsi" w:eastAsiaTheme="minorEastAsia" w:hAnsiTheme="minorHAnsi"/>
                <w:noProof/>
                <w:kern w:val="2"/>
                <w:sz w:val="24"/>
                <w:szCs w:val="24"/>
                <w:lang w:eastAsia="en-GB"/>
                <w14:ligatures w14:val="standardContextual"/>
              </w:rPr>
              <w:tab/>
            </w:r>
            <w:r w:rsidRPr="00C8109F">
              <w:rPr>
                <w:rStyle w:val="Hyperlink"/>
                <w:noProof/>
              </w:rPr>
              <w:t>Reflections on undertaking this PPI project</w:t>
            </w:r>
            <w:r>
              <w:rPr>
                <w:noProof/>
                <w:webHidden/>
              </w:rPr>
              <w:tab/>
            </w:r>
            <w:r>
              <w:rPr>
                <w:noProof/>
                <w:webHidden/>
              </w:rPr>
              <w:fldChar w:fldCharType="begin"/>
            </w:r>
            <w:r>
              <w:rPr>
                <w:noProof/>
                <w:webHidden/>
              </w:rPr>
              <w:instrText xml:space="preserve"> PAGEREF _Toc216794564 \h </w:instrText>
            </w:r>
            <w:r>
              <w:rPr>
                <w:noProof/>
                <w:webHidden/>
              </w:rPr>
            </w:r>
            <w:r>
              <w:rPr>
                <w:noProof/>
                <w:webHidden/>
              </w:rPr>
              <w:fldChar w:fldCharType="separate"/>
            </w:r>
            <w:r>
              <w:rPr>
                <w:noProof/>
                <w:webHidden/>
              </w:rPr>
              <w:t>23</w:t>
            </w:r>
            <w:r>
              <w:rPr>
                <w:noProof/>
                <w:webHidden/>
              </w:rPr>
              <w:fldChar w:fldCharType="end"/>
            </w:r>
          </w:hyperlink>
        </w:p>
        <w:p w14:paraId="49206BF5" w14:textId="3EEFC58E" w:rsidR="00444706" w:rsidRDefault="00444706">
          <w:pPr>
            <w:pStyle w:val="TOC1"/>
            <w:tabs>
              <w:tab w:val="left" w:pos="660"/>
              <w:tab w:val="right" w:leader="dot" w:pos="9016"/>
            </w:tabs>
            <w:rPr>
              <w:rFonts w:asciiTheme="minorHAnsi" w:eastAsiaTheme="minorEastAsia" w:hAnsiTheme="minorHAnsi"/>
              <w:noProof/>
              <w:kern w:val="2"/>
              <w:sz w:val="24"/>
              <w:szCs w:val="24"/>
              <w:lang w:eastAsia="en-GB"/>
              <w14:ligatures w14:val="standardContextual"/>
            </w:rPr>
          </w:pPr>
          <w:hyperlink w:anchor="_Toc216794565" w:history="1">
            <w:r w:rsidRPr="00C8109F">
              <w:rPr>
                <w:rStyle w:val="Hyperlink"/>
                <w:noProof/>
              </w:rPr>
              <w:t>13.</w:t>
            </w:r>
            <w:r>
              <w:rPr>
                <w:rFonts w:asciiTheme="minorHAnsi" w:eastAsiaTheme="minorEastAsia" w:hAnsiTheme="minorHAnsi"/>
                <w:noProof/>
                <w:kern w:val="2"/>
                <w:sz w:val="24"/>
                <w:szCs w:val="24"/>
                <w:lang w:eastAsia="en-GB"/>
                <w14:ligatures w14:val="standardContextual"/>
              </w:rPr>
              <w:tab/>
            </w:r>
            <w:r w:rsidRPr="00C8109F">
              <w:rPr>
                <w:rStyle w:val="Hyperlink"/>
                <w:noProof/>
              </w:rPr>
              <w:t>Conclusion</w:t>
            </w:r>
            <w:r>
              <w:rPr>
                <w:noProof/>
                <w:webHidden/>
              </w:rPr>
              <w:tab/>
            </w:r>
            <w:r>
              <w:rPr>
                <w:noProof/>
                <w:webHidden/>
              </w:rPr>
              <w:fldChar w:fldCharType="begin"/>
            </w:r>
            <w:r>
              <w:rPr>
                <w:noProof/>
                <w:webHidden/>
              </w:rPr>
              <w:instrText xml:space="preserve"> PAGEREF _Toc216794565 \h </w:instrText>
            </w:r>
            <w:r>
              <w:rPr>
                <w:noProof/>
                <w:webHidden/>
              </w:rPr>
            </w:r>
            <w:r>
              <w:rPr>
                <w:noProof/>
                <w:webHidden/>
              </w:rPr>
              <w:fldChar w:fldCharType="separate"/>
            </w:r>
            <w:r>
              <w:rPr>
                <w:noProof/>
                <w:webHidden/>
              </w:rPr>
              <w:t>23</w:t>
            </w:r>
            <w:r>
              <w:rPr>
                <w:noProof/>
                <w:webHidden/>
              </w:rPr>
              <w:fldChar w:fldCharType="end"/>
            </w:r>
          </w:hyperlink>
        </w:p>
        <w:p w14:paraId="7BDA742F" w14:textId="7104D24D" w:rsidR="00444706" w:rsidRDefault="00444706">
          <w:pPr>
            <w:pStyle w:val="TOC1"/>
            <w:tabs>
              <w:tab w:val="left" w:pos="660"/>
              <w:tab w:val="right" w:leader="dot" w:pos="9016"/>
            </w:tabs>
            <w:rPr>
              <w:rFonts w:asciiTheme="minorHAnsi" w:eastAsiaTheme="minorEastAsia" w:hAnsiTheme="minorHAnsi"/>
              <w:noProof/>
              <w:kern w:val="2"/>
              <w:sz w:val="24"/>
              <w:szCs w:val="24"/>
              <w:lang w:eastAsia="en-GB"/>
              <w14:ligatures w14:val="standardContextual"/>
            </w:rPr>
          </w:pPr>
          <w:hyperlink w:anchor="_Toc216794566" w:history="1">
            <w:r w:rsidRPr="00C8109F">
              <w:rPr>
                <w:rStyle w:val="Hyperlink"/>
                <w:noProof/>
              </w:rPr>
              <w:t>14.</w:t>
            </w:r>
            <w:r>
              <w:rPr>
                <w:rFonts w:asciiTheme="minorHAnsi" w:eastAsiaTheme="minorEastAsia" w:hAnsiTheme="minorHAnsi"/>
                <w:noProof/>
                <w:kern w:val="2"/>
                <w:sz w:val="24"/>
                <w:szCs w:val="24"/>
                <w:lang w:eastAsia="en-GB"/>
                <w14:ligatures w14:val="standardContextual"/>
              </w:rPr>
              <w:tab/>
            </w:r>
            <w:r w:rsidRPr="00C8109F">
              <w:rPr>
                <w:rStyle w:val="Hyperlink"/>
                <w:noProof/>
              </w:rPr>
              <w:t>References</w:t>
            </w:r>
            <w:r>
              <w:rPr>
                <w:noProof/>
                <w:webHidden/>
              </w:rPr>
              <w:tab/>
            </w:r>
            <w:r>
              <w:rPr>
                <w:noProof/>
                <w:webHidden/>
              </w:rPr>
              <w:fldChar w:fldCharType="begin"/>
            </w:r>
            <w:r>
              <w:rPr>
                <w:noProof/>
                <w:webHidden/>
              </w:rPr>
              <w:instrText xml:space="preserve"> PAGEREF _Toc216794566 \h </w:instrText>
            </w:r>
            <w:r>
              <w:rPr>
                <w:noProof/>
                <w:webHidden/>
              </w:rPr>
            </w:r>
            <w:r>
              <w:rPr>
                <w:noProof/>
                <w:webHidden/>
              </w:rPr>
              <w:fldChar w:fldCharType="separate"/>
            </w:r>
            <w:r>
              <w:rPr>
                <w:noProof/>
                <w:webHidden/>
              </w:rPr>
              <w:t>24</w:t>
            </w:r>
            <w:r>
              <w:rPr>
                <w:noProof/>
                <w:webHidden/>
              </w:rPr>
              <w:fldChar w:fldCharType="end"/>
            </w:r>
          </w:hyperlink>
        </w:p>
        <w:p w14:paraId="06A83BA5" w14:textId="106C5E2F" w:rsidR="00444706" w:rsidRDefault="00444706">
          <w:pPr>
            <w:pStyle w:val="TOC2"/>
            <w:tabs>
              <w:tab w:val="right" w:leader="dot" w:pos="9016"/>
            </w:tabs>
            <w:rPr>
              <w:rFonts w:asciiTheme="minorHAnsi" w:eastAsiaTheme="minorEastAsia" w:hAnsiTheme="minorHAnsi"/>
              <w:noProof/>
              <w:kern w:val="2"/>
              <w:sz w:val="24"/>
              <w:szCs w:val="24"/>
              <w:lang w:eastAsia="en-GB"/>
              <w14:ligatures w14:val="standardContextual"/>
            </w:rPr>
          </w:pPr>
          <w:hyperlink w:anchor="_Toc216794567" w:history="1">
            <w:r w:rsidRPr="00C8109F">
              <w:rPr>
                <w:rStyle w:val="Hyperlink"/>
                <w:noProof/>
              </w:rPr>
              <w:t>Appendix 1 – Topics participants proposed for future research</w:t>
            </w:r>
            <w:r>
              <w:rPr>
                <w:noProof/>
                <w:webHidden/>
              </w:rPr>
              <w:tab/>
            </w:r>
            <w:r>
              <w:rPr>
                <w:noProof/>
                <w:webHidden/>
              </w:rPr>
              <w:fldChar w:fldCharType="begin"/>
            </w:r>
            <w:r>
              <w:rPr>
                <w:noProof/>
                <w:webHidden/>
              </w:rPr>
              <w:instrText xml:space="preserve"> PAGEREF _Toc216794567 \h </w:instrText>
            </w:r>
            <w:r>
              <w:rPr>
                <w:noProof/>
                <w:webHidden/>
              </w:rPr>
            </w:r>
            <w:r>
              <w:rPr>
                <w:noProof/>
                <w:webHidden/>
              </w:rPr>
              <w:fldChar w:fldCharType="separate"/>
            </w:r>
            <w:r>
              <w:rPr>
                <w:noProof/>
                <w:webHidden/>
              </w:rPr>
              <w:t>27</w:t>
            </w:r>
            <w:r>
              <w:rPr>
                <w:noProof/>
                <w:webHidden/>
              </w:rPr>
              <w:fldChar w:fldCharType="end"/>
            </w:r>
          </w:hyperlink>
        </w:p>
        <w:p w14:paraId="7F04D31F" w14:textId="6B25828D" w:rsidR="00444706" w:rsidRDefault="00444706">
          <w:pPr>
            <w:pStyle w:val="TOC2"/>
            <w:tabs>
              <w:tab w:val="right" w:leader="dot" w:pos="9016"/>
            </w:tabs>
            <w:rPr>
              <w:rFonts w:asciiTheme="minorHAnsi" w:eastAsiaTheme="minorEastAsia" w:hAnsiTheme="minorHAnsi"/>
              <w:noProof/>
              <w:kern w:val="2"/>
              <w:sz w:val="24"/>
              <w:szCs w:val="24"/>
              <w:lang w:eastAsia="en-GB"/>
              <w14:ligatures w14:val="standardContextual"/>
            </w:rPr>
          </w:pPr>
          <w:hyperlink w:anchor="_Toc216794568" w:history="1">
            <w:r w:rsidRPr="00C8109F">
              <w:rPr>
                <w:rStyle w:val="Hyperlink"/>
                <w:noProof/>
              </w:rPr>
              <w:t>Appendix 2 - Guidelines for Undertaking PPI for MIHREC Project</w:t>
            </w:r>
            <w:r>
              <w:rPr>
                <w:noProof/>
                <w:webHidden/>
              </w:rPr>
              <w:tab/>
            </w:r>
            <w:r>
              <w:rPr>
                <w:noProof/>
                <w:webHidden/>
              </w:rPr>
              <w:fldChar w:fldCharType="begin"/>
            </w:r>
            <w:r>
              <w:rPr>
                <w:noProof/>
                <w:webHidden/>
              </w:rPr>
              <w:instrText xml:space="preserve"> PAGEREF _Toc216794568 \h </w:instrText>
            </w:r>
            <w:r>
              <w:rPr>
                <w:noProof/>
                <w:webHidden/>
              </w:rPr>
            </w:r>
            <w:r>
              <w:rPr>
                <w:noProof/>
                <w:webHidden/>
              </w:rPr>
              <w:fldChar w:fldCharType="separate"/>
            </w:r>
            <w:r>
              <w:rPr>
                <w:noProof/>
                <w:webHidden/>
              </w:rPr>
              <w:t>29</w:t>
            </w:r>
            <w:r>
              <w:rPr>
                <w:noProof/>
                <w:webHidden/>
              </w:rPr>
              <w:fldChar w:fldCharType="end"/>
            </w:r>
          </w:hyperlink>
        </w:p>
        <w:p w14:paraId="0ED5A312" w14:textId="77245694" w:rsidR="597C56AB" w:rsidRPr="00681090" w:rsidRDefault="597C56AB" w:rsidP="003E7D08">
          <w:pPr>
            <w:pStyle w:val="TOC1"/>
            <w:rPr>
              <w:rStyle w:val="Hyperlink"/>
            </w:rPr>
          </w:pPr>
          <w:r w:rsidRPr="00681090">
            <w:fldChar w:fldCharType="end"/>
          </w:r>
        </w:p>
      </w:sdtContent>
    </w:sdt>
    <w:p w14:paraId="09E57C56" w14:textId="16FCD613" w:rsidR="6B9A7D4B" w:rsidRPr="00681090" w:rsidRDefault="6B9A7D4B" w:rsidP="003E7D08">
      <w:pPr>
        <w:pStyle w:val="TableofFigures"/>
        <w:rPr>
          <w:noProof/>
        </w:rPr>
      </w:pPr>
    </w:p>
    <w:p w14:paraId="181697AB" w14:textId="77777777" w:rsidR="0084683A" w:rsidRDefault="0084683A">
      <w:pPr>
        <w:spacing w:after="200"/>
        <w:rPr>
          <w:b/>
          <w:bCs/>
        </w:rPr>
      </w:pPr>
      <w:bookmarkStart w:id="2" w:name="_Toc1117872271"/>
      <w:bookmarkStart w:id="3" w:name="_Toc144730425"/>
      <w:r>
        <w:rPr>
          <w:b/>
          <w:bCs/>
        </w:rPr>
        <w:br w:type="page"/>
      </w:r>
    </w:p>
    <w:p w14:paraId="08C20FA7" w14:textId="3E7B37C0" w:rsidR="00A00879" w:rsidRPr="007F6E54" w:rsidRDefault="00D15037" w:rsidP="007F6E54">
      <w:pPr>
        <w:pStyle w:val="Heading2"/>
      </w:pPr>
      <w:bookmarkStart w:id="4" w:name="_Toc216794522"/>
      <w:r w:rsidRPr="007F6E54">
        <w:lastRenderedPageBreak/>
        <w:t xml:space="preserve">Report </w:t>
      </w:r>
      <w:r w:rsidR="00A00879" w:rsidRPr="007F6E54">
        <w:t>Summary</w:t>
      </w:r>
      <w:bookmarkEnd w:id="2"/>
      <w:bookmarkEnd w:id="4"/>
    </w:p>
    <w:p w14:paraId="43AB864E" w14:textId="01990609" w:rsidR="00DB41B5" w:rsidRDefault="00DB41B5" w:rsidP="00DB41B5">
      <w:r>
        <w:t>This report explores barriers and facilitators to engaging women from underserved communities—particularly ethnic minority and marginalised groups—in Patient and Public Involvement (PPI) within maternal health research. The aim is to inform inclusive strategies for future research and training</w:t>
      </w:r>
      <w:r w:rsidR="008F35ED">
        <w:t>, particularly within the MIHERC project</w:t>
      </w:r>
      <w:r>
        <w:t>.</w:t>
      </w:r>
    </w:p>
    <w:p w14:paraId="264C309C" w14:textId="77777777" w:rsidR="00DB41B5" w:rsidRPr="00DB41B5" w:rsidRDefault="00DB41B5" w:rsidP="009E39E3">
      <w:pPr>
        <w:pStyle w:val="Heading3"/>
      </w:pPr>
      <w:bookmarkStart w:id="5" w:name="_Toc216794523"/>
      <w:r w:rsidRPr="00DB41B5">
        <w:t>Key Findings</w:t>
      </w:r>
      <w:bookmarkEnd w:id="5"/>
    </w:p>
    <w:p w14:paraId="75F11A3F" w14:textId="77777777" w:rsidR="00DB41B5" w:rsidRDefault="00DB41B5">
      <w:pPr>
        <w:pStyle w:val="ListParagraph"/>
        <w:numPr>
          <w:ilvl w:val="0"/>
          <w:numId w:val="8"/>
        </w:numPr>
      </w:pPr>
      <w:r>
        <w:t>Global Theme: Not feeling valued or understood is the primary barrier to engagement.</w:t>
      </w:r>
    </w:p>
    <w:p w14:paraId="3D88D800" w14:textId="77777777" w:rsidR="00DB41B5" w:rsidRDefault="00DB41B5">
      <w:pPr>
        <w:pStyle w:val="ListParagraph"/>
        <w:numPr>
          <w:ilvl w:val="0"/>
          <w:numId w:val="8"/>
        </w:numPr>
      </w:pPr>
      <w:r>
        <w:t>Organising Themes:</w:t>
      </w:r>
    </w:p>
    <w:p w14:paraId="566D7CFC" w14:textId="77777777" w:rsidR="00DB41B5" w:rsidRDefault="00DB41B5">
      <w:pPr>
        <w:pStyle w:val="ListParagraph"/>
        <w:numPr>
          <w:ilvl w:val="1"/>
          <w:numId w:val="8"/>
        </w:numPr>
      </w:pPr>
      <w:r>
        <w:t>Representation: Tokenism, lack of diversity, accessibility challenges.</w:t>
      </w:r>
    </w:p>
    <w:p w14:paraId="4160AEEE" w14:textId="77777777" w:rsidR="00DB41B5" w:rsidRDefault="00DB41B5">
      <w:pPr>
        <w:pStyle w:val="ListParagraph"/>
        <w:numPr>
          <w:ilvl w:val="1"/>
          <w:numId w:val="8"/>
        </w:numPr>
      </w:pPr>
      <w:r>
        <w:t>Researcher Role: Cultural competence, facilitation skills, and creating psychologically safe spaces.</w:t>
      </w:r>
    </w:p>
    <w:p w14:paraId="78DEACEA" w14:textId="77777777" w:rsidR="0084683A" w:rsidRDefault="00DB41B5">
      <w:pPr>
        <w:pStyle w:val="ListParagraph"/>
        <w:numPr>
          <w:ilvl w:val="1"/>
          <w:numId w:val="8"/>
        </w:numPr>
      </w:pPr>
      <w:r>
        <w:t>Participant Experience: Negative past experiences with health services and perceptions of academia as intimidating.</w:t>
      </w:r>
      <w:r w:rsidR="0084683A">
        <w:t xml:space="preserve"> </w:t>
      </w:r>
    </w:p>
    <w:p w14:paraId="37FF3E84" w14:textId="478C9FE3" w:rsidR="00DB41B5" w:rsidRDefault="00DB41B5">
      <w:pPr>
        <w:pStyle w:val="ListParagraph"/>
        <w:numPr>
          <w:ilvl w:val="1"/>
          <w:numId w:val="8"/>
        </w:numPr>
      </w:pPr>
      <w:r>
        <w:t>Partnerships: Desire for involvement from project inception, transparency, and co-authorship.</w:t>
      </w:r>
    </w:p>
    <w:p w14:paraId="4A2B9BD6" w14:textId="77777777" w:rsidR="00DB41B5" w:rsidRPr="00DB41B5" w:rsidRDefault="00DB41B5" w:rsidP="009E39E3">
      <w:pPr>
        <w:pStyle w:val="Heading3"/>
      </w:pPr>
      <w:bookmarkStart w:id="6" w:name="_Toc216794524"/>
      <w:r w:rsidRPr="00DB41B5">
        <w:t>Insights</w:t>
      </w:r>
      <w:bookmarkEnd w:id="6"/>
    </w:p>
    <w:p w14:paraId="36EDA219" w14:textId="475F95FE" w:rsidR="008F35ED" w:rsidRDefault="008F35ED">
      <w:pPr>
        <w:pStyle w:val="ListParagraph"/>
        <w:numPr>
          <w:ilvl w:val="0"/>
          <w:numId w:val="9"/>
        </w:numPr>
      </w:pPr>
      <w:r>
        <w:t>PPI involvement should be from project inception to avoid being tokenistic.</w:t>
      </w:r>
    </w:p>
    <w:p w14:paraId="38EDED32" w14:textId="668928C3" w:rsidR="00DB41B5" w:rsidRDefault="00DB41B5">
      <w:pPr>
        <w:pStyle w:val="ListParagraph"/>
        <w:numPr>
          <w:ilvl w:val="0"/>
          <w:numId w:val="9"/>
        </w:numPr>
      </w:pPr>
      <w:r>
        <w:t>Recruitment should use community networks, culturally sensitive approaches, and clear communication.</w:t>
      </w:r>
    </w:p>
    <w:p w14:paraId="1AB177E6" w14:textId="77777777" w:rsidR="00DB41B5" w:rsidRDefault="00DB41B5">
      <w:pPr>
        <w:pStyle w:val="ListParagraph"/>
        <w:numPr>
          <w:ilvl w:val="0"/>
          <w:numId w:val="9"/>
        </w:numPr>
      </w:pPr>
      <w:r>
        <w:t>Accessibility requires flexible formats, plain language, and trauma-informed practices.</w:t>
      </w:r>
    </w:p>
    <w:p w14:paraId="25517924" w14:textId="77777777" w:rsidR="00DB41B5" w:rsidRDefault="00DB41B5">
      <w:pPr>
        <w:pStyle w:val="ListParagraph"/>
        <w:numPr>
          <w:ilvl w:val="0"/>
          <w:numId w:val="9"/>
        </w:numPr>
      </w:pPr>
      <w:r>
        <w:t>Building trust and relationships is critical; researchers must acknowledge positionality and power imbalances.</w:t>
      </w:r>
    </w:p>
    <w:p w14:paraId="6A165D76" w14:textId="77777777" w:rsidR="00DB41B5" w:rsidRPr="00DB41B5" w:rsidRDefault="00DB41B5" w:rsidP="009E39E3">
      <w:pPr>
        <w:pStyle w:val="Heading3"/>
      </w:pPr>
      <w:bookmarkStart w:id="7" w:name="_Toc216794525"/>
      <w:r w:rsidRPr="00DB41B5">
        <w:t>Recommendations</w:t>
      </w:r>
      <w:bookmarkEnd w:id="7"/>
    </w:p>
    <w:p w14:paraId="2FF1EF8E" w14:textId="77777777" w:rsidR="00DB41B5" w:rsidRDefault="00DB41B5">
      <w:pPr>
        <w:pStyle w:val="ListParagraph"/>
        <w:numPr>
          <w:ilvl w:val="0"/>
          <w:numId w:val="10"/>
        </w:numPr>
      </w:pPr>
      <w:r>
        <w:t>Involve communities from project design stage; co-create research priorities.</w:t>
      </w:r>
    </w:p>
    <w:p w14:paraId="6F7FE67C" w14:textId="77777777" w:rsidR="00DB41B5" w:rsidRDefault="00DB41B5">
      <w:pPr>
        <w:pStyle w:val="ListParagraph"/>
        <w:numPr>
          <w:ilvl w:val="0"/>
          <w:numId w:val="10"/>
        </w:numPr>
      </w:pPr>
      <w:r>
        <w:t>Ensure diverse research teams and partnerships with trusted community organisations.</w:t>
      </w:r>
    </w:p>
    <w:p w14:paraId="18BA2354" w14:textId="77777777" w:rsidR="00DB41B5" w:rsidRDefault="00DB41B5">
      <w:pPr>
        <w:pStyle w:val="ListParagraph"/>
        <w:numPr>
          <w:ilvl w:val="0"/>
          <w:numId w:val="10"/>
        </w:numPr>
      </w:pPr>
      <w:r>
        <w:t>Provide training for researchers in cultural awareness, unconscious bias, and emotional safety.</w:t>
      </w:r>
    </w:p>
    <w:p w14:paraId="37E9FFCB" w14:textId="77777777" w:rsidR="00DB41B5" w:rsidRDefault="00DB41B5">
      <w:pPr>
        <w:pStyle w:val="ListParagraph"/>
        <w:numPr>
          <w:ilvl w:val="0"/>
          <w:numId w:val="10"/>
        </w:numPr>
      </w:pPr>
      <w:r>
        <w:t>Maintain feedback loops and offer fair payment and recognition.</w:t>
      </w:r>
    </w:p>
    <w:p w14:paraId="2706E404" w14:textId="77777777" w:rsidR="00DB41B5" w:rsidRDefault="00DB41B5">
      <w:pPr>
        <w:pStyle w:val="ListParagraph"/>
        <w:numPr>
          <w:ilvl w:val="0"/>
          <w:numId w:val="10"/>
        </w:numPr>
      </w:pPr>
      <w:r>
        <w:t>Create safe, inclusive spaces for participation and avoid coercion.</w:t>
      </w:r>
    </w:p>
    <w:p w14:paraId="7177DA29" w14:textId="77777777" w:rsidR="00DB41B5" w:rsidRPr="007F6E54" w:rsidRDefault="00DB41B5" w:rsidP="009E39E3">
      <w:pPr>
        <w:pStyle w:val="Heading3"/>
      </w:pPr>
      <w:bookmarkStart w:id="8" w:name="_Toc216794526"/>
      <w:r w:rsidRPr="007F6E54">
        <w:t>Key Learning</w:t>
      </w:r>
      <w:bookmarkEnd w:id="8"/>
    </w:p>
    <w:p w14:paraId="5A2E7ED3" w14:textId="1DF939A7" w:rsidR="00DB41B5" w:rsidRDefault="00DB41B5" w:rsidP="00DB41B5">
      <w:r>
        <w:t>Inclusive PPI should be messy (flexible), human (relationship-focused), and honest (transparent). These principles improve engagement and outcomes for all, not just underserved groups.</w:t>
      </w:r>
    </w:p>
    <w:p w14:paraId="4072D1AC" w14:textId="77777777" w:rsidR="00DB41B5" w:rsidRDefault="00DB41B5" w:rsidP="00DB41B5">
      <w:pPr>
        <w:pStyle w:val="Heading1"/>
        <w:numPr>
          <w:ilvl w:val="0"/>
          <w:numId w:val="0"/>
        </w:numPr>
        <w:ind w:left="357" w:hanging="357"/>
      </w:pPr>
    </w:p>
    <w:p w14:paraId="7A182B54" w14:textId="05B56E88" w:rsidR="00DB41B5" w:rsidRPr="00DB41B5" w:rsidRDefault="00DB41B5" w:rsidP="00DB41B5">
      <w:pPr>
        <w:pStyle w:val="Title"/>
      </w:pPr>
      <w:r>
        <w:br w:type="page"/>
      </w:r>
      <w:r w:rsidRPr="00DB41B5">
        <w:lastRenderedPageBreak/>
        <w:t>Themes arising from Patient and Public Involvement with people from underserved communities: Summer 2025 – “Messy, Human and Honest”</w:t>
      </w:r>
    </w:p>
    <w:p w14:paraId="55E9E539" w14:textId="6BF3F31A" w:rsidR="00B20003" w:rsidRPr="00681090" w:rsidRDefault="00B20003" w:rsidP="00954CDC">
      <w:pPr>
        <w:pStyle w:val="Heading1"/>
      </w:pPr>
      <w:bookmarkStart w:id="9" w:name="_Toc1667008235"/>
      <w:bookmarkStart w:id="10" w:name="_Toc216794527"/>
      <w:r w:rsidRPr="00681090">
        <w:t>Introduction</w:t>
      </w:r>
      <w:bookmarkEnd w:id="3"/>
      <w:bookmarkEnd w:id="9"/>
      <w:bookmarkEnd w:id="10"/>
    </w:p>
    <w:p w14:paraId="4ADFD219" w14:textId="77BDFB99" w:rsidR="00C11EF8" w:rsidRPr="00681090" w:rsidRDefault="00C11EF8" w:rsidP="005F2740">
      <w:r w:rsidRPr="00681090">
        <w:t xml:space="preserve">This report </w:t>
      </w:r>
      <w:r w:rsidR="00A27425" w:rsidRPr="00681090">
        <w:t xml:space="preserve">draws together the information </w:t>
      </w:r>
      <w:r w:rsidRPr="00681090">
        <w:t>gathered</w:t>
      </w:r>
      <w:r w:rsidR="00A27425" w:rsidRPr="00681090">
        <w:t xml:space="preserve"> </w:t>
      </w:r>
      <w:r w:rsidR="008FCEE0" w:rsidRPr="00681090">
        <w:t xml:space="preserve">during an NIHR undergraduate internship </w:t>
      </w:r>
      <w:r w:rsidR="00A27425" w:rsidRPr="00681090">
        <w:t>in relation to</w:t>
      </w:r>
      <w:r w:rsidR="7E8F8FE3" w:rsidRPr="00681090">
        <w:t xml:space="preserve"> inequalities in maternal health research</w:t>
      </w:r>
      <w:r w:rsidRPr="00681090">
        <w:t xml:space="preserve">. </w:t>
      </w:r>
      <w:r w:rsidR="66B08509" w:rsidRPr="00681090">
        <w:t>The internship is situated within</w:t>
      </w:r>
      <w:r w:rsidR="53BB1786" w:rsidRPr="00681090">
        <w:t xml:space="preserve"> </w:t>
      </w:r>
      <w:r w:rsidR="5820DCA8" w:rsidRPr="00681090">
        <w:t xml:space="preserve">the </w:t>
      </w:r>
      <w:hyperlink r:id="rId16">
        <w:r w:rsidR="0A42B45B" w:rsidRPr="50A270E8">
          <w:rPr>
            <w:rStyle w:val="Hyperlink"/>
            <w:rFonts w:eastAsia="Times New Roman"/>
          </w:rPr>
          <w:t>Centre for Midwifery and Women’s Health</w:t>
        </w:r>
      </w:hyperlink>
      <w:r w:rsidR="3392DD43" w:rsidRPr="00681090">
        <w:t xml:space="preserve"> </w:t>
      </w:r>
      <w:r w:rsidR="50E28822" w:rsidRPr="00681090">
        <w:t xml:space="preserve">(CMWH) </w:t>
      </w:r>
      <w:r w:rsidR="3392DD43" w:rsidRPr="00681090">
        <w:t xml:space="preserve">and the </w:t>
      </w:r>
      <w:hyperlink r:id="rId17">
        <w:r w:rsidR="0A42B45B" w:rsidRPr="50A270E8">
          <w:rPr>
            <w:rStyle w:val="Hyperlink"/>
            <w:rFonts w:eastAsia="Times New Roman"/>
          </w:rPr>
          <w:t>Centre for Seldom Heard Voices</w:t>
        </w:r>
      </w:hyperlink>
      <w:r w:rsidR="3392DD43" w:rsidRPr="00681090">
        <w:t xml:space="preserve"> at Bournemouth University, key partners in </w:t>
      </w:r>
      <w:r w:rsidR="53BB1786" w:rsidRPr="00681090">
        <w:t xml:space="preserve">the </w:t>
      </w:r>
      <w:hyperlink r:id="rId18">
        <w:r w:rsidR="74A7112D" w:rsidRPr="50A270E8">
          <w:rPr>
            <w:rStyle w:val="Hyperlink"/>
            <w:rFonts w:eastAsia="Times New Roman"/>
          </w:rPr>
          <w:t>Maternal and Infant Health</w:t>
        </w:r>
        <w:r w:rsidR="29A69C28" w:rsidRPr="50A270E8">
          <w:rPr>
            <w:rStyle w:val="Hyperlink"/>
            <w:rFonts w:eastAsia="Times New Roman"/>
          </w:rPr>
          <w:t xml:space="preserve"> </w:t>
        </w:r>
        <w:r w:rsidR="42D0AF92" w:rsidRPr="50A270E8">
          <w:rPr>
            <w:rStyle w:val="Hyperlink"/>
            <w:rFonts w:eastAsia="Times New Roman"/>
          </w:rPr>
          <w:t>Equity Research Centre</w:t>
        </w:r>
        <w:r w:rsidR="00EA6F85">
          <w:rPr>
            <w:rStyle w:val="Hyperlink"/>
            <w:rFonts w:eastAsia="Times New Roman"/>
          </w:rPr>
          <w:t xml:space="preserve"> (MIHERC)</w:t>
        </w:r>
        <w:r w:rsidR="42D0AF92" w:rsidRPr="50A270E8">
          <w:rPr>
            <w:rStyle w:val="Hyperlink"/>
            <w:rFonts w:eastAsia="Times New Roman"/>
          </w:rPr>
          <w:t>.</w:t>
        </w:r>
      </w:hyperlink>
      <w:r w:rsidR="00FE2064">
        <w:t xml:space="preserve"> </w:t>
      </w:r>
      <w:r w:rsidR="005F2740">
        <w:t xml:space="preserve">This investigation explores what the challenges are for individual circumstances, and what might better support women in unique circumstances to engage with </w:t>
      </w:r>
      <w:r w:rsidR="00C53342" w:rsidRPr="00681090">
        <w:t xml:space="preserve">Patient and Public Involvement </w:t>
      </w:r>
      <w:r w:rsidR="00C53342">
        <w:t>(</w:t>
      </w:r>
      <w:r w:rsidR="005F2740">
        <w:t>PPI</w:t>
      </w:r>
      <w:r w:rsidR="00C53342">
        <w:t>)</w:t>
      </w:r>
      <w:r w:rsidR="005F2740">
        <w:t xml:space="preserve"> and research to </w:t>
      </w:r>
      <w:r w:rsidR="1347D36F">
        <w:t>ensure research is informed by a diverse range of voices</w:t>
      </w:r>
      <w:r w:rsidR="1BF37E3A">
        <w:t xml:space="preserve"> </w:t>
      </w:r>
      <w:r w:rsidR="7E48B0D2">
        <w:t xml:space="preserve">and </w:t>
      </w:r>
      <w:r w:rsidR="1347D36F">
        <w:t xml:space="preserve"> </w:t>
      </w:r>
      <w:r w:rsidR="3A4AF343">
        <w:t>improve</w:t>
      </w:r>
      <w:r w:rsidR="6528B5C9">
        <w:t>s</w:t>
      </w:r>
      <w:r w:rsidR="3A4AF343">
        <w:t xml:space="preserve"> future outcomes</w:t>
      </w:r>
      <w:r w:rsidR="7C56854A">
        <w:t xml:space="preserve"> for all</w:t>
      </w:r>
      <w:r w:rsidR="3A4AF343">
        <w:t>.</w:t>
      </w:r>
    </w:p>
    <w:p w14:paraId="63165A51" w14:textId="1D9886C1" w:rsidR="00C11EF8" w:rsidRPr="00681090" w:rsidRDefault="00C11EF8" w:rsidP="00954CDC">
      <w:pPr>
        <w:pStyle w:val="Heading1"/>
      </w:pPr>
      <w:bookmarkStart w:id="11" w:name="_Toc144730422"/>
      <w:bookmarkStart w:id="12" w:name="_Toc919149077"/>
      <w:bookmarkStart w:id="13" w:name="_Toc216794528"/>
      <w:r w:rsidRPr="00681090">
        <w:t>Terminology</w:t>
      </w:r>
      <w:bookmarkEnd w:id="11"/>
      <w:bookmarkEnd w:id="12"/>
      <w:bookmarkEnd w:id="13"/>
    </w:p>
    <w:p w14:paraId="70312C81" w14:textId="4C68DF4D" w:rsidR="00072CB8" w:rsidRPr="00681090" w:rsidRDefault="1C485D98" w:rsidP="003E7D08">
      <w:pPr>
        <w:rPr>
          <w:rFonts w:eastAsia="Montserrat" w:cs="Montserrat"/>
          <w:color w:val="000000" w:themeColor="text1"/>
          <w:sz w:val="27"/>
          <w:szCs w:val="27"/>
        </w:rPr>
      </w:pPr>
      <w:r w:rsidRPr="00681090">
        <w:t>T</w:t>
      </w:r>
      <w:r w:rsidR="00C11EF8" w:rsidRPr="00681090">
        <w:t xml:space="preserve">he </w:t>
      </w:r>
      <w:r w:rsidR="001B1649" w:rsidRPr="00681090">
        <w:t>project team</w:t>
      </w:r>
      <w:r w:rsidR="00C11EF8" w:rsidRPr="00681090">
        <w:t xml:space="preserve"> acknowledge</w:t>
      </w:r>
      <w:r w:rsidR="00655699" w:rsidRPr="00681090">
        <w:t>s</w:t>
      </w:r>
      <w:r w:rsidR="00C11EF8" w:rsidRPr="00681090">
        <w:t xml:space="preserve"> that there is a </w:t>
      </w:r>
      <w:r w:rsidR="001B1649" w:rsidRPr="00681090">
        <w:t>great deal of conversation and controversy</w:t>
      </w:r>
      <w:r w:rsidR="00C11EF8" w:rsidRPr="00681090">
        <w:t xml:space="preserve"> around the language </w:t>
      </w:r>
      <w:r w:rsidR="001B1649" w:rsidRPr="00681090">
        <w:t xml:space="preserve">which professionals </w:t>
      </w:r>
      <w:r w:rsidR="00C11EF8" w:rsidRPr="00681090">
        <w:t>use</w:t>
      </w:r>
      <w:r w:rsidR="001B1649" w:rsidRPr="00681090">
        <w:t xml:space="preserve"> to</w:t>
      </w:r>
      <w:r w:rsidR="00C11EF8" w:rsidRPr="00681090">
        <w:t xml:space="preserve"> describ</w:t>
      </w:r>
      <w:r w:rsidR="001B1649" w:rsidRPr="00681090">
        <w:t>e</w:t>
      </w:r>
      <w:r w:rsidR="00C11EF8" w:rsidRPr="00681090">
        <w:t xml:space="preserve"> those who</w:t>
      </w:r>
      <w:r w:rsidR="00DF74D6" w:rsidRPr="00681090">
        <w:t xml:space="preserve"> </w:t>
      </w:r>
      <w:r w:rsidR="1D32DB0E" w:rsidRPr="00681090">
        <w:t xml:space="preserve">are </w:t>
      </w:r>
      <w:r w:rsidR="00A25686" w:rsidRPr="00681090">
        <w:t>from ethnic minority background</w:t>
      </w:r>
      <w:r w:rsidR="00072CB8" w:rsidRPr="00681090">
        <w:t>s</w:t>
      </w:r>
      <w:r w:rsidR="13ECB308" w:rsidRPr="00681090">
        <w:t>.</w:t>
      </w:r>
      <w:r w:rsidR="004432A7" w:rsidRPr="00681090">
        <w:t xml:space="preserve"> </w:t>
      </w:r>
      <w:r w:rsidR="00072CB8" w:rsidRPr="00681090">
        <w:t xml:space="preserve">We used </w:t>
      </w:r>
      <w:r w:rsidR="004127FD" w:rsidRPr="00681090">
        <w:t xml:space="preserve">the terms </w:t>
      </w:r>
      <w:r w:rsidR="00072CB8" w:rsidRPr="00681090">
        <w:t>ethnic minority</w:t>
      </w:r>
      <w:r w:rsidR="00F1345A">
        <w:rPr>
          <w:rStyle w:val="FootnoteReference"/>
        </w:rPr>
        <w:footnoteReference w:id="1"/>
      </w:r>
      <w:r w:rsidR="7F4EDF40" w:rsidRPr="00681090">
        <w:t xml:space="preserve"> to refer to racial and</w:t>
      </w:r>
      <w:r w:rsidR="0432A8C2" w:rsidRPr="00681090">
        <w:t>/or</w:t>
      </w:r>
      <w:r w:rsidR="7F4EDF40" w:rsidRPr="00681090">
        <w:t xml:space="preserve"> ethnic groups that are in the minority in the UK population.</w:t>
      </w:r>
      <w:r w:rsidR="00072CB8" w:rsidRPr="00681090">
        <w:t xml:space="preserve"> </w:t>
      </w:r>
      <w:r w:rsidR="008736C0" w:rsidRPr="00681090">
        <w:t xml:space="preserve">We used the term </w:t>
      </w:r>
      <w:r w:rsidR="00C53342">
        <w:t>u</w:t>
      </w:r>
      <w:r w:rsidR="00D22B14" w:rsidRPr="00681090">
        <w:t>nder-served</w:t>
      </w:r>
      <w:r w:rsidR="00B77552" w:rsidRPr="00681090">
        <w:t xml:space="preserve"> groups</w:t>
      </w:r>
      <w:r w:rsidR="004432A7" w:rsidRPr="00681090">
        <w:t xml:space="preserve"> </w:t>
      </w:r>
      <w:r w:rsidR="00C67562" w:rsidRPr="00681090">
        <w:t xml:space="preserve">because </w:t>
      </w:r>
      <w:r w:rsidR="008736C0" w:rsidRPr="00681090">
        <w:t xml:space="preserve">it is not just people who come </w:t>
      </w:r>
      <w:r w:rsidR="00C53342" w:rsidRPr="00681090">
        <w:t>from</w:t>
      </w:r>
      <w:r w:rsidR="008736C0" w:rsidRPr="00681090">
        <w:t xml:space="preserve"> different ethnic backgrounds that have </w:t>
      </w:r>
      <w:r w:rsidR="00E75CD2" w:rsidRPr="00681090">
        <w:t xml:space="preserve">challenges accessing services </w:t>
      </w:r>
      <w:r w:rsidR="00C53342">
        <w:t>as this also impacts</w:t>
      </w:r>
      <w:r w:rsidR="00E75CD2" w:rsidRPr="00681090">
        <w:t xml:space="preserve"> those with disabilities</w:t>
      </w:r>
      <w:r w:rsidR="00D067EB" w:rsidRPr="00681090">
        <w:t xml:space="preserve"> and those who are neurodiver</w:t>
      </w:r>
      <w:r w:rsidR="293068BD">
        <w:t>gent</w:t>
      </w:r>
      <w:r w:rsidR="00D067EB" w:rsidRPr="00681090">
        <w:t xml:space="preserve">. </w:t>
      </w:r>
      <w:r w:rsidR="00C67562" w:rsidRPr="00681090">
        <w:t xml:space="preserve"> </w:t>
      </w:r>
    </w:p>
    <w:p w14:paraId="28C3B7C3" w14:textId="3A65FC70" w:rsidR="00D7436A" w:rsidRPr="00681090" w:rsidRDefault="00D7436A" w:rsidP="00954CDC">
      <w:pPr>
        <w:pStyle w:val="Heading1"/>
      </w:pPr>
      <w:bookmarkStart w:id="14" w:name="_Toc770658649"/>
      <w:bookmarkStart w:id="15" w:name="_Toc216794529"/>
      <w:r w:rsidRPr="00681090">
        <w:t>Background</w:t>
      </w:r>
      <w:bookmarkEnd w:id="14"/>
      <w:bookmarkEnd w:id="15"/>
      <w:r w:rsidRPr="00681090">
        <w:t xml:space="preserve"> </w:t>
      </w:r>
    </w:p>
    <w:p w14:paraId="44D3BD3E" w14:textId="4FFC5C85" w:rsidR="00A96107" w:rsidRPr="00681090" w:rsidRDefault="4E3F20D1" w:rsidP="009E39E3">
      <w:pPr>
        <w:pStyle w:val="Heading3"/>
      </w:pPr>
      <w:bookmarkStart w:id="16" w:name="_Toc216794530"/>
      <w:bookmarkStart w:id="17" w:name="_Hlk146102733"/>
      <w:r w:rsidRPr="00681090">
        <w:t>What is P</w:t>
      </w:r>
      <w:r w:rsidR="00C53342">
        <w:t xml:space="preserve">ublic </w:t>
      </w:r>
      <w:r w:rsidRPr="00681090">
        <w:t>P</w:t>
      </w:r>
      <w:r w:rsidR="00C53342">
        <w:t xml:space="preserve">atient </w:t>
      </w:r>
      <w:r w:rsidRPr="00681090">
        <w:t>I</w:t>
      </w:r>
      <w:r w:rsidR="00C53342">
        <w:t>nvolvement (PPI)</w:t>
      </w:r>
      <w:bookmarkEnd w:id="16"/>
    </w:p>
    <w:p w14:paraId="2A4FA963" w14:textId="34F828B8" w:rsidR="75007C98" w:rsidRPr="00681090" w:rsidRDefault="164348C0" w:rsidP="003E7D08">
      <w:r>
        <w:t>PPI</w:t>
      </w:r>
      <w:r w:rsidR="75007C98">
        <w:t xml:space="preserve"> </w:t>
      </w:r>
      <w:r w:rsidR="546E6642">
        <w:t xml:space="preserve">brings diverse groups of people with lived experience </w:t>
      </w:r>
      <w:r w:rsidR="715EF443">
        <w:t xml:space="preserve">and professional expertise </w:t>
      </w:r>
      <w:r w:rsidR="546E6642">
        <w:t xml:space="preserve">together </w:t>
      </w:r>
      <w:r w:rsidR="650E008C">
        <w:t>to</w:t>
      </w:r>
      <w:r w:rsidR="3332B17C">
        <w:t xml:space="preserve"> </w:t>
      </w:r>
      <w:r w:rsidR="1EC53700">
        <w:t xml:space="preserve">gain a better </w:t>
      </w:r>
      <w:r w:rsidR="7F5E4683">
        <w:t>understand</w:t>
      </w:r>
      <w:r w:rsidR="4201E87B">
        <w:t>ing</w:t>
      </w:r>
      <w:r w:rsidR="1EC53700">
        <w:t xml:space="preserve"> of</w:t>
      </w:r>
      <w:r w:rsidR="7F5E4683">
        <w:t xml:space="preserve"> any barriers or challenges people </w:t>
      </w:r>
      <w:r w:rsidR="4201E87B">
        <w:t xml:space="preserve">are facing </w:t>
      </w:r>
      <w:r w:rsidR="2100A8A8">
        <w:t>in a particular situation</w:t>
      </w:r>
      <w:r w:rsidR="18ABE355">
        <w:t xml:space="preserve"> as well as ensuring research is being conducted to meet the needs of the </w:t>
      </w:r>
      <w:r w:rsidR="13B4282C">
        <w:t>public</w:t>
      </w:r>
      <w:r w:rsidR="0229C17C">
        <w:t xml:space="preserve"> (NHS</w:t>
      </w:r>
      <w:r w:rsidR="3F172258">
        <w:t xml:space="preserve"> 2022)</w:t>
      </w:r>
      <w:r w:rsidR="372DE4F7">
        <w:t>.</w:t>
      </w:r>
      <w:r w:rsidR="3731E558">
        <w:t xml:space="preserve"> </w:t>
      </w:r>
      <w:r w:rsidR="210580BD">
        <w:t xml:space="preserve">Medical Research Charities Group (2018 pg. 4) highlights that PPI happens “when individuals meaningfully and actively collaborate” in various points of a research project and </w:t>
      </w:r>
      <w:r w:rsidR="009D733E">
        <w:t>share</w:t>
      </w:r>
      <w:r w:rsidR="210580BD">
        <w:t xml:space="preserve"> their knowledge to others (Hall et al. 2025).</w:t>
      </w:r>
      <w:r w:rsidR="3D2BC10E">
        <w:t xml:space="preserve"> </w:t>
      </w:r>
      <w:r w:rsidR="471B3372">
        <w:t>Furthermore, PPI can add value to research, contribute to the community and</w:t>
      </w:r>
      <w:r w:rsidR="3DAA5B95">
        <w:t>, acts “as a catalyst ... to tackle challenges”</w:t>
      </w:r>
      <w:r w:rsidR="009D733E">
        <w:t xml:space="preserve"> (Smith et al. 2024 pg. 44)</w:t>
      </w:r>
      <w:r w:rsidR="39AA7F06">
        <w:t>.</w:t>
      </w:r>
      <w:r w:rsidR="5080B4E1">
        <w:t xml:space="preserve"> Mah et al. </w:t>
      </w:r>
      <w:r w:rsidR="28E54194">
        <w:t>(</w:t>
      </w:r>
      <w:r w:rsidR="5080B4E1">
        <w:t>2025)</w:t>
      </w:r>
      <w:r w:rsidR="5528CCC8">
        <w:t xml:space="preserve"> states </w:t>
      </w:r>
      <w:r w:rsidR="00D33A12">
        <w:t xml:space="preserve">that </w:t>
      </w:r>
      <w:r w:rsidR="5528CCC8">
        <w:t>it</w:t>
      </w:r>
      <w:r w:rsidR="00D33A12">
        <w:t xml:space="preserve"> ha</w:t>
      </w:r>
      <w:r w:rsidR="5528CCC8">
        <w:t>s</w:t>
      </w:r>
      <w:r w:rsidR="00D33A12">
        <w:t xml:space="preserve"> a role to play</w:t>
      </w:r>
      <w:r w:rsidR="00A57ACD">
        <w:t xml:space="preserve"> as it allows</w:t>
      </w:r>
      <w:r w:rsidR="5528CCC8">
        <w:t xml:space="preserve"> </w:t>
      </w:r>
      <w:r w:rsidR="00D27A6E">
        <w:t>public contributors</w:t>
      </w:r>
      <w:r w:rsidR="5528CCC8">
        <w:t xml:space="preserve"> </w:t>
      </w:r>
      <w:r w:rsidR="00A57ACD">
        <w:t xml:space="preserve">to </w:t>
      </w:r>
      <w:r w:rsidR="5528CCC8">
        <w:t>feel valued and gain new skills</w:t>
      </w:r>
      <w:r w:rsidR="36FA763B">
        <w:t xml:space="preserve"> and</w:t>
      </w:r>
      <w:r w:rsidR="716F89F9">
        <w:t xml:space="preserve"> researchers </w:t>
      </w:r>
      <w:r w:rsidR="00A57ACD">
        <w:t xml:space="preserve">to </w:t>
      </w:r>
      <w:r w:rsidR="716F89F9">
        <w:t xml:space="preserve">feel reassured that their work is meaningful and not a waste of time. </w:t>
      </w:r>
      <w:r w:rsidR="00A57ACD">
        <w:t xml:space="preserve">However, </w:t>
      </w:r>
      <w:r w:rsidR="39776379">
        <w:t>Boylan et al</w:t>
      </w:r>
      <w:r w:rsidR="00A57ACD">
        <w:t>. (2019)</w:t>
      </w:r>
      <w:r w:rsidR="39776379">
        <w:t xml:space="preserve"> suggest that </w:t>
      </w:r>
      <w:r w:rsidR="716F89F9">
        <w:t>r</w:t>
      </w:r>
      <w:r w:rsidR="36FA763B">
        <w:t xml:space="preserve">esearchers’ attitudes towards PPI </w:t>
      </w:r>
      <w:r w:rsidR="092BDB79">
        <w:t>are</w:t>
      </w:r>
      <w:r w:rsidR="36FA763B">
        <w:t xml:space="preserve"> mostly negative due to its complex nature, academics</w:t>
      </w:r>
      <w:r w:rsidR="35F494DD">
        <w:t>’</w:t>
      </w:r>
      <w:r w:rsidR="36FA763B">
        <w:t xml:space="preserve"> disregard for its credibility</w:t>
      </w:r>
      <w:r w:rsidR="3F83CF89">
        <w:t>,</w:t>
      </w:r>
      <w:r w:rsidR="36FA763B">
        <w:t xml:space="preserve"> and the emotional labour</w:t>
      </w:r>
      <w:r w:rsidR="491706EE">
        <w:t xml:space="preserve"> that</w:t>
      </w:r>
      <w:r w:rsidR="36FA763B">
        <w:t xml:space="preserve"> researchers experienc</w:t>
      </w:r>
      <w:r w:rsidR="00A57ACD">
        <w:t>e</w:t>
      </w:r>
      <w:r w:rsidR="36FA763B">
        <w:t xml:space="preserve"> when facilitating PPI</w:t>
      </w:r>
      <w:r w:rsidR="00A57ACD">
        <w:t>.</w:t>
      </w:r>
      <w:r w:rsidR="3DCDCB60">
        <w:t xml:space="preserve"> However, in recent </w:t>
      </w:r>
      <w:r w:rsidR="3DCDCB60">
        <w:lastRenderedPageBreak/>
        <w:t>years the NIHR and others have done a lot of work to change attitudes</w:t>
      </w:r>
      <w:r w:rsidR="3C37E64E">
        <w:t xml:space="preserve"> for example on having clear guidance on payment for involving people in research (NIHR, 2025).</w:t>
      </w:r>
      <w:r w:rsidR="3DCDCB60">
        <w:t xml:space="preserve"> </w:t>
      </w:r>
    </w:p>
    <w:p w14:paraId="62AB8A30" w14:textId="3B2886AC" w:rsidR="75007C98" w:rsidRPr="00681090" w:rsidRDefault="6D5BD8D9">
      <w:r>
        <w:t xml:space="preserve">It </w:t>
      </w:r>
      <w:r w:rsidR="46FFC7DB">
        <w:t>must be</w:t>
      </w:r>
      <w:r>
        <w:t xml:space="preserve"> </w:t>
      </w:r>
      <w:r w:rsidR="6A360618">
        <w:t>noted</w:t>
      </w:r>
      <w:r>
        <w:t xml:space="preserve"> that</w:t>
      </w:r>
      <w:r w:rsidR="2100A8A8">
        <w:t xml:space="preserve"> PPI is done</w:t>
      </w:r>
      <w:r w:rsidR="2410ED1E">
        <w:t xml:space="preserve"> ‘with’ not ‘to’ members of the </w:t>
      </w:r>
      <w:r w:rsidR="00EA6F85">
        <w:t>involvement team</w:t>
      </w:r>
      <w:r w:rsidR="0BEF354B">
        <w:t xml:space="preserve"> meaning that </w:t>
      </w:r>
      <w:r w:rsidR="49CB481D">
        <w:t>people</w:t>
      </w:r>
      <w:r w:rsidR="0BEF354B">
        <w:t xml:space="preserve"> with experience</w:t>
      </w:r>
      <w:r w:rsidR="1F7DF034">
        <w:t xml:space="preserve">, </w:t>
      </w:r>
      <w:r w:rsidR="00EA742C">
        <w:t>share</w:t>
      </w:r>
      <w:r w:rsidR="1F7DF034">
        <w:t xml:space="preserve"> their knowledge </w:t>
      </w:r>
      <w:r w:rsidR="372B11F4">
        <w:t>which</w:t>
      </w:r>
      <w:r w:rsidR="1F7DF034">
        <w:t xml:space="preserve"> contributes to the develop</w:t>
      </w:r>
      <w:r w:rsidR="4DF68614">
        <w:t>ment</w:t>
      </w:r>
      <w:r w:rsidR="1F7DF034">
        <w:t xml:space="preserve"> of future research</w:t>
      </w:r>
      <w:r w:rsidR="6C25C8C6">
        <w:t xml:space="preserve"> (NHS – Health Research Authority</w:t>
      </w:r>
      <w:r w:rsidR="7256815A">
        <w:t xml:space="preserve"> ca. 2025)</w:t>
      </w:r>
      <w:r w:rsidR="1F7DF034">
        <w:t xml:space="preserve">. </w:t>
      </w:r>
      <w:r w:rsidR="79EECF43">
        <w:t>Dews et al. (2023) suggest that meaningful PPI takes place when</w:t>
      </w:r>
      <w:r w:rsidR="005F3617">
        <w:t xml:space="preserve"> </w:t>
      </w:r>
      <w:r w:rsidR="45E658CC">
        <w:t xml:space="preserve">people </w:t>
      </w:r>
      <w:r w:rsidR="79EECF43">
        <w:t>can not only contribute but also make an impact on the research being conducted</w:t>
      </w:r>
      <w:r w:rsidR="3FF497ED">
        <w:t>.</w:t>
      </w:r>
      <w:r w:rsidR="79EECF43">
        <w:t xml:space="preserve"> </w:t>
      </w:r>
      <w:r w:rsidR="143F5479">
        <w:t xml:space="preserve">They </w:t>
      </w:r>
      <w:r w:rsidR="79EECF43">
        <w:t xml:space="preserve">also concluded that </w:t>
      </w:r>
      <w:r w:rsidR="00117249">
        <w:t xml:space="preserve">for PPI </w:t>
      </w:r>
      <w:r w:rsidR="79EECF43">
        <w:t xml:space="preserve">to </w:t>
      </w:r>
      <w:r w:rsidR="00117249">
        <w:t>be</w:t>
      </w:r>
      <w:r w:rsidR="00B4285A">
        <w:t xml:space="preserve"> credible</w:t>
      </w:r>
      <w:r w:rsidR="0F1E8C5A">
        <w:t xml:space="preserve"> </w:t>
      </w:r>
      <w:r w:rsidR="79EECF43">
        <w:t>it mustn’t be tokenistic and external partners must feel valued and important.</w:t>
      </w:r>
    </w:p>
    <w:p w14:paraId="4F0A37F1" w14:textId="22F838FE" w:rsidR="1B80E617" w:rsidRDefault="1B80E617" w:rsidP="003E7D08">
      <w:r w:rsidRPr="00681090">
        <w:t>Arumugam et al. (2023</w:t>
      </w:r>
      <w:r w:rsidR="58F8E643" w:rsidRPr="00681090">
        <w:t xml:space="preserve">) </w:t>
      </w:r>
      <w:r w:rsidR="008431CC">
        <w:t xml:space="preserve">share the benefits for </w:t>
      </w:r>
      <w:r w:rsidR="5FB88F14" w:rsidRPr="00681090">
        <w:t>PP</w:t>
      </w:r>
      <w:r w:rsidR="68BDDF1F" w:rsidRPr="00681090">
        <w:t>I</w:t>
      </w:r>
      <w:r w:rsidR="5FB88F14" w:rsidRPr="00681090">
        <w:t xml:space="preserve"> in research for drug and therapy </w:t>
      </w:r>
      <w:r w:rsidR="00444706" w:rsidRPr="00681090">
        <w:t>development and</w:t>
      </w:r>
      <w:r w:rsidR="008431CC">
        <w:t xml:space="preserve"> claim that </w:t>
      </w:r>
      <w:r w:rsidR="5FB88F14" w:rsidRPr="00681090">
        <w:t xml:space="preserve">it also promotes having conversations with patients in practice. </w:t>
      </w:r>
      <w:r w:rsidR="05A6814C" w:rsidRPr="00681090">
        <w:t>Co-production can also take place in the form of knowledge sharing, priority setting, creating research questions and co-delivering research activities (</w:t>
      </w:r>
      <w:r w:rsidR="18878EE5" w:rsidRPr="00681090">
        <w:t>UK Research and Innovation 2025</w:t>
      </w:r>
      <w:r w:rsidR="05A6814C" w:rsidRPr="00681090">
        <w:t>)</w:t>
      </w:r>
      <w:r w:rsidR="2D972D68" w:rsidRPr="00681090">
        <w:t xml:space="preserve">. PPI can help support the development of </w:t>
      </w:r>
      <w:r w:rsidR="026E9260" w:rsidRPr="00681090">
        <w:t>“</w:t>
      </w:r>
      <w:r w:rsidR="4C922221" w:rsidRPr="00681090">
        <w:t>health and wellbeing services</w:t>
      </w:r>
      <w:r w:rsidR="31FC77A8" w:rsidRPr="00681090">
        <w:t>”, “policy making and strategic decisions”</w:t>
      </w:r>
      <w:r w:rsidR="799782AA" w:rsidRPr="00681090">
        <w:t xml:space="preserve"> in addition to working with communities to obtain feedback on</w:t>
      </w:r>
      <w:r w:rsidR="4BEB8CB2" w:rsidRPr="00681090">
        <w:t xml:space="preserve"> decisions (NHS – North</w:t>
      </w:r>
      <w:r w:rsidR="0D80D815" w:rsidRPr="00681090">
        <w:t>-</w:t>
      </w:r>
      <w:r w:rsidR="4BEB8CB2" w:rsidRPr="00681090">
        <w:t>West Coast Strategic Clinical Networks 2016)</w:t>
      </w:r>
      <w:r w:rsidR="0C0E81A3" w:rsidRPr="00681090">
        <w:t>.</w:t>
      </w:r>
    </w:p>
    <w:p w14:paraId="3F588FBB" w14:textId="14A95585" w:rsidR="00B652E3" w:rsidRPr="00681090" w:rsidRDefault="00B652E3" w:rsidP="009E39E3">
      <w:pPr>
        <w:pStyle w:val="Heading3"/>
      </w:pPr>
      <w:bookmarkStart w:id="18" w:name="_Toc1035703334"/>
      <w:bookmarkStart w:id="19" w:name="_Toc216794531"/>
      <w:r w:rsidRPr="00681090">
        <w:t>PPI with people from minority groups in the UK</w:t>
      </w:r>
      <w:bookmarkEnd w:id="18"/>
      <w:bookmarkEnd w:id="19"/>
    </w:p>
    <w:p w14:paraId="50779B7C" w14:textId="3905A8BC" w:rsidR="213AADCC" w:rsidRPr="00681090" w:rsidRDefault="008431CC" w:rsidP="003E7D08">
      <w:r>
        <w:t xml:space="preserve">A small number of recent articles have looked at </w:t>
      </w:r>
      <w:r w:rsidR="00C85BA9">
        <w:t xml:space="preserve">PPI with different ethnic groups. </w:t>
      </w:r>
      <w:r w:rsidR="56B75CE0" w:rsidRPr="00681090">
        <w:t>Strong relationships (Werner et al. 2025), trust and rapport (Farooqi et al. 2022), usin</w:t>
      </w:r>
      <w:r w:rsidR="1AB902CD" w:rsidRPr="00681090">
        <w:t>g personalised approaches, culturally sensitive researchers, accessible locations and transport options (</w:t>
      </w:r>
      <w:proofErr w:type="spellStart"/>
      <w:r w:rsidR="1AB902CD" w:rsidRPr="00681090">
        <w:t>Pardhan</w:t>
      </w:r>
      <w:proofErr w:type="spellEnd"/>
      <w:r w:rsidR="1AB902CD" w:rsidRPr="00681090">
        <w:t xml:space="preserve"> et al. 2025) are just some of the facilitato</w:t>
      </w:r>
      <w:r w:rsidR="3E4F4B7A" w:rsidRPr="00681090">
        <w:t xml:space="preserve">rs </w:t>
      </w:r>
      <w:r w:rsidR="7BA15896">
        <w:t>people</w:t>
      </w:r>
      <w:r w:rsidR="3E4F4B7A" w:rsidRPr="00681090">
        <w:t xml:space="preserve"> from marginalised communities and ethnic minority populations have said make PPI successful.</w:t>
      </w:r>
      <w:r w:rsidR="003E7286" w:rsidRPr="00681090">
        <w:t xml:space="preserve"> </w:t>
      </w:r>
      <w:r w:rsidR="66818BB4" w:rsidRPr="00681090">
        <w:t>Moreover</w:t>
      </w:r>
      <w:r w:rsidR="37C9EACE" w:rsidRPr="00681090">
        <w:t>,</w:t>
      </w:r>
      <w:r w:rsidR="63C904A6" w:rsidRPr="00681090">
        <w:t xml:space="preserve"> groups of individuals from these communities have also shared that due to</w:t>
      </w:r>
      <w:r w:rsidR="64EEB7BD" w:rsidRPr="00681090">
        <w:t xml:space="preserve"> accessibility issues and stigma</w:t>
      </w:r>
      <w:r w:rsidR="14754AFF" w:rsidRPr="00681090">
        <w:t xml:space="preserve"> of various health conditions and diagnoses</w:t>
      </w:r>
      <w:r w:rsidR="64EEB7BD" w:rsidRPr="00681090">
        <w:t xml:space="preserve"> (Farooqi et al. 2022; Werner et al. 2025),</w:t>
      </w:r>
      <w:r w:rsidR="44EA5FE8" w:rsidRPr="00681090">
        <w:t xml:space="preserve"> </w:t>
      </w:r>
      <w:r w:rsidR="2AEF6402" w:rsidRPr="00681090">
        <w:t xml:space="preserve">lack of knowledge, trust and understanding (Faisal et al. 2025; Woda et al. 2018), and </w:t>
      </w:r>
      <w:r w:rsidR="427F3E2E" w:rsidRPr="00681090">
        <w:t>language barriers (</w:t>
      </w:r>
      <w:proofErr w:type="spellStart"/>
      <w:r w:rsidR="427F3E2E" w:rsidRPr="00681090">
        <w:t>Pardhan</w:t>
      </w:r>
      <w:proofErr w:type="spellEnd"/>
      <w:r w:rsidR="427F3E2E" w:rsidRPr="00681090">
        <w:t xml:space="preserve"> et al. 2025)</w:t>
      </w:r>
      <w:r w:rsidR="3A4846F6" w:rsidRPr="00681090">
        <w:t xml:space="preserve"> they are less likely to engage in PPI or research.</w:t>
      </w:r>
      <w:r w:rsidR="003E7286" w:rsidRPr="00681090">
        <w:t xml:space="preserve"> </w:t>
      </w:r>
      <w:r w:rsidR="213AADCC" w:rsidRPr="00681090">
        <w:t>Each of these papers looked at a different ethnic group. Whilst there were no major similarities, differences or</w:t>
      </w:r>
      <w:r w:rsidR="1FE428CF" w:rsidRPr="00681090">
        <w:t xml:space="preserve"> discernible p</w:t>
      </w:r>
      <w:r w:rsidR="4B2F3C3F" w:rsidRPr="00681090">
        <w:t>a</w:t>
      </w:r>
      <w:r w:rsidR="1FE428CF" w:rsidRPr="00681090">
        <w:t xml:space="preserve">tterns </w:t>
      </w:r>
      <w:r w:rsidR="19EB3F2D" w:rsidRPr="00681090">
        <w:t>shown</w:t>
      </w:r>
      <w:r w:rsidR="7B776C30" w:rsidRPr="00681090">
        <w:t xml:space="preserve"> between the facilitators and barriers each ethnic group identified</w:t>
      </w:r>
      <w:r w:rsidR="2D7AA4AB" w:rsidRPr="00681090">
        <w:t>, when Farooqi et al. (2022) and Faisal et al. (202</w:t>
      </w:r>
      <w:r w:rsidR="37DC4ED9" w:rsidRPr="00681090">
        <w:t>5)</w:t>
      </w:r>
      <w:r w:rsidR="6158BC53" w:rsidRPr="00681090">
        <w:t xml:space="preserve"> gathered the views of </w:t>
      </w:r>
      <w:r w:rsidR="153BE53D" w:rsidRPr="00681090">
        <w:t>S</w:t>
      </w:r>
      <w:r w:rsidR="6158BC53" w:rsidRPr="00681090">
        <w:t xml:space="preserve">outh </w:t>
      </w:r>
      <w:r w:rsidR="761EAAA6" w:rsidRPr="00681090">
        <w:t>Asian</w:t>
      </w:r>
      <w:r w:rsidR="6158BC53" w:rsidRPr="00681090">
        <w:t xml:space="preserve"> </w:t>
      </w:r>
      <w:r w:rsidR="6F9186E6" w:rsidRPr="00681090">
        <w:t xml:space="preserve">men and women (amongst other ethnicities) they discovered that one key factor to non-engagement is lack </w:t>
      </w:r>
      <w:r w:rsidR="791492F5" w:rsidRPr="00681090">
        <w:t>of knowledge and understanding</w:t>
      </w:r>
      <w:r w:rsidR="048C7733" w:rsidRPr="00681090">
        <w:t xml:space="preserve"> of research</w:t>
      </w:r>
      <w:r w:rsidR="791492F5" w:rsidRPr="00681090">
        <w:t>.</w:t>
      </w:r>
      <w:r w:rsidR="6F9186E6" w:rsidRPr="00681090">
        <w:t xml:space="preserve"> </w:t>
      </w:r>
      <w:r w:rsidR="39368A2D" w:rsidRPr="00681090">
        <w:t xml:space="preserve">  </w:t>
      </w:r>
    </w:p>
    <w:p w14:paraId="21CDEFED" w14:textId="2927097E" w:rsidR="26F24036" w:rsidRPr="00681090" w:rsidRDefault="00C85BA9" w:rsidP="003E7D08">
      <w:r>
        <w:t>Due to the limited literature available and the need for a clear</w:t>
      </w:r>
      <w:r w:rsidR="0073728D">
        <w:t xml:space="preserve"> PPI strategy as part of the </w:t>
      </w:r>
      <w:r w:rsidR="00234F33" w:rsidRPr="00234F33">
        <w:t>inequalities in maternal health research</w:t>
      </w:r>
      <w:r w:rsidR="00234F33">
        <w:t xml:space="preserve"> </w:t>
      </w:r>
      <w:r w:rsidR="0073728D">
        <w:t>project t</w:t>
      </w:r>
      <w:r w:rsidR="11B01300" w:rsidRPr="00681090">
        <w:t>he internship set out to</w:t>
      </w:r>
      <w:r w:rsidR="00D22B14" w:rsidRPr="00681090">
        <w:t xml:space="preserve"> explore the barriers and facilitators to research engagement in ethnic minority and under-served groups</w:t>
      </w:r>
      <w:r w:rsidR="11B01300" w:rsidRPr="00681090">
        <w:t>.</w:t>
      </w:r>
    </w:p>
    <w:p w14:paraId="6E81AD3D" w14:textId="59A3EE67" w:rsidR="5CCBF819" w:rsidRPr="00681090" w:rsidRDefault="5CCBF819" w:rsidP="00954CDC">
      <w:pPr>
        <w:pStyle w:val="Heading1"/>
      </w:pPr>
      <w:bookmarkStart w:id="20" w:name="_Toc216794532"/>
      <w:bookmarkStart w:id="21" w:name="_Toc1318286104"/>
      <w:r w:rsidRPr="00681090">
        <w:t xml:space="preserve">The </w:t>
      </w:r>
      <w:r w:rsidR="4949033B" w:rsidRPr="00681090">
        <w:t>Method</w:t>
      </w:r>
      <w:r w:rsidR="00EE12B7">
        <w:t xml:space="preserve"> of Contribution</w:t>
      </w:r>
      <w:bookmarkEnd w:id="20"/>
      <w:r w:rsidR="5482BC91" w:rsidRPr="00681090">
        <w:t xml:space="preserve"> </w:t>
      </w:r>
      <w:bookmarkEnd w:id="21"/>
    </w:p>
    <w:p w14:paraId="772CABF6" w14:textId="2F3EDF1B" w:rsidR="00B95809" w:rsidRDefault="00EE12B7" w:rsidP="00DB41B5">
      <w:r>
        <w:t xml:space="preserve">A range of ways of contributing to the project was offered to support individual choice and hearing from a diverse range of people. Methods included, small group on-line and in-person workshops, individual conversations, and contributing via email. For all methods a conversational style approach was used, using the same questions as prompts for discussions and sharing of insights, experiences and perspectives. </w:t>
      </w:r>
    </w:p>
    <w:p w14:paraId="19978FA8" w14:textId="0DA11198" w:rsidR="00CC69AE" w:rsidRPr="00681090" w:rsidRDefault="00CC69AE" w:rsidP="00B95809">
      <w:pPr>
        <w:pStyle w:val="Heading2"/>
      </w:pPr>
      <w:bookmarkStart w:id="22" w:name="_Toc216794533"/>
      <w:r w:rsidRPr="00681090">
        <w:lastRenderedPageBreak/>
        <w:t>Justification of using an Appreciative Inquiry approach and traditional PPI approach</w:t>
      </w:r>
      <w:bookmarkEnd w:id="22"/>
    </w:p>
    <w:p w14:paraId="666EE317" w14:textId="26433169" w:rsidR="00CC69AE" w:rsidRPr="00681090" w:rsidRDefault="00112204" w:rsidP="003E7D08">
      <w:r>
        <w:t>We chose</w:t>
      </w:r>
      <w:r w:rsidR="00CC69AE" w:rsidRPr="00681090">
        <w:t xml:space="preserve"> to incorporate a combination of two different </w:t>
      </w:r>
      <w:r w:rsidR="0E00522D">
        <w:t>approaches</w:t>
      </w:r>
      <w:r w:rsidR="00CC69AE" w:rsidRPr="00681090">
        <w:t xml:space="preserve"> into the workshops. We started the </w:t>
      </w:r>
      <w:r w:rsidR="210ED0C4">
        <w:t>conversation</w:t>
      </w:r>
      <w:r w:rsidR="06F351C5">
        <w:t>s</w:t>
      </w:r>
      <w:r w:rsidR="00CC69AE" w:rsidRPr="00681090">
        <w:t xml:space="preserve"> with Appreciative </w:t>
      </w:r>
      <w:r w:rsidR="5F952223">
        <w:t>I</w:t>
      </w:r>
      <w:r w:rsidR="00CC69AE" w:rsidRPr="00681090">
        <w:t>nquiry (</w:t>
      </w:r>
      <w:r w:rsidR="00B95809">
        <w:t>App Inq.</w:t>
      </w:r>
      <w:r w:rsidR="00CC69AE" w:rsidRPr="00681090">
        <w:t xml:space="preserve">) based questions and then intertwined questions using a traditional PPI approach. </w:t>
      </w:r>
      <w:r w:rsidR="00B95809">
        <w:t>App Inq.</w:t>
      </w:r>
      <w:r w:rsidR="00CC69AE" w:rsidRPr="00681090">
        <w:t xml:space="preserve"> focusses on identifying good practice and exploring innovative ways to bring about change using a strengths-based approach (Cooperrider et al. 2007; Shuayb et al. 2009). Our aim was to encourage positive, uplifting and empowering conversations; creating a safe space for individuals to share their experiences and focus on what needs to be put in place to support their engagement with research projects. We selected this </w:t>
      </w:r>
      <w:r w:rsidR="00B95809">
        <w:t>App Inq.</w:t>
      </w:r>
      <w:r w:rsidR="00CC69AE" w:rsidRPr="00681090">
        <w:t xml:space="preserve"> approach to create change for women from </w:t>
      </w:r>
      <w:r w:rsidR="00013075">
        <w:t>under-served</w:t>
      </w:r>
      <w:r w:rsidR="00CC69AE" w:rsidRPr="00681090">
        <w:t xml:space="preserve"> communities as it is now recommended by the NHS as a way of finding the positive aspects of a situation and exploring ways to build on them for continuity (Russo ca. 2025). </w:t>
      </w:r>
      <w:r w:rsidR="05D3A032">
        <w:t>More t</w:t>
      </w:r>
      <w:r w:rsidR="210ED0C4">
        <w:t>raditional</w:t>
      </w:r>
      <w:r w:rsidR="00CC69AE" w:rsidRPr="00681090">
        <w:t xml:space="preserve"> PPI shows the participant as an expert in their own experiences, and using this approach allows researchers to get an in-depth understanding of what is happening for them and create meaningful research that can change and influence future research and practice (HSC R&amp;D Division Northern Ireland; Turk et al. ca. 2016). </w:t>
      </w:r>
    </w:p>
    <w:p w14:paraId="470AD900" w14:textId="5341BCC4" w:rsidR="00CC69AE" w:rsidRPr="00681090" w:rsidRDefault="00CC69AE" w:rsidP="003E7D08">
      <w:r w:rsidRPr="00681090">
        <w:t>We</w:t>
      </w:r>
      <w:r w:rsidR="00013075">
        <w:t>, therefore</w:t>
      </w:r>
      <w:r w:rsidRPr="00681090">
        <w:t xml:space="preserve"> combined these two approaches in the workshops with the aim of conducting a meaningful PPI project where the </w:t>
      </w:r>
      <w:r w:rsidR="00D27A6E">
        <w:t>public contributors</w:t>
      </w:r>
      <w:r w:rsidRPr="00681090">
        <w:t xml:space="preserve"> take the lead and we learn from them</w:t>
      </w:r>
      <w:r w:rsidR="63AB0AC3">
        <w:t>,</w:t>
      </w:r>
      <w:r w:rsidRPr="00681090">
        <w:t xml:space="preserve"> whilst also incorporating the </w:t>
      </w:r>
      <w:r w:rsidR="00B95809">
        <w:t>App Inq.</w:t>
      </w:r>
      <w:r w:rsidRPr="00681090">
        <w:t xml:space="preserve"> approach to create a safe and inclusive space for our strengths-based questions to encourage </w:t>
      </w:r>
      <w:r w:rsidR="00D27A6E">
        <w:t>public contributors</w:t>
      </w:r>
      <w:r w:rsidRPr="00681090">
        <w:t xml:space="preserve"> to share their experiences. </w:t>
      </w:r>
    </w:p>
    <w:p w14:paraId="057227C3" w14:textId="259D323B" w:rsidR="00CC69AE" w:rsidRPr="00681090" w:rsidRDefault="009368BB" w:rsidP="00954CDC">
      <w:pPr>
        <w:pStyle w:val="Heading2"/>
      </w:pPr>
      <w:bookmarkStart w:id="23" w:name="_Toc216794534"/>
      <w:r w:rsidRPr="00681090">
        <w:t>Recruitment</w:t>
      </w:r>
      <w:bookmarkEnd w:id="23"/>
    </w:p>
    <w:p w14:paraId="58739EA4" w14:textId="2184350D" w:rsidR="00487CF2" w:rsidRPr="00681090" w:rsidRDefault="00AD478D" w:rsidP="003E7D08">
      <w:pPr>
        <w:rPr>
          <w:rFonts w:cs="ArialMT"/>
        </w:rPr>
      </w:pPr>
      <w:r>
        <w:t xml:space="preserve">With support from BU PIER Partnership Officer (experienced in involving people from underserved communities to contribute to research) a range of ways was used to invite people to take part. </w:t>
      </w:r>
      <w:r w:rsidR="00B946F4">
        <w:t>To align with the MIHERC Project women from minority ethnic backgrounds, those with disabilities and those who are neurodivergent were targeted. The w</w:t>
      </w:r>
      <w:r>
        <w:t>omen were reached  through placing an involvement opportunity on VOICE</w:t>
      </w:r>
      <w:r w:rsidR="00451DA1">
        <w:t>®</w:t>
      </w:r>
      <w:r>
        <w:t xml:space="preserve"> -global </w:t>
      </w:r>
      <w:hyperlink r:id="rId19">
        <w:r w:rsidRPr="0CA73711">
          <w:rPr>
            <w:rStyle w:val="Hyperlink"/>
          </w:rPr>
          <w:t>BU Voice</w:t>
        </w:r>
      </w:hyperlink>
      <w:r w:rsidRPr="0CA73711">
        <w:rPr>
          <w:u w:val="single"/>
        </w:rPr>
        <w:t xml:space="preserve">. </w:t>
      </w:r>
      <w:r>
        <w:t xml:space="preserve">Other contributors were reached through connections made via facilitators of other projects at BU, links with community organisations, and peer sharing across informal community networks. Different methods of reaching </w:t>
      </w:r>
      <w:r w:rsidR="002D558F">
        <w:t>women</w:t>
      </w:r>
      <w:r>
        <w:t xml:space="preserve"> (online, word of mouth, community links) were used to support inclusion of a diverse range of voices, including those who do not engage digitally, and people new to involvement in research. </w:t>
      </w:r>
      <w:r w:rsidR="00657302" w:rsidRPr="0CA73711">
        <w:rPr>
          <w:rFonts w:cs="ArialMT"/>
        </w:rPr>
        <w:t xml:space="preserve"> </w:t>
      </w:r>
    </w:p>
    <w:p w14:paraId="094DA3F1" w14:textId="07A45C85" w:rsidR="002D558F" w:rsidRDefault="00D4612A" w:rsidP="003E7D08">
      <w:r>
        <w:t xml:space="preserve">Any </w:t>
      </w:r>
      <w:r w:rsidR="002D558F">
        <w:t>woman</w:t>
      </w:r>
      <w:r>
        <w:t xml:space="preserve"> expressing a desire to take part </w:t>
      </w:r>
      <w:r w:rsidR="002D558F">
        <w:t>who was</w:t>
      </w:r>
      <w:r>
        <w:t xml:space="preserve"> unable to attend any of the planned workshops or requested an alternative way of contributing w</w:t>
      </w:r>
      <w:r w:rsidR="03B7F386">
        <w:t>as</w:t>
      </w:r>
      <w:r>
        <w:t xml:space="preserve"> offered a choice of individual conversation or responding to the question prompts via email. </w:t>
      </w:r>
      <w:r w:rsidR="00657302">
        <w:t xml:space="preserve">This </w:t>
      </w:r>
      <w:r w:rsidR="5916FBE4">
        <w:t>flexible approach</w:t>
      </w:r>
      <w:r w:rsidR="00657302">
        <w:t xml:space="preserve"> enabled </w:t>
      </w:r>
      <w:r w:rsidR="18F4DF3D">
        <w:t>more people</w:t>
      </w:r>
      <w:r w:rsidR="00657302">
        <w:t xml:space="preserve"> to share their experiences with us, it also gave us another opportunity to listen and learn from them. In response to being given this option, one participant stated: </w:t>
      </w:r>
    </w:p>
    <w:p w14:paraId="6E718DFD" w14:textId="77777777" w:rsidR="002D558F" w:rsidRDefault="00657302" w:rsidP="002D558F">
      <w:pPr>
        <w:ind w:left="720"/>
        <w:rPr>
          <w:i/>
          <w:iCs/>
        </w:rPr>
      </w:pPr>
      <w:r w:rsidRPr="00681090">
        <w:t>“</w:t>
      </w:r>
      <w:r w:rsidRPr="00681090">
        <w:rPr>
          <w:i/>
          <w:iCs/>
        </w:rPr>
        <w:t xml:space="preserve">I would be delighted to contribute in written format and really appreciate the opportunity to stay involved in this way, please do send through the prompts or questions when convenient”. </w:t>
      </w:r>
    </w:p>
    <w:p w14:paraId="468526FF" w14:textId="361C1580" w:rsidR="00657302" w:rsidRPr="00681090" w:rsidRDefault="00657302" w:rsidP="002D558F">
      <w:r w:rsidRPr="00681090">
        <w:lastRenderedPageBreak/>
        <w:t xml:space="preserve">This format also gave </w:t>
      </w:r>
      <w:r w:rsidR="31409D79">
        <w:t>women</w:t>
      </w:r>
      <w:r w:rsidRPr="00681090">
        <w:t xml:space="preserve"> that may not feel comfortable in group </w:t>
      </w:r>
      <w:r w:rsidR="2C0EEA12">
        <w:t>sett</w:t>
      </w:r>
      <w:r w:rsidR="74FE5061">
        <w:t>ings</w:t>
      </w:r>
      <w:r w:rsidRPr="00681090">
        <w:t xml:space="preserve">, the chance to </w:t>
      </w:r>
      <w:r w:rsidR="482C1775">
        <w:t>contribute in a way that best suits them</w:t>
      </w:r>
      <w:r w:rsidR="74FE5061">
        <w:t>.</w:t>
      </w:r>
      <w:r w:rsidRPr="00681090">
        <w:t xml:space="preserve"> Lastly, we sent out a questionnaire to BU academics within the Health and Social Sciences faculty to get their views on why they think women from ethnic minority/migrant communities struggle to engage in health research, what academics could do to counteract this, what barriers academics face when engaging in PPI and what meaningful PPI involvement looks like for them. </w:t>
      </w:r>
    </w:p>
    <w:p w14:paraId="5567F3C8" w14:textId="68DC2AD6" w:rsidR="00CB4404" w:rsidRPr="00681090" w:rsidRDefault="00CB4404" w:rsidP="00880018">
      <w:pPr>
        <w:pStyle w:val="Heading2"/>
      </w:pPr>
      <w:bookmarkStart w:id="24" w:name="_Toc1443640465"/>
      <w:bookmarkStart w:id="25" w:name="_Toc216794535"/>
      <w:r w:rsidRPr="00681090">
        <w:t>The selection process</w:t>
      </w:r>
      <w:bookmarkEnd w:id="24"/>
      <w:r w:rsidRPr="00681090">
        <w:t xml:space="preserve"> </w:t>
      </w:r>
      <w:r w:rsidR="0016353A" w:rsidRPr="00681090">
        <w:t>and planning the workshops</w:t>
      </w:r>
      <w:bookmarkEnd w:id="25"/>
    </w:p>
    <w:p w14:paraId="1FE51238" w14:textId="1BF380A0" w:rsidR="0016353A" w:rsidRPr="00681090" w:rsidRDefault="00287FB2" w:rsidP="003E7D08">
      <w:bookmarkStart w:id="26" w:name="_Ref201587426"/>
      <w:bookmarkStart w:id="27" w:name="_Hlk146101879"/>
      <w:bookmarkEnd w:id="17"/>
      <w:r w:rsidRPr="00287FB2">
        <w:t>We invited expressions of interest to contribute to this piece of work. From these expressions of interest everyone who identified as coming from an underserved community was invited to take part. Due to the interest in the project with over 20 people applying to take part in an on-line workshop via VOICE</w:t>
      </w:r>
      <w:r w:rsidR="00451DA1">
        <w:t>®</w:t>
      </w:r>
      <w:r w:rsidRPr="00287FB2">
        <w:t xml:space="preserve"> we ran three separate online</w:t>
      </w:r>
      <w:r w:rsidR="00C94B47">
        <w:t xml:space="preserve"> </w:t>
      </w:r>
      <w:r w:rsidRPr="00287FB2">
        <w:t>workshops at varying times of the day. Groups were small enough (max 10) for everyone to be able to contribute as much or as little as they wished and to reduce the possibility of anyone feeling intimidated or uncomfortable. </w:t>
      </w:r>
    </w:p>
    <w:p w14:paraId="41906453" w14:textId="08CA4623" w:rsidR="0016353A" w:rsidRPr="009E39E3" w:rsidRDefault="0016353A" w:rsidP="009E39E3">
      <w:pPr>
        <w:pStyle w:val="Heading3"/>
      </w:pPr>
      <w:bookmarkStart w:id="28" w:name="_Toc216794536"/>
      <w:r w:rsidRPr="009E39E3">
        <w:t>Structure of facilitation team and facilitating the workshops</w:t>
      </w:r>
      <w:bookmarkEnd w:id="28"/>
    </w:p>
    <w:p w14:paraId="5B65AC27" w14:textId="679A304C" w:rsidR="0016353A" w:rsidRPr="00681090" w:rsidRDefault="72048855" w:rsidP="003E7D08">
      <w:r>
        <w:t>T</w:t>
      </w:r>
      <w:r w:rsidR="0016353A">
        <w:t xml:space="preserve">he facilitation team was initially constructed of three white females. The third author shared that they felt uncomfortable with the idea that all the facilitators were white, delivering a PPI workshop to women from in particular ethnic minority/migrant communities and that this might not provide an environment of psychological safety </w:t>
      </w:r>
      <w:r w:rsidR="3614FB8D">
        <w:t>and</w:t>
      </w:r>
      <w:r w:rsidR="0016353A">
        <w:t xml:space="preserve"> could bring about power imbalances linked to privilege. This is supported within the literature by Bains et al. </w:t>
      </w:r>
      <w:r w:rsidR="00583F41">
        <w:t>(</w:t>
      </w:r>
      <w:r w:rsidR="0016353A">
        <w:t>2023</w:t>
      </w:r>
      <w:r w:rsidR="00583F41">
        <w:t>)</w:t>
      </w:r>
      <w:r w:rsidR="0016353A">
        <w:t xml:space="preserve"> when they stated that there are positive links to improved engagement to research studies when a member of the research team approaches you with whom you share your race and/or ethnicity. However, there is also research suggesting that whilst some find it comforting and supportive, others think that having an individual from </w:t>
      </w:r>
      <w:r w:rsidR="19B45B52">
        <w:t>their own</w:t>
      </w:r>
      <w:r w:rsidR="0016353A">
        <w:t xml:space="preserve"> community facilitating a workshop where </w:t>
      </w:r>
      <w:r w:rsidR="1061E691">
        <w:t>they</w:t>
      </w:r>
      <w:r w:rsidR="0016353A">
        <w:t xml:space="preserve">want to discuss a personal issue, </w:t>
      </w:r>
      <w:r w:rsidR="0206CBA8">
        <w:t xml:space="preserve">is </w:t>
      </w:r>
      <w:r w:rsidR="0016353A">
        <w:t xml:space="preserve">worrying and a factor </w:t>
      </w:r>
      <w:r w:rsidR="61438701">
        <w:t>for</w:t>
      </w:r>
      <w:r w:rsidR="0016353A">
        <w:t xml:space="preserve"> disengagement (Farooqi et al. 2022). We, therefore, sought colleagues from across our faculty and were able to create a more diverse facilitation team. </w:t>
      </w:r>
    </w:p>
    <w:p w14:paraId="6652F953" w14:textId="0ACAB098" w:rsidR="00FC28DB" w:rsidRPr="00681090" w:rsidRDefault="543E0665" w:rsidP="003E7D08">
      <w:r>
        <w:t xml:space="preserve">At the beginning of each workshop </w:t>
      </w:r>
      <w:r w:rsidR="0C99D120">
        <w:t>plenty of time was given for everyone to introduce themselves</w:t>
      </w:r>
      <w:r w:rsidR="361B73D9">
        <w:t>,</w:t>
      </w:r>
      <w:r w:rsidR="1187E3FA">
        <w:t xml:space="preserve"> </w:t>
      </w:r>
      <w:r w:rsidR="361B73D9">
        <w:t>ask any questions</w:t>
      </w:r>
      <w:r w:rsidR="0C99D120">
        <w:t xml:space="preserve"> and the facilita</w:t>
      </w:r>
      <w:r w:rsidR="296D0763">
        <w:t>to</w:t>
      </w:r>
      <w:r w:rsidR="0C99D120">
        <w:t xml:space="preserve">rs </w:t>
      </w:r>
      <w:r w:rsidR="0E83D7DF">
        <w:t>endeavoured</w:t>
      </w:r>
      <w:r w:rsidR="0C99D120">
        <w:t xml:space="preserve"> to create a </w:t>
      </w:r>
      <w:r>
        <w:t>safe</w:t>
      </w:r>
      <w:r w:rsidR="06F8A9B1">
        <w:t>r</w:t>
      </w:r>
      <w:r>
        <w:t xml:space="preserve"> space </w:t>
      </w:r>
      <w:r w:rsidR="2C57A62D">
        <w:t>sharing that people could cont</w:t>
      </w:r>
      <w:r w:rsidR="2A7F8794">
        <w:t>r</w:t>
      </w:r>
      <w:r w:rsidR="2C57A62D">
        <w:t xml:space="preserve">ibute in the way they wished (verbally or via the chat) and </w:t>
      </w:r>
      <w:r w:rsidR="4A0ED223">
        <w:t>that they</w:t>
      </w:r>
      <w:r w:rsidR="00FF3226">
        <w:t xml:space="preserve"> </w:t>
      </w:r>
      <w:r>
        <w:t xml:space="preserve">could do whatever they needed to feel comfortable in the space (e.g. </w:t>
      </w:r>
      <w:r w:rsidR="00FC28DB">
        <w:t>cameras off</w:t>
      </w:r>
      <w:r w:rsidR="221CF39C">
        <w:t>/ taking a break</w:t>
      </w:r>
      <w:r>
        <w:t>)</w:t>
      </w:r>
      <w:r w:rsidR="2463D387">
        <w:t xml:space="preserve"> and to share only what they felt comfortable to.</w:t>
      </w:r>
      <w:r w:rsidR="00FC28DB">
        <w:t xml:space="preserve"> </w:t>
      </w:r>
      <w:r w:rsidR="6500249B">
        <w:t>I</w:t>
      </w:r>
      <w:r w:rsidR="3C76AB3E">
        <w:t xml:space="preserve">n each </w:t>
      </w:r>
      <w:r w:rsidR="469A2CB6">
        <w:t xml:space="preserve">activity </w:t>
      </w:r>
      <w:r w:rsidR="3C76AB3E">
        <w:t xml:space="preserve">we </w:t>
      </w:r>
      <w:r w:rsidR="03A20D5A">
        <w:t xml:space="preserve">used </w:t>
      </w:r>
      <w:r w:rsidR="3C76AB3E">
        <w:t xml:space="preserve">question prompts </w:t>
      </w:r>
      <w:r w:rsidR="2EA1C27D">
        <w:t>to</w:t>
      </w:r>
      <w:r w:rsidR="3C76AB3E">
        <w:t xml:space="preserve"> generat</w:t>
      </w:r>
      <w:r w:rsidR="265AE135">
        <w:t>e</w:t>
      </w:r>
      <w:r w:rsidR="3C76AB3E">
        <w:t xml:space="preserve"> meaningful </w:t>
      </w:r>
      <w:r w:rsidR="78E81393">
        <w:t>conversation</w:t>
      </w:r>
      <w:r w:rsidR="183E5366">
        <w:t>s</w:t>
      </w:r>
      <w:r w:rsidR="78E81393">
        <w:t>.</w:t>
      </w:r>
      <w:r w:rsidR="3C76AB3E">
        <w:t xml:space="preserve"> </w:t>
      </w:r>
      <w:r w:rsidR="4FDF91AD">
        <w:t>These questions included “what would make being involved in research, meaningful to you?”, “When I say the words ‘inclusive involvement’ what do you picture or think about – can you describe this image?” and “</w:t>
      </w:r>
      <w:r w:rsidR="272AD7EE">
        <w:t>If we had limitless funding what areas of health research would you make a priority to research and why?”</w:t>
      </w:r>
      <w:r w:rsidR="00FC28DB">
        <w:t xml:space="preserve"> We included any comments that were made in relation to feeling uncomfortable within our data, as this was also very relevant when it comes to recommendations for involving women</w:t>
      </w:r>
      <w:r w:rsidR="6BB9BE6C">
        <w:t xml:space="preserve"> from</w:t>
      </w:r>
      <w:r w:rsidR="00FC28DB">
        <w:t xml:space="preserve"> underserved groups in research. There was no method for </w:t>
      </w:r>
      <w:r w:rsidR="00DB41B5">
        <w:t>people</w:t>
      </w:r>
      <w:r w:rsidR="00FC28DB">
        <w:t xml:space="preserve"> to anonymously contribute in a workshop but all responses were anonymised for the purposes of the report.</w:t>
      </w:r>
    </w:p>
    <w:p w14:paraId="71B6A7EE" w14:textId="373A003C" w:rsidR="795D9663" w:rsidRPr="00681090" w:rsidRDefault="0021565D" w:rsidP="00880018">
      <w:pPr>
        <w:pStyle w:val="Heading2"/>
      </w:pPr>
      <w:bookmarkStart w:id="29" w:name="_Toc216794537"/>
      <w:bookmarkEnd w:id="26"/>
      <w:r w:rsidRPr="00681090">
        <w:lastRenderedPageBreak/>
        <w:t>The questionnaire with academics engaged in PPI</w:t>
      </w:r>
      <w:bookmarkEnd w:id="29"/>
    </w:p>
    <w:p w14:paraId="3D8C70C3" w14:textId="213BB9F7" w:rsidR="3B9DEE8C" w:rsidRPr="00681090" w:rsidRDefault="00E66EBD" w:rsidP="003E7D08">
      <w:r w:rsidRPr="00681090">
        <w:t xml:space="preserve">PPI </w:t>
      </w:r>
      <w:r w:rsidR="00583F41">
        <w:t>is about collaboration and considering all perspectives in the design of the research</w:t>
      </w:r>
      <w:r w:rsidR="00131238">
        <w:t xml:space="preserve">. </w:t>
      </w:r>
      <w:r w:rsidRPr="00681090">
        <w:t>Therefore, i</w:t>
      </w:r>
      <w:r w:rsidR="3B9DEE8C" w:rsidRPr="00681090">
        <w:t xml:space="preserve">n addition to </w:t>
      </w:r>
      <w:r w:rsidR="4C94E9B8" w:rsidRPr="00681090">
        <w:t>asking members of the public about how health research could be improved and the barri</w:t>
      </w:r>
      <w:r w:rsidR="06D6008E" w:rsidRPr="00681090">
        <w:t xml:space="preserve">ers and challenges they face, we also decided to </w:t>
      </w:r>
      <w:r w:rsidR="680A3CEF" w:rsidRPr="00681090">
        <w:t xml:space="preserve">send a questionnaire to Bournemouth University academic staff within the Health and Social Sciences </w:t>
      </w:r>
      <w:r w:rsidR="4F35147C" w:rsidRPr="00681090">
        <w:t>faculty, to ask for their views</w:t>
      </w:r>
      <w:r w:rsidR="00DA1912" w:rsidRPr="00681090">
        <w:t xml:space="preserve"> as we were curious as to whether the academic colleagues </w:t>
      </w:r>
      <w:r w:rsidR="004460CC" w:rsidRPr="00681090">
        <w:t>perceived</w:t>
      </w:r>
      <w:r w:rsidR="00DA1912" w:rsidRPr="00681090">
        <w:t xml:space="preserve"> the challenges in the same way as </w:t>
      </w:r>
      <w:r w:rsidR="007B4A63" w:rsidRPr="00681090">
        <w:t xml:space="preserve">the workshop </w:t>
      </w:r>
      <w:r w:rsidR="00D27A6E">
        <w:t>public contributors</w:t>
      </w:r>
      <w:r w:rsidR="4F35147C" w:rsidRPr="00681090">
        <w:t xml:space="preserve">. We asked </w:t>
      </w:r>
      <w:r w:rsidR="2F49E57A" w:rsidRPr="00681090">
        <w:t>4</w:t>
      </w:r>
      <w:r w:rsidR="4F35147C" w:rsidRPr="00681090">
        <w:t xml:space="preserve"> </w:t>
      </w:r>
      <w:r w:rsidR="5694DAAD" w:rsidRPr="00681090">
        <w:t>open questions:</w:t>
      </w:r>
    </w:p>
    <w:p w14:paraId="117FDAD1" w14:textId="4CFC9B69" w:rsidR="5694DAAD" w:rsidRPr="00681090" w:rsidRDefault="5694DAAD">
      <w:pPr>
        <w:pStyle w:val="ListParagraph"/>
        <w:numPr>
          <w:ilvl w:val="0"/>
          <w:numId w:val="4"/>
        </w:numPr>
      </w:pPr>
      <w:r w:rsidRPr="00681090">
        <w:t>Why do you think women from ethnic minority/migrant communities struggle to engage in health research</w:t>
      </w:r>
      <w:r w:rsidR="15363525" w:rsidRPr="00681090">
        <w:t>?</w:t>
      </w:r>
    </w:p>
    <w:p w14:paraId="2B62D30D" w14:textId="33B43A44" w:rsidR="15363525" w:rsidRPr="00681090" w:rsidRDefault="15363525">
      <w:pPr>
        <w:pStyle w:val="ListParagraph"/>
        <w:numPr>
          <w:ilvl w:val="0"/>
          <w:numId w:val="4"/>
        </w:numPr>
      </w:pPr>
      <w:r w:rsidRPr="00681090">
        <w:t xml:space="preserve">What </w:t>
      </w:r>
      <w:r w:rsidR="2F49E57A" w:rsidRPr="00681090">
        <w:t>c</w:t>
      </w:r>
      <w:r w:rsidR="2618B5D6" w:rsidRPr="00681090">
        <w:t>ould</w:t>
      </w:r>
      <w:r w:rsidRPr="00681090">
        <w:t xml:space="preserve"> academics do to counteract these challenges?</w:t>
      </w:r>
    </w:p>
    <w:p w14:paraId="7F60A8D8" w14:textId="52E8A49D" w:rsidR="15363525" w:rsidRPr="00681090" w:rsidRDefault="15363525">
      <w:pPr>
        <w:pStyle w:val="ListParagraph"/>
        <w:numPr>
          <w:ilvl w:val="0"/>
          <w:numId w:val="4"/>
        </w:numPr>
      </w:pPr>
      <w:r w:rsidRPr="00681090">
        <w:t>What do you think are the barriers academics face when engaging in Patient and Public Involvement (P</w:t>
      </w:r>
      <w:r w:rsidR="6F1E1AE4" w:rsidRPr="00681090">
        <w:t>PI)?</w:t>
      </w:r>
    </w:p>
    <w:p w14:paraId="2E99FE20" w14:textId="77777777" w:rsidR="004F07CF" w:rsidRPr="00681090" w:rsidRDefault="004F07CF">
      <w:pPr>
        <w:pStyle w:val="ListParagraph"/>
        <w:numPr>
          <w:ilvl w:val="0"/>
          <w:numId w:val="4"/>
        </w:numPr>
      </w:pPr>
      <w:r w:rsidRPr="00681090">
        <w:t xml:space="preserve">What would a research project look like if the PPI involvement was exactly as envisioned in the above quote? </w:t>
      </w:r>
    </w:p>
    <w:p w14:paraId="10E4FD6B" w14:textId="7891661C" w:rsidR="00703C08" w:rsidRPr="00681090" w:rsidRDefault="00283BEE" w:rsidP="00954CDC">
      <w:pPr>
        <w:pStyle w:val="Heading2"/>
      </w:pPr>
      <w:bookmarkStart w:id="30" w:name="_Toc216794538"/>
      <w:bookmarkEnd w:id="27"/>
      <w:r w:rsidRPr="00681090">
        <w:t xml:space="preserve">Data </w:t>
      </w:r>
      <w:r w:rsidR="00703C08" w:rsidRPr="00681090">
        <w:t>Analysis</w:t>
      </w:r>
      <w:bookmarkEnd w:id="30"/>
    </w:p>
    <w:p w14:paraId="56165B93" w14:textId="559F8A37" w:rsidR="00A92CCB" w:rsidRPr="00681090" w:rsidRDefault="3DC9BD1D" w:rsidP="003E7D08">
      <w:r>
        <w:t>T</w:t>
      </w:r>
      <w:r w:rsidR="40350632">
        <w:t>wenty</w:t>
      </w:r>
      <w:r w:rsidR="00A92CCB" w:rsidRPr="00681090">
        <w:t xml:space="preserve">-three </w:t>
      </w:r>
      <w:r w:rsidR="5300F0EC">
        <w:t xml:space="preserve">women took part in one of the </w:t>
      </w:r>
      <w:r w:rsidR="27FEC991">
        <w:t xml:space="preserve">different </w:t>
      </w:r>
      <w:r w:rsidR="5300F0EC">
        <w:t xml:space="preserve">public </w:t>
      </w:r>
      <w:r w:rsidR="00FF3226">
        <w:t>involvement</w:t>
      </w:r>
      <w:r w:rsidR="5300F0EC">
        <w:t xml:space="preserve"> </w:t>
      </w:r>
      <w:r w:rsidR="659FC549">
        <w:t>activities</w:t>
      </w:r>
      <w:r w:rsidR="0BA8F6C3">
        <w:t xml:space="preserve"> offered</w:t>
      </w:r>
      <w:r w:rsidR="00A92CCB" w:rsidRPr="00681090">
        <w:t>.</w:t>
      </w:r>
      <w:r w:rsidR="002D558F" w:rsidRPr="002D558F">
        <w:t xml:space="preserve"> </w:t>
      </w:r>
      <w:r w:rsidR="002D558F">
        <w:t>We only had one response from the academic survey</w:t>
      </w:r>
      <w:r w:rsidR="002D558F" w:rsidRPr="00681090">
        <w:t xml:space="preserve">, </w:t>
      </w:r>
      <w:r w:rsidR="002D558F">
        <w:t xml:space="preserve">however </w:t>
      </w:r>
      <w:r w:rsidR="002D558F" w:rsidRPr="00681090">
        <w:t>the answers mirror</w:t>
      </w:r>
      <w:r w:rsidR="002D558F">
        <w:t>ed</w:t>
      </w:r>
      <w:r w:rsidR="002D558F" w:rsidRPr="00681090">
        <w:t xml:space="preserve"> those of </w:t>
      </w:r>
      <w:r w:rsidR="00D27A6E">
        <w:t>public contributors</w:t>
      </w:r>
      <w:r w:rsidR="002D558F" w:rsidRPr="00681090">
        <w:t xml:space="preserve"> in the conversations we had.</w:t>
      </w:r>
    </w:p>
    <w:p w14:paraId="10A42D57" w14:textId="7FB0D715" w:rsidR="002E0635" w:rsidRPr="00681090" w:rsidRDefault="002E0635" w:rsidP="003E7D08">
      <w:r w:rsidRPr="00681090">
        <w:t xml:space="preserve">The data </w:t>
      </w:r>
      <w:r>
        <w:t>w</w:t>
      </w:r>
      <w:r w:rsidR="11296912">
        <w:t>ere</w:t>
      </w:r>
      <w:r w:rsidRPr="00681090">
        <w:t xml:space="preserve"> collated and thematic analysis was undertaken using an adaption of the thematic networks process (</w:t>
      </w:r>
      <w:proofErr w:type="spellStart"/>
      <w:r w:rsidRPr="00681090">
        <w:t>Attride</w:t>
      </w:r>
      <w:proofErr w:type="spellEnd"/>
      <w:r w:rsidRPr="00681090">
        <w:t>-Stirling, 2001</w:t>
      </w:r>
      <w:r w:rsidR="33F63527" w:rsidRPr="00681090">
        <w:t>).</w:t>
      </w:r>
      <w:r w:rsidRPr="00681090">
        <w:t xml:space="preserve"> This method starts with a coding framework, for which we used the question themes. In the analysis, basic themes, organising themes, and one global theme were identified.</w:t>
      </w:r>
      <w:r w:rsidR="00283BEE" w:rsidRPr="00681090">
        <w:t xml:space="preserve"> The lead author and second authors coded independently. Any disagreements were resolved through conversation. </w:t>
      </w:r>
    </w:p>
    <w:p w14:paraId="64C00356" w14:textId="59CF45AD" w:rsidR="00703C08" w:rsidRPr="00681090" w:rsidRDefault="6E5110BA" w:rsidP="003E7D08">
      <w:r>
        <w:t>T</w:t>
      </w:r>
      <w:r w:rsidR="5399CC90">
        <w:t>he</w:t>
      </w:r>
      <w:r w:rsidR="0073460D" w:rsidRPr="00681090">
        <w:t xml:space="preserve"> </w:t>
      </w:r>
      <w:r w:rsidR="002D558F">
        <w:t>autho</w:t>
      </w:r>
      <w:r w:rsidR="0073460D" w:rsidRPr="00681090">
        <w:t>rs w</w:t>
      </w:r>
      <w:r w:rsidR="00717CFA">
        <w:t>h</w:t>
      </w:r>
      <w:r w:rsidR="0073460D" w:rsidRPr="00681090">
        <w:t xml:space="preserve">ere possible have tried to use the words of the </w:t>
      </w:r>
      <w:r w:rsidR="68706515">
        <w:t xml:space="preserve">women who </w:t>
      </w:r>
      <w:r w:rsidR="57F58E9E">
        <w:t>have contributed</w:t>
      </w:r>
      <w:r w:rsidR="0073460D" w:rsidRPr="00681090">
        <w:t xml:space="preserve"> </w:t>
      </w:r>
      <w:r w:rsidR="000B1F8E" w:rsidRPr="00681090">
        <w:t xml:space="preserve">throughout this </w:t>
      </w:r>
      <w:r w:rsidR="4013C8DD">
        <w:t>report</w:t>
      </w:r>
      <w:r w:rsidR="000B1F8E" w:rsidRPr="00681090">
        <w:t xml:space="preserve">. </w:t>
      </w:r>
    </w:p>
    <w:p w14:paraId="7B7BDEA2" w14:textId="6E8A0A6F" w:rsidR="36D2FBA2" w:rsidRPr="00681090" w:rsidRDefault="00101F80" w:rsidP="00954CDC">
      <w:pPr>
        <w:pStyle w:val="Heading1"/>
      </w:pPr>
      <w:bookmarkStart w:id="31" w:name="_Toc216794539"/>
      <w:bookmarkStart w:id="32" w:name="_Hlk146101931"/>
      <w:r>
        <w:t xml:space="preserve">Identified </w:t>
      </w:r>
      <w:r w:rsidR="003136C8" w:rsidRPr="00681090">
        <w:t>Themes</w:t>
      </w:r>
      <w:bookmarkEnd w:id="31"/>
    </w:p>
    <w:p w14:paraId="6D90AE42" w14:textId="40BF2F66" w:rsidR="00B13BD6" w:rsidRPr="00681090" w:rsidRDefault="00B13BD6" w:rsidP="003E7D08">
      <w:r w:rsidRPr="00681090">
        <w:t xml:space="preserve">The global theme identified was </w:t>
      </w:r>
      <w:r w:rsidR="00751B17" w:rsidRPr="00681090">
        <w:rPr>
          <w:b/>
          <w:bCs/>
        </w:rPr>
        <w:t xml:space="preserve">Not </w:t>
      </w:r>
      <w:r w:rsidR="00B95624" w:rsidRPr="00681090">
        <w:rPr>
          <w:b/>
          <w:bCs/>
        </w:rPr>
        <w:t>feeling</w:t>
      </w:r>
      <w:r w:rsidR="00751B17" w:rsidRPr="00681090">
        <w:rPr>
          <w:b/>
          <w:bCs/>
        </w:rPr>
        <w:t xml:space="preserve"> </w:t>
      </w:r>
      <w:r w:rsidR="00C455BC" w:rsidRPr="00681090">
        <w:rPr>
          <w:b/>
          <w:bCs/>
        </w:rPr>
        <w:t xml:space="preserve">valued and </w:t>
      </w:r>
      <w:r w:rsidR="00751B17" w:rsidRPr="00681090">
        <w:rPr>
          <w:b/>
          <w:bCs/>
        </w:rPr>
        <w:t>understood</w:t>
      </w:r>
      <w:r w:rsidRPr="00681090">
        <w:t>.</w:t>
      </w:r>
      <w:r w:rsidR="00595D84" w:rsidRPr="00681090">
        <w:t xml:space="preserve"> </w:t>
      </w:r>
      <w:r w:rsidRPr="00681090">
        <w:t>A</w:t>
      </w:r>
      <w:r w:rsidR="0077264E" w:rsidRPr="00681090">
        <w:t>lthough</w:t>
      </w:r>
      <w:r w:rsidR="00D609D7" w:rsidRPr="00681090">
        <w:t xml:space="preserve"> </w:t>
      </w:r>
      <w:r w:rsidR="00BE7394" w:rsidRPr="00681090">
        <w:t>the question</w:t>
      </w:r>
      <w:r w:rsidR="00FF3226">
        <w:t xml:space="preserve"> </w:t>
      </w:r>
      <w:r w:rsidR="279A47CE">
        <w:t>prompts</w:t>
      </w:r>
      <w:r w:rsidR="00BE7394" w:rsidRPr="00681090">
        <w:t xml:space="preserve"> were related to engaging in research, </w:t>
      </w:r>
      <w:r w:rsidR="00352CA6" w:rsidRPr="00681090">
        <w:t xml:space="preserve">the feedback went as </w:t>
      </w:r>
      <w:r w:rsidR="00A96500" w:rsidRPr="00681090">
        <w:t xml:space="preserve">wide as </w:t>
      </w:r>
      <w:r w:rsidR="007D20BA" w:rsidRPr="00681090">
        <w:t xml:space="preserve">engaging with the health </w:t>
      </w:r>
      <w:r w:rsidR="00595D84" w:rsidRPr="00681090">
        <w:t>service</w:t>
      </w:r>
      <w:r w:rsidR="007D20BA" w:rsidRPr="00681090">
        <w:t xml:space="preserve"> itself, </w:t>
      </w:r>
      <w:r w:rsidR="00D20985" w:rsidRPr="00681090">
        <w:t xml:space="preserve">wanting </w:t>
      </w:r>
      <w:r w:rsidR="00A96500" w:rsidRPr="00681090">
        <w:t xml:space="preserve">full PPI engagement </w:t>
      </w:r>
      <w:r w:rsidR="00327076" w:rsidRPr="00681090">
        <w:t xml:space="preserve">through to </w:t>
      </w:r>
      <w:r w:rsidR="00160CEA" w:rsidRPr="00681090">
        <w:t>how researchers should run fo</w:t>
      </w:r>
      <w:r w:rsidR="00B26D99" w:rsidRPr="00681090">
        <w:t>c</w:t>
      </w:r>
      <w:r w:rsidR="00160CEA" w:rsidRPr="00681090">
        <w:t xml:space="preserve">us groups and interviews. </w:t>
      </w:r>
    </w:p>
    <w:p w14:paraId="62EA2C3E" w14:textId="373A93F5" w:rsidR="00703C08" w:rsidRPr="00681090" w:rsidRDefault="00EA5755" w:rsidP="003E7D08">
      <w:r w:rsidRPr="00681090">
        <w:t>There were f</w:t>
      </w:r>
      <w:r w:rsidR="00860BE0" w:rsidRPr="00681090">
        <w:t xml:space="preserve">our </w:t>
      </w:r>
      <w:r w:rsidRPr="00681090">
        <w:t>organising themes that we identified</w:t>
      </w:r>
      <w:r w:rsidR="00AC6213" w:rsidRPr="00681090">
        <w:t xml:space="preserve"> with associated basic themes (see Table</w:t>
      </w:r>
      <w:r w:rsidR="00DB41B5">
        <w:t xml:space="preserve"> </w:t>
      </w:r>
      <w:r w:rsidR="005E1428">
        <w:t>1)</w:t>
      </w:r>
      <w:r w:rsidR="00AC6213" w:rsidRPr="00681090">
        <w:t>:</w:t>
      </w:r>
      <w:r w:rsidRPr="00681090">
        <w:t xml:space="preserve"> </w:t>
      </w:r>
      <w:r w:rsidR="00703C08" w:rsidRPr="00681090">
        <w:t xml:space="preserve"> </w:t>
      </w:r>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47"/>
        <w:gridCol w:w="6363"/>
      </w:tblGrid>
      <w:tr w:rsidR="00CE211F" w:rsidRPr="00681090" w14:paraId="718B5277" w14:textId="77777777" w:rsidTr="0CA73711">
        <w:trPr>
          <w:trHeight w:val="300"/>
        </w:trPr>
        <w:tc>
          <w:tcPr>
            <w:tcW w:w="2647" w:type="dxa"/>
            <w:tcBorders>
              <w:top w:val="single" w:sz="6" w:space="0" w:color="auto"/>
              <w:left w:val="single" w:sz="6" w:space="0" w:color="auto"/>
              <w:bottom w:val="single" w:sz="6" w:space="0" w:color="auto"/>
              <w:right w:val="single" w:sz="6" w:space="0" w:color="auto"/>
            </w:tcBorders>
            <w:shd w:val="clear" w:color="auto" w:fill="C1E4F5"/>
            <w:hideMark/>
          </w:tcPr>
          <w:p w14:paraId="6A894D32" w14:textId="77777777" w:rsidR="00CE211F" w:rsidRPr="00954CDC" w:rsidRDefault="00CE211F" w:rsidP="00954CDC">
            <w:pPr>
              <w:spacing w:after="0" w:line="240" w:lineRule="auto"/>
              <w:rPr>
                <w:b/>
                <w:bCs/>
              </w:rPr>
            </w:pPr>
            <w:r w:rsidRPr="00954CDC">
              <w:rPr>
                <w:b/>
                <w:bCs/>
              </w:rPr>
              <w:t>Global theme </w:t>
            </w:r>
          </w:p>
        </w:tc>
        <w:tc>
          <w:tcPr>
            <w:tcW w:w="6363" w:type="dxa"/>
            <w:tcBorders>
              <w:top w:val="single" w:sz="6" w:space="0" w:color="auto"/>
              <w:left w:val="single" w:sz="6" w:space="0" w:color="auto"/>
              <w:bottom w:val="single" w:sz="6" w:space="0" w:color="auto"/>
              <w:right w:val="single" w:sz="6" w:space="0" w:color="auto"/>
            </w:tcBorders>
            <w:shd w:val="clear" w:color="auto" w:fill="C1E4F5"/>
            <w:hideMark/>
          </w:tcPr>
          <w:p w14:paraId="30636E4D" w14:textId="521AF0A6" w:rsidR="00CE211F" w:rsidRPr="00954CDC" w:rsidRDefault="00CE211F" w:rsidP="00954CDC">
            <w:pPr>
              <w:spacing w:after="0" w:line="240" w:lineRule="auto"/>
              <w:rPr>
                <w:b/>
                <w:bCs/>
              </w:rPr>
            </w:pPr>
            <w:r w:rsidRPr="00954CDC">
              <w:rPr>
                <w:b/>
                <w:bCs/>
              </w:rPr>
              <w:t>Not feeling valued or understood </w:t>
            </w:r>
          </w:p>
        </w:tc>
      </w:tr>
      <w:tr w:rsidR="00CE211F" w:rsidRPr="00681090" w14:paraId="6F49C8CA" w14:textId="77777777" w:rsidTr="0CA73711">
        <w:trPr>
          <w:trHeight w:val="300"/>
        </w:trPr>
        <w:tc>
          <w:tcPr>
            <w:tcW w:w="2647" w:type="dxa"/>
            <w:tcBorders>
              <w:top w:val="single" w:sz="6" w:space="0" w:color="auto"/>
              <w:left w:val="single" w:sz="6" w:space="0" w:color="auto"/>
              <w:bottom w:val="single" w:sz="6" w:space="0" w:color="auto"/>
              <w:right w:val="single" w:sz="6" w:space="0" w:color="auto"/>
            </w:tcBorders>
            <w:shd w:val="clear" w:color="auto" w:fill="C1E4F5"/>
            <w:hideMark/>
          </w:tcPr>
          <w:p w14:paraId="08E79EE9" w14:textId="77777777" w:rsidR="00CE211F" w:rsidRPr="00954CDC" w:rsidRDefault="00CE211F" w:rsidP="00954CDC">
            <w:pPr>
              <w:spacing w:after="0" w:line="240" w:lineRule="auto"/>
              <w:rPr>
                <w:b/>
                <w:bCs/>
              </w:rPr>
            </w:pPr>
            <w:r w:rsidRPr="00954CDC">
              <w:rPr>
                <w:b/>
                <w:bCs/>
              </w:rPr>
              <w:t>Organising code  </w:t>
            </w:r>
          </w:p>
        </w:tc>
        <w:tc>
          <w:tcPr>
            <w:tcW w:w="6363" w:type="dxa"/>
            <w:tcBorders>
              <w:top w:val="single" w:sz="6" w:space="0" w:color="auto"/>
              <w:left w:val="single" w:sz="6" w:space="0" w:color="auto"/>
              <w:bottom w:val="single" w:sz="6" w:space="0" w:color="auto"/>
              <w:right w:val="single" w:sz="6" w:space="0" w:color="auto"/>
            </w:tcBorders>
            <w:shd w:val="clear" w:color="auto" w:fill="C1E4F5"/>
            <w:hideMark/>
          </w:tcPr>
          <w:p w14:paraId="38C817E7" w14:textId="77777777" w:rsidR="00CE211F" w:rsidRPr="00954CDC" w:rsidRDefault="00CE211F" w:rsidP="00954CDC">
            <w:pPr>
              <w:spacing w:after="0" w:line="240" w:lineRule="auto"/>
              <w:rPr>
                <w:b/>
                <w:bCs/>
              </w:rPr>
            </w:pPr>
            <w:r w:rsidRPr="00954CDC">
              <w:rPr>
                <w:b/>
                <w:bCs/>
              </w:rPr>
              <w:t>Basic Themes </w:t>
            </w:r>
          </w:p>
        </w:tc>
      </w:tr>
      <w:tr w:rsidR="00CE211F" w:rsidRPr="00681090" w14:paraId="46891E5E" w14:textId="77777777" w:rsidTr="0CA73711">
        <w:trPr>
          <w:trHeight w:val="300"/>
        </w:trPr>
        <w:tc>
          <w:tcPr>
            <w:tcW w:w="2647"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7CA8DF58" w14:textId="77777777" w:rsidR="00CE211F" w:rsidRPr="00954CDC" w:rsidRDefault="00CE211F" w:rsidP="00954CDC">
            <w:pPr>
              <w:spacing w:after="0" w:line="240" w:lineRule="auto"/>
              <w:rPr>
                <w:b/>
                <w:bCs/>
              </w:rPr>
            </w:pPr>
            <w:r w:rsidRPr="00954CDC">
              <w:rPr>
                <w:b/>
                <w:bCs/>
              </w:rPr>
              <w:t>Representation </w:t>
            </w:r>
          </w:p>
        </w:tc>
        <w:tc>
          <w:tcPr>
            <w:tcW w:w="6363" w:type="dxa"/>
            <w:tcBorders>
              <w:top w:val="single" w:sz="6" w:space="0" w:color="auto"/>
              <w:left w:val="single" w:sz="6" w:space="0" w:color="auto"/>
              <w:bottom w:val="single" w:sz="6" w:space="0" w:color="auto"/>
              <w:right w:val="single" w:sz="6" w:space="0" w:color="auto"/>
            </w:tcBorders>
            <w:hideMark/>
          </w:tcPr>
          <w:p w14:paraId="758D3DCF" w14:textId="77777777" w:rsidR="00CE211F" w:rsidRPr="00681090" w:rsidRDefault="00CE211F" w:rsidP="00954CDC">
            <w:pPr>
              <w:spacing w:after="0" w:line="240" w:lineRule="auto"/>
            </w:pPr>
            <w:r w:rsidRPr="00681090">
              <w:t>Tokenism </w:t>
            </w:r>
          </w:p>
        </w:tc>
      </w:tr>
      <w:tr w:rsidR="00CE211F" w:rsidRPr="00681090" w14:paraId="227BFA1D" w14:textId="77777777" w:rsidTr="0CA73711">
        <w:trPr>
          <w:trHeight w:val="345"/>
        </w:trPr>
        <w:tc>
          <w:tcPr>
            <w:tcW w:w="2647"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155ED2D8" w14:textId="77777777" w:rsidR="00CE211F" w:rsidRPr="00681090" w:rsidRDefault="00CE211F" w:rsidP="00954CDC">
            <w:pPr>
              <w:spacing w:after="0" w:line="240" w:lineRule="auto"/>
            </w:pPr>
            <w:r w:rsidRPr="00681090">
              <w:lastRenderedPageBreak/>
              <w:t> </w:t>
            </w:r>
          </w:p>
        </w:tc>
        <w:tc>
          <w:tcPr>
            <w:tcW w:w="6363" w:type="dxa"/>
            <w:tcBorders>
              <w:top w:val="single" w:sz="6" w:space="0" w:color="auto"/>
              <w:left w:val="single" w:sz="6" w:space="0" w:color="auto"/>
              <w:bottom w:val="single" w:sz="6" w:space="0" w:color="auto"/>
              <w:right w:val="single" w:sz="6" w:space="0" w:color="auto"/>
            </w:tcBorders>
            <w:hideMark/>
          </w:tcPr>
          <w:p w14:paraId="71CB6203" w14:textId="77777777" w:rsidR="00CE211F" w:rsidRPr="00681090" w:rsidRDefault="00CE211F" w:rsidP="00954CDC">
            <w:pPr>
              <w:spacing w:after="0" w:line="240" w:lineRule="auto"/>
            </w:pPr>
            <w:r w:rsidRPr="00681090">
              <w:t>Outreach and Access </w:t>
            </w:r>
          </w:p>
        </w:tc>
      </w:tr>
      <w:tr w:rsidR="00CE211F" w:rsidRPr="00681090" w14:paraId="07C34C0D" w14:textId="77777777" w:rsidTr="0CA73711">
        <w:trPr>
          <w:trHeight w:val="300"/>
        </w:trPr>
        <w:tc>
          <w:tcPr>
            <w:tcW w:w="2647"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0936E91B" w14:textId="77777777" w:rsidR="00CE211F" w:rsidRPr="00681090" w:rsidRDefault="00CE211F" w:rsidP="00954CDC">
            <w:pPr>
              <w:spacing w:after="0" w:line="240" w:lineRule="auto"/>
            </w:pPr>
            <w:r w:rsidRPr="00681090">
              <w:t> </w:t>
            </w:r>
          </w:p>
        </w:tc>
        <w:tc>
          <w:tcPr>
            <w:tcW w:w="6363" w:type="dxa"/>
            <w:tcBorders>
              <w:top w:val="single" w:sz="6" w:space="0" w:color="auto"/>
              <w:left w:val="single" w:sz="6" w:space="0" w:color="auto"/>
              <w:bottom w:val="single" w:sz="6" w:space="0" w:color="auto"/>
              <w:right w:val="single" w:sz="6" w:space="0" w:color="auto"/>
            </w:tcBorders>
            <w:hideMark/>
          </w:tcPr>
          <w:p w14:paraId="1A9957A0" w14:textId="446A1156" w:rsidR="00CE211F" w:rsidRPr="00681090" w:rsidRDefault="00527FB2" w:rsidP="00954CDC">
            <w:pPr>
              <w:spacing w:after="0" w:line="240" w:lineRule="auto"/>
            </w:pPr>
            <w:r w:rsidRPr="00681090">
              <w:t xml:space="preserve">Inclusivity and diversity </w:t>
            </w:r>
          </w:p>
        </w:tc>
      </w:tr>
      <w:tr w:rsidR="00CE211F" w:rsidRPr="00681090" w14:paraId="269EC664" w14:textId="77777777" w:rsidTr="0CA73711">
        <w:trPr>
          <w:trHeight w:val="300"/>
        </w:trPr>
        <w:tc>
          <w:tcPr>
            <w:tcW w:w="2647"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0A1F3D67" w14:textId="77777777" w:rsidR="00CE211F" w:rsidRPr="00681090" w:rsidRDefault="00CE211F" w:rsidP="00954CDC">
            <w:pPr>
              <w:spacing w:after="0" w:line="240" w:lineRule="auto"/>
            </w:pPr>
            <w:r w:rsidRPr="00681090">
              <w:t> </w:t>
            </w:r>
          </w:p>
        </w:tc>
        <w:tc>
          <w:tcPr>
            <w:tcW w:w="6363" w:type="dxa"/>
            <w:tcBorders>
              <w:top w:val="single" w:sz="6" w:space="0" w:color="auto"/>
              <w:left w:val="single" w:sz="6" w:space="0" w:color="auto"/>
              <w:bottom w:val="single" w:sz="6" w:space="0" w:color="auto"/>
              <w:right w:val="single" w:sz="6" w:space="0" w:color="auto"/>
            </w:tcBorders>
            <w:hideMark/>
          </w:tcPr>
          <w:p w14:paraId="6B834945" w14:textId="77777777" w:rsidR="00CE211F" w:rsidRPr="00681090" w:rsidRDefault="00CE211F" w:rsidP="00954CDC">
            <w:pPr>
              <w:spacing w:after="0" w:line="240" w:lineRule="auto"/>
            </w:pPr>
            <w:r w:rsidRPr="00681090">
              <w:t>Accessibility </w:t>
            </w:r>
          </w:p>
        </w:tc>
      </w:tr>
      <w:tr w:rsidR="00CE211F" w:rsidRPr="00681090" w14:paraId="54E2B0CA" w14:textId="77777777" w:rsidTr="0CA73711">
        <w:trPr>
          <w:trHeight w:val="300"/>
        </w:trPr>
        <w:tc>
          <w:tcPr>
            <w:tcW w:w="2647"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299C8E7D" w14:textId="77777777" w:rsidR="00CE211F" w:rsidRPr="00954CDC" w:rsidRDefault="00CE211F" w:rsidP="00954CDC">
            <w:pPr>
              <w:spacing w:after="0" w:line="240" w:lineRule="auto"/>
              <w:rPr>
                <w:b/>
                <w:bCs/>
              </w:rPr>
            </w:pPr>
            <w:r w:rsidRPr="00954CDC">
              <w:rPr>
                <w:b/>
                <w:bCs/>
              </w:rPr>
              <w:t> </w:t>
            </w:r>
          </w:p>
        </w:tc>
        <w:tc>
          <w:tcPr>
            <w:tcW w:w="6363" w:type="dxa"/>
            <w:tcBorders>
              <w:top w:val="single" w:sz="6" w:space="0" w:color="auto"/>
              <w:left w:val="single" w:sz="6" w:space="0" w:color="auto"/>
              <w:bottom w:val="single" w:sz="6" w:space="0" w:color="auto"/>
              <w:right w:val="single" w:sz="6" w:space="0" w:color="auto"/>
            </w:tcBorders>
            <w:hideMark/>
          </w:tcPr>
          <w:p w14:paraId="76131392" w14:textId="77777777" w:rsidR="00CE211F" w:rsidRPr="00681090" w:rsidRDefault="00CE211F" w:rsidP="00954CDC">
            <w:pPr>
              <w:spacing w:after="0" w:line="240" w:lineRule="auto"/>
            </w:pPr>
            <w:r w:rsidRPr="00681090">
              <w:t>Intersectionality </w:t>
            </w:r>
          </w:p>
        </w:tc>
      </w:tr>
      <w:tr w:rsidR="00CE211F" w:rsidRPr="00681090" w14:paraId="72645920" w14:textId="77777777" w:rsidTr="0CA73711">
        <w:trPr>
          <w:trHeight w:val="300"/>
        </w:trPr>
        <w:tc>
          <w:tcPr>
            <w:tcW w:w="2647"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17A50CD4" w14:textId="4AD60BE7" w:rsidR="00CE211F" w:rsidRPr="00954CDC" w:rsidRDefault="00CE211F" w:rsidP="00954CDC">
            <w:pPr>
              <w:spacing w:after="0" w:line="240" w:lineRule="auto"/>
              <w:rPr>
                <w:b/>
                <w:bCs/>
              </w:rPr>
            </w:pPr>
            <w:r w:rsidRPr="00954CDC">
              <w:rPr>
                <w:b/>
                <w:bCs/>
              </w:rPr>
              <w:t xml:space="preserve">The </w:t>
            </w:r>
            <w:r w:rsidR="00954CDC">
              <w:rPr>
                <w:b/>
                <w:bCs/>
              </w:rPr>
              <w:t>R</w:t>
            </w:r>
            <w:r w:rsidRPr="00954CDC">
              <w:rPr>
                <w:b/>
                <w:bCs/>
              </w:rPr>
              <w:t>esearcher  </w:t>
            </w:r>
          </w:p>
        </w:tc>
        <w:tc>
          <w:tcPr>
            <w:tcW w:w="6363" w:type="dxa"/>
            <w:tcBorders>
              <w:top w:val="single" w:sz="6" w:space="0" w:color="auto"/>
              <w:left w:val="single" w:sz="6" w:space="0" w:color="auto"/>
              <w:bottom w:val="single" w:sz="6" w:space="0" w:color="auto"/>
              <w:right w:val="single" w:sz="6" w:space="0" w:color="auto"/>
            </w:tcBorders>
            <w:hideMark/>
          </w:tcPr>
          <w:p w14:paraId="31E9D385" w14:textId="76ED65F5" w:rsidR="00CE211F" w:rsidRPr="00681090" w:rsidRDefault="00CE211F" w:rsidP="00954CDC">
            <w:pPr>
              <w:spacing w:after="0" w:line="240" w:lineRule="auto"/>
            </w:pPr>
            <w:r w:rsidRPr="00681090">
              <w:t xml:space="preserve">Relationship with the </w:t>
            </w:r>
            <w:r w:rsidR="00717CFA">
              <w:t>R</w:t>
            </w:r>
            <w:r w:rsidRPr="00681090">
              <w:t>esearcher </w:t>
            </w:r>
          </w:p>
        </w:tc>
      </w:tr>
      <w:tr w:rsidR="00CE211F" w:rsidRPr="00681090" w14:paraId="3D4E8BC5" w14:textId="77777777" w:rsidTr="0CA73711">
        <w:trPr>
          <w:trHeight w:val="300"/>
        </w:trPr>
        <w:tc>
          <w:tcPr>
            <w:tcW w:w="2647"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0EBC093A" w14:textId="77777777" w:rsidR="00CE211F" w:rsidRPr="00681090" w:rsidRDefault="00CE211F" w:rsidP="00954CDC">
            <w:pPr>
              <w:spacing w:after="0" w:line="240" w:lineRule="auto"/>
            </w:pPr>
            <w:r w:rsidRPr="00681090">
              <w:t> </w:t>
            </w:r>
          </w:p>
        </w:tc>
        <w:tc>
          <w:tcPr>
            <w:tcW w:w="6363" w:type="dxa"/>
            <w:tcBorders>
              <w:top w:val="single" w:sz="6" w:space="0" w:color="auto"/>
              <w:left w:val="single" w:sz="6" w:space="0" w:color="auto"/>
              <w:bottom w:val="single" w:sz="6" w:space="0" w:color="auto"/>
              <w:right w:val="single" w:sz="6" w:space="0" w:color="auto"/>
            </w:tcBorders>
            <w:hideMark/>
          </w:tcPr>
          <w:p w14:paraId="5EBABF6C" w14:textId="77777777" w:rsidR="00CE211F" w:rsidRPr="00681090" w:rsidRDefault="00CE211F" w:rsidP="00954CDC">
            <w:pPr>
              <w:spacing w:after="0" w:line="240" w:lineRule="auto"/>
            </w:pPr>
            <w:r w:rsidRPr="00681090">
              <w:t>Genuineness of the Researcher </w:t>
            </w:r>
          </w:p>
        </w:tc>
      </w:tr>
      <w:tr w:rsidR="00CE211F" w:rsidRPr="00681090" w14:paraId="37E5B5BE" w14:textId="77777777" w:rsidTr="0CA73711">
        <w:trPr>
          <w:trHeight w:val="300"/>
        </w:trPr>
        <w:tc>
          <w:tcPr>
            <w:tcW w:w="2647"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0954CFDF" w14:textId="77777777" w:rsidR="00CE211F" w:rsidRPr="00681090" w:rsidRDefault="00CE211F" w:rsidP="00954CDC">
            <w:pPr>
              <w:spacing w:after="0" w:line="240" w:lineRule="auto"/>
            </w:pPr>
            <w:r w:rsidRPr="00681090">
              <w:t> </w:t>
            </w:r>
          </w:p>
        </w:tc>
        <w:tc>
          <w:tcPr>
            <w:tcW w:w="6363" w:type="dxa"/>
            <w:tcBorders>
              <w:top w:val="single" w:sz="6" w:space="0" w:color="auto"/>
              <w:left w:val="single" w:sz="6" w:space="0" w:color="auto"/>
              <w:bottom w:val="single" w:sz="6" w:space="0" w:color="auto"/>
              <w:right w:val="single" w:sz="6" w:space="0" w:color="auto"/>
            </w:tcBorders>
            <w:hideMark/>
          </w:tcPr>
          <w:p w14:paraId="15B7668C" w14:textId="689C9ECB" w:rsidR="00CE211F" w:rsidRPr="00681090" w:rsidRDefault="00CE211F" w:rsidP="00954CDC">
            <w:pPr>
              <w:spacing w:after="0" w:line="240" w:lineRule="auto"/>
            </w:pPr>
            <w:r w:rsidRPr="00681090">
              <w:t>Facilitation skills</w:t>
            </w:r>
          </w:p>
        </w:tc>
      </w:tr>
      <w:tr w:rsidR="00CE211F" w:rsidRPr="00681090" w14:paraId="09738771" w14:textId="77777777" w:rsidTr="0CA73711">
        <w:trPr>
          <w:trHeight w:val="300"/>
        </w:trPr>
        <w:tc>
          <w:tcPr>
            <w:tcW w:w="2647"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027A0C4C" w14:textId="77777777" w:rsidR="00CE211F" w:rsidRPr="00681090" w:rsidRDefault="00CE211F" w:rsidP="00954CDC">
            <w:pPr>
              <w:spacing w:after="0" w:line="240" w:lineRule="auto"/>
            </w:pPr>
            <w:r w:rsidRPr="00681090">
              <w:t> </w:t>
            </w:r>
          </w:p>
        </w:tc>
        <w:tc>
          <w:tcPr>
            <w:tcW w:w="6363" w:type="dxa"/>
            <w:tcBorders>
              <w:top w:val="single" w:sz="6" w:space="0" w:color="auto"/>
              <w:left w:val="single" w:sz="6" w:space="0" w:color="auto"/>
              <w:bottom w:val="single" w:sz="6" w:space="0" w:color="auto"/>
              <w:right w:val="single" w:sz="6" w:space="0" w:color="auto"/>
            </w:tcBorders>
            <w:hideMark/>
          </w:tcPr>
          <w:p w14:paraId="1F368405" w14:textId="77777777" w:rsidR="00CE211F" w:rsidRPr="00681090" w:rsidRDefault="00CE211F" w:rsidP="00954CDC">
            <w:pPr>
              <w:spacing w:after="0" w:line="240" w:lineRule="auto"/>
            </w:pPr>
            <w:r w:rsidRPr="00681090">
              <w:t>Planning, organising and communications skills </w:t>
            </w:r>
          </w:p>
        </w:tc>
      </w:tr>
      <w:tr w:rsidR="00CE211F" w:rsidRPr="00681090" w14:paraId="1A453B7D" w14:textId="77777777" w:rsidTr="0CA73711">
        <w:trPr>
          <w:trHeight w:val="300"/>
        </w:trPr>
        <w:tc>
          <w:tcPr>
            <w:tcW w:w="2647"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301FB971" w14:textId="77777777" w:rsidR="00CE211F" w:rsidRPr="00681090" w:rsidRDefault="00CE211F" w:rsidP="00954CDC">
            <w:pPr>
              <w:spacing w:after="0" w:line="240" w:lineRule="auto"/>
            </w:pPr>
            <w:r w:rsidRPr="00681090">
              <w:t> </w:t>
            </w:r>
          </w:p>
        </w:tc>
        <w:tc>
          <w:tcPr>
            <w:tcW w:w="6363" w:type="dxa"/>
            <w:tcBorders>
              <w:top w:val="single" w:sz="6" w:space="0" w:color="auto"/>
              <w:left w:val="single" w:sz="6" w:space="0" w:color="auto"/>
              <w:bottom w:val="single" w:sz="6" w:space="0" w:color="auto"/>
              <w:right w:val="single" w:sz="6" w:space="0" w:color="auto"/>
            </w:tcBorders>
            <w:hideMark/>
          </w:tcPr>
          <w:p w14:paraId="4C19F127" w14:textId="77777777" w:rsidR="00CE211F" w:rsidRPr="00681090" w:rsidRDefault="00CE211F" w:rsidP="00954CDC">
            <w:pPr>
              <w:spacing w:after="0" w:line="240" w:lineRule="auto"/>
            </w:pPr>
            <w:r w:rsidRPr="00681090">
              <w:t>Creating a Safe space </w:t>
            </w:r>
          </w:p>
        </w:tc>
      </w:tr>
      <w:tr w:rsidR="00CE211F" w:rsidRPr="00681090" w14:paraId="5E644D42" w14:textId="77777777" w:rsidTr="0CA73711">
        <w:trPr>
          <w:trHeight w:val="300"/>
        </w:trPr>
        <w:tc>
          <w:tcPr>
            <w:tcW w:w="2647" w:type="dxa"/>
            <w:tcBorders>
              <w:top w:val="single" w:sz="6" w:space="0" w:color="auto"/>
              <w:left w:val="single" w:sz="6" w:space="0" w:color="auto"/>
              <w:bottom w:val="single" w:sz="6" w:space="0" w:color="auto"/>
              <w:right w:val="single" w:sz="6" w:space="0" w:color="auto"/>
            </w:tcBorders>
            <w:hideMark/>
          </w:tcPr>
          <w:p w14:paraId="6D07E779" w14:textId="2CBA6A9A" w:rsidR="00CE211F" w:rsidRPr="00954CDC" w:rsidRDefault="00CE211F" w:rsidP="00954CDC">
            <w:pPr>
              <w:spacing w:after="0" w:line="240" w:lineRule="auto"/>
              <w:rPr>
                <w:b/>
                <w:bCs/>
              </w:rPr>
            </w:pPr>
            <w:r w:rsidRPr="00954CDC">
              <w:rPr>
                <w:b/>
                <w:bCs/>
              </w:rPr>
              <w:t>Experiences of participants</w:t>
            </w:r>
            <w:r w:rsidR="00800F63">
              <w:rPr>
                <w:b/>
                <w:bCs/>
              </w:rPr>
              <w:t xml:space="preserve"> as </w:t>
            </w:r>
            <w:r w:rsidR="00A13ADF">
              <w:rPr>
                <w:b/>
                <w:bCs/>
              </w:rPr>
              <w:t>participants or public contributors</w:t>
            </w:r>
            <w:r w:rsidRPr="00954CDC">
              <w:rPr>
                <w:b/>
                <w:bCs/>
              </w:rPr>
              <w:t> </w:t>
            </w:r>
          </w:p>
        </w:tc>
        <w:tc>
          <w:tcPr>
            <w:tcW w:w="6363" w:type="dxa"/>
            <w:tcBorders>
              <w:top w:val="single" w:sz="6" w:space="0" w:color="auto"/>
              <w:left w:val="single" w:sz="6" w:space="0" w:color="auto"/>
              <w:bottom w:val="single" w:sz="6" w:space="0" w:color="auto"/>
              <w:right w:val="single" w:sz="6" w:space="0" w:color="auto"/>
            </w:tcBorders>
            <w:hideMark/>
          </w:tcPr>
          <w:p w14:paraId="63480E95" w14:textId="1D6792B6" w:rsidR="00CE211F" w:rsidRPr="00681090" w:rsidRDefault="00983885" w:rsidP="00954CDC">
            <w:pPr>
              <w:spacing w:after="0" w:line="240" w:lineRule="auto"/>
            </w:pPr>
            <w:r w:rsidRPr="00681090">
              <w:t xml:space="preserve">Previous experiences with health services </w:t>
            </w:r>
          </w:p>
        </w:tc>
      </w:tr>
      <w:tr w:rsidR="00CE211F" w:rsidRPr="00681090" w14:paraId="7870E5EB" w14:textId="77777777" w:rsidTr="0CA73711">
        <w:trPr>
          <w:trHeight w:val="300"/>
        </w:trPr>
        <w:tc>
          <w:tcPr>
            <w:tcW w:w="2647" w:type="dxa"/>
            <w:tcBorders>
              <w:top w:val="single" w:sz="6" w:space="0" w:color="auto"/>
              <w:left w:val="single" w:sz="6" w:space="0" w:color="auto"/>
              <w:bottom w:val="single" w:sz="6" w:space="0" w:color="auto"/>
              <w:right w:val="single" w:sz="6" w:space="0" w:color="auto"/>
            </w:tcBorders>
            <w:hideMark/>
          </w:tcPr>
          <w:p w14:paraId="48F4C2BB" w14:textId="77777777" w:rsidR="00CE211F" w:rsidRPr="00954CDC" w:rsidRDefault="00CE211F" w:rsidP="00954CDC">
            <w:pPr>
              <w:spacing w:after="0" w:line="240" w:lineRule="auto"/>
              <w:rPr>
                <w:b/>
                <w:bCs/>
              </w:rPr>
            </w:pPr>
            <w:r w:rsidRPr="00954CDC">
              <w:rPr>
                <w:b/>
                <w:bCs/>
              </w:rPr>
              <w:t> </w:t>
            </w:r>
          </w:p>
        </w:tc>
        <w:tc>
          <w:tcPr>
            <w:tcW w:w="6363" w:type="dxa"/>
            <w:tcBorders>
              <w:top w:val="single" w:sz="6" w:space="0" w:color="auto"/>
              <w:left w:val="single" w:sz="6" w:space="0" w:color="auto"/>
              <w:bottom w:val="single" w:sz="6" w:space="0" w:color="auto"/>
              <w:right w:val="single" w:sz="6" w:space="0" w:color="auto"/>
            </w:tcBorders>
            <w:hideMark/>
          </w:tcPr>
          <w:p w14:paraId="419B2896" w14:textId="593BBFFF" w:rsidR="00CE211F" w:rsidRPr="00681090" w:rsidRDefault="00CE211F" w:rsidP="00954CDC">
            <w:pPr>
              <w:spacing w:after="0" w:line="240" w:lineRule="auto"/>
            </w:pPr>
            <w:r>
              <w:t>Perception</w:t>
            </w:r>
            <w:r w:rsidR="00E9042C">
              <w:t>s</w:t>
            </w:r>
            <w:r>
              <w:t xml:space="preserve"> around </w:t>
            </w:r>
            <w:r w:rsidR="00E9042C">
              <w:t xml:space="preserve">academia </w:t>
            </w:r>
            <w:r>
              <w:t> </w:t>
            </w:r>
          </w:p>
        </w:tc>
      </w:tr>
      <w:tr w:rsidR="00E9042C" w:rsidRPr="00681090" w14:paraId="611E57BA" w14:textId="77777777" w:rsidTr="0CA73711">
        <w:trPr>
          <w:trHeight w:val="328"/>
        </w:trPr>
        <w:tc>
          <w:tcPr>
            <w:tcW w:w="2647" w:type="dxa"/>
            <w:tcBorders>
              <w:top w:val="single" w:sz="6" w:space="0" w:color="auto"/>
              <w:left w:val="single" w:sz="6" w:space="0" w:color="auto"/>
              <w:bottom w:val="single" w:sz="6" w:space="0" w:color="auto"/>
              <w:right w:val="single" w:sz="6" w:space="0" w:color="auto"/>
            </w:tcBorders>
          </w:tcPr>
          <w:p w14:paraId="4B04E2AE" w14:textId="77777777" w:rsidR="00E9042C" w:rsidRPr="00954CDC" w:rsidRDefault="00E9042C" w:rsidP="00954CDC">
            <w:pPr>
              <w:spacing w:after="0" w:line="240" w:lineRule="auto"/>
              <w:rPr>
                <w:b/>
                <w:bCs/>
              </w:rPr>
            </w:pPr>
          </w:p>
        </w:tc>
        <w:tc>
          <w:tcPr>
            <w:tcW w:w="6363" w:type="dxa"/>
            <w:tcBorders>
              <w:top w:val="single" w:sz="6" w:space="0" w:color="auto"/>
              <w:left w:val="single" w:sz="6" w:space="0" w:color="auto"/>
              <w:bottom w:val="single" w:sz="6" w:space="0" w:color="auto"/>
              <w:right w:val="single" w:sz="6" w:space="0" w:color="auto"/>
            </w:tcBorders>
          </w:tcPr>
          <w:p w14:paraId="157914C4" w14:textId="29741979" w:rsidR="00E9042C" w:rsidRPr="00681090" w:rsidRDefault="00983885" w:rsidP="00954CDC">
            <w:pPr>
              <w:spacing w:after="0" w:line="240" w:lineRule="auto"/>
            </w:pPr>
            <w:r w:rsidRPr="00681090">
              <w:t>Feeling Valued </w:t>
            </w:r>
          </w:p>
        </w:tc>
      </w:tr>
      <w:tr w:rsidR="00CE211F" w:rsidRPr="00681090" w14:paraId="18C0CAF5" w14:textId="77777777" w:rsidTr="0CA73711">
        <w:trPr>
          <w:trHeight w:val="300"/>
        </w:trPr>
        <w:tc>
          <w:tcPr>
            <w:tcW w:w="2647" w:type="dxa"/>
            <w:tcBorders>
              <w:top w:val="single" w:sz="6" w:space="0" w:color="auto"/>
              <w:left w:val="single" w:sz="6" w:space="0" w:color="auto"/>
              <w:bottom w:val="single" w:sz="6" w:space="0" w:color="auto"/>
              <w:right w:val="single" w:sz="6" w:space="0" w:color="auto"/>
            </w:tcBorders>
            <w:hideMark/>
          </w:tcPr>
          <w:p w14:paraId="1E316A00" w14:textId="77777777" w:rsidR="00CE211F" w:rsidRPr="00954CDC" w:rsidRDefault="00CE211F" w:rsidP="00954CDC">
            <w:pPr>
              <w:spacing w:after="0" w:line="240" w:lineRule="auto"/>
              <w:rPr>
                <w:b/>
                <w:bCs/>
              </w:rPr>
            </w:pPr>
            <w:r w:rsidRPr="00954CDC">
              <w:rPr>
                <w:b/>
                <w:bCs/>
              </w:rPr>
              <w:t>PPI/ Partnership </w:t>
            </w:r>
          </w:p>
        </w:tc>
        <w:tc>
          <w:tcPr>
            <w:tcW w:w="6363" w:type="dxa"/>
            <w:tcBorders>
              <w:top w:val="single" w:sz="6" w:space="0" w:color="auto"/>
              <w:left w:val="single" w:sz="6" w:space="0" w:color="auto"/>
              <w:bottom w:val="single" w:sz="6" w:space="0" w:color="auto"/>
              <w:right w:val="single" w:sz="6" w:space="0" w:color="auto"/>
            </w:tcBorders>
            <w:hideMark/>
          </w:tcPr>
          <w:p w14:paraId="68BC3EC4" w14:textId="77777777" w:rsidR="00CE211F" w:rsidRPr="00681090" w:rsidRDefault="00CE211F" w:rsidP="00954CDC">
            <w:pPr>
              <w:spacing w:after="0" w:line="240" w:lineRule="auto"/>
            </w:pPr>
            <w:r w:rsidRPr="00681090">
              <w:t>Included from project inception </w:t>
            </w:r>
          </w:p>
        </w:tc>
      </w:tr>
      <w:tr w:rsidR="00CE211F" w:rsidRPr="00681090" w14:paraId="6DA85F0D" w14:textId="77777777" w:rsidTr="0CA73711">
        <w:trPr>
          <w:trHeight w:val="210"/>
        </w:trPr>
        <w:tc>
          <w:tcPr>
            <w:tcW w:w="2647" w:type="dxa"/>
            <w:tcBorders>
              <w:top w:val="single" w:sz="6" w:space="0" w:color="auto"/>
              <w:left w:val="single" w:sz="6" w:space="0" w:color="auto"/>
              <w:bottom w:val="single" w:sz="6" w:space="0" w:color="auto"/>
              <w:right w:val="single" w:sz="6" w:space="0" w:color="auto"/>
            </w:tcBorders>
            <w:hideMark/>
          </w:tcPr>
          <w:p w14:paraId="3736E61B" w14:textId="77777777" w:rsidR="00CE211F" w:rsidRPr="00681090" w:rsidRDefault="00CE211F" w:rsidP="00954CDC">
            <w:pPr>
              <w:spacing w:after="0" w:line="240" w:lineRule="auto"/>
            </w:pPr>
            <w:r w:rsidRPr="00681090">
              <w:t> </w:t>
            </w:r>
          </w:p>
        </w:tc>
        <w:tc>
          <w:tcPr>
            <w:tcW w:w="6363" w:type="dxa"/>
            <w:tcBorders>
              <w:top w:val="single" w:sz="6" w:space="0" w:color="auto"/>
              <w:left w:val="single" w:sz="6" w:space="0" w:color="auto"/>
              <w:bottom w:val="single" w:sz="6" w:space="0" w:color="auto"/>
              <w:right w:val="single" w:sz="6" w:space="0" w:color="auto"/>
            </w:tcBorders>
            <w:hideMark/>
          </w:tcPr>
          <w:p w14:paraId="50267020" w14:textId="77777777" w:rsidR="00CE211F" w:rsidRPr="00681090" w:rsidRDefault="00CE211F" w:rsidP="00954CDC">
            <w:pPr>
              <w:spacing w:after="0" w:line="240" w:lineRule="auto"/>
            </w:pPr>
            <w:r w:rsidRPr="00681090">
              <w:t>Feedback to community/outcomes shared </w:t>
            </w:r>
          </w:p>
        </w:tc>
      </w:tr>
      <w:tr w:rsidR="00CE211F" w:rsidRPr="00681090" w14:paraId="287EB8B2" w14:textId="77777777" w:rsidTr="0CA73711">
        <w:trPr>
          <w:trHeight w:val="300"/>
        </w:trPr>
        <w:tc>
          <w:tcPr>
            <w:tcW w:w="2647" w:type="dxa"/>
            <w:tcBorders>
              <w:top w:val="single" w:sz="6" w:space="0" w:color="auto"/>
              <w:left w:val="single" w:sz="6" w:space="0" w:color="auto"/>
              <w:bottom w:val="single" w:sz="6" w:space="0" w:color="auto"/>
              <w:right w:val="single" w:sz="6" w:space="0" w:color="auto"/>
            </w:tcBorders>
            <w:hideMark/>
          </w:tcPr>
          <w:p w14:paraId="6F537759" w14:textId="77777777" w:rsidR="00CE211F" w:rsidRPr="00681090" w:rsidRDefault="00CE211F" w:rsidP="00954CDC">
            <w:pPr>
              <w:spacing w:after="0" w:line="240" w:lineRule="auto"/>
            </w:pPr>
            <w:r w:rsidRPr="00681090">
              <w:t> </w:t>
            </w:r>
          </w:p>
        </w:tc>
        <w:tc>
          <w:tcPr>
            <w:tcW w:w="6363" w:type="dxa"/>
            <w:tcBorders>
              <w:top w:val="single" w:sz="6" w:space="0" w:color="auto"/>
              <w:left w:val="single" w:sz="6" w:space="0" w:color="auto"/>
              <w:bottom w:val="single" w:sz="6" w:space="0" w:color="auto"/>
              <w:right w:val="single" w:sz="6" w:space="0" w:color="auto"/>
            </w:tcBorders>
            <w:hideMark/>
          </w:tcPr>
          <w:p w14:paraId="70167476" w14:textId="77777777" w:rsidR="00CE211F" w:rsidRPr="00681090" w:rsidRDefault="00CE211F" w:rsidP="00954CDC">
            <w:pPr>
              <w:spacing w:after="0" w:line="240" w:lineRule="auto"/>
            </w:pPr>
            <w:r w:rsidRPr="00681090">
              <w:t>Co-authorship </w:t>
            </w:r>
          </w:p>
        </w:tc>
      </w:tr>
    </w:tbl>
    <w:p w14:paraId="434CF55C" w14:textId="2BB1208E" w:rsidR="00E9042C" w:rsidRPr="00681090" w:rsidRDefault="00E9042C" w:rsidP="003E7D08">
      <w:pPr>
        <w:pStyle w:val="Caption"/>
      </w:pPr>
      <w:bookmarkStart w:id="33" w:name="_Toc204087015"/>
      <w:r w:rsidRPr="00681090">
        <w:t xml:space="preserve">Table </w:t>
      </w:r>
      <w:r w:rsidR="00C532A2">
        <w:fldChar w:fldCharType="begin"/>
      </w:r>
      <w:r w:rsidR="00C532A2">
        <w:instrText xml:space="preserve"> SEQ Table \* ARABIC </w:instrText>
      </w:r>
      <w:r w:rsidR="00C532A2">
        <w:fldChar w:fldCharType="separate"/>
      </w:r>
      <w:r w:rsidR="00BE43E8">
        <w:rPr>
          <w:noProof/>
        </w:rPr>
        <w:t>1</w:t>
      </w:r>
      <w:r w:rsidR="00C532A2">
        <w:rPr>
          <w:noProof/>
        </w:rPr>
        <w:fldChar w:fldCharType="end"/>
      </w:r>
      <w:r w:rsidRPr="00681090">
        <w:t xml:space="preserve"> - Thematic network Analysis</w:t>
      </w:r>
      <w:bookmarkEnd w:id="33"/>
    </w:p>
    <w:p w14:paraId="5BDC63AF" w14:textId="487293EF" w:rsidR="002E3728" w:rsidRPr="00954CDC" w:rsidRDefault="00860BE0" w:rsidP="00954CDC">
      <w:pPr>
        <w:pStyle w:val="Heading1"/>
      </w:pPr>
      <w:bookmarkStart w:id="34" w:name="_Toc216794540"/>
      <w:r w:rsidRPr="00954CDC">
        <w:t>Representation</w:t>
      </w:r>
      <w:bookmarkEnd w:id="34"/>
    </w:p>
    <w:p w14:paraId="397FFD7B" w14:textId="5662C5EF" w:rsidR="00F241B6" w:rsidRPr="00681090" w:rsidRDefault="004E3987" w:rsidP="003E7D08">
      <w:r w:rsidRPr="00681090">
        <w:t xml:space="preserve">There were </w:t>
      </w:r>
      <w:r w:rsidR="00F241B6" w:rsidRPr="00681090">
        <w:t>s</w:t>
      </w:r>
      <w:r w:rsidR="002D558F">
        <w:t>ix</w:t>
      </w:r>
      <w:r w:rsidRPr="00681090">
        <w:t xml:space="preserve"> basic themes under </w:t>
      </w:r>
      <w:r w:rsidR="00CE211F" w:rsidRPr="00681090">
        <w:t>Representation</w:t>
      </w:r>
      <w:r w:rsidRPr="00681090">
        <w:t xml:space="preserve">: </w:t>
      </w:r>
    </w:p>
    <w:p w14:paraId="7E2C266E" w14:textId="77777777" w:rsidR="00F241B6" w:rsidRPr="00681090" w:rsidRDefault="00F241B6">
      <w:pPr>
        <w:pStyle w:val="ListParagraph"/>
        <w:numPr>
          <w:ilvl w:val="0"/>
          <w:numId w:val="6"/>
        </w:numPr>
      </w:pPr>
      <w:r w:rsidRPr="00681090">
        <w:t xml:space="preserve">Tokenism </w:t>
      </w:r>
    </w:p>
    <w:p w14:paraId="575C256A" w14:textId="1453E323" w:rsidR="00F241B6" w:rsidRPr="00681090" w:rsidRDefault="00F241B6">
      <w:pPr>
        <w:pStyle w:val="ListParagraph"/>
        <w:numPr>
          <w:ilvl w:val="0"/>
          <w:numId w:val="6"/>
        </w:numPr>
      </w:pPr>
      <w:r w:rsidRPr="00681090">
        <w:t>Outreach</w:t>
      </w:r>
    </w:p>
    <w:p w14:paraId="1972CDE9" w14:textId="77777777" w:rsidR="00527FB2" w:rsidRPr="00681090" w:rsidRDefault="00527FB2">
      <w:pPr>
        <w:pStyle w:val="ListParagraph"/>
        <w:numPr>
          <w:ilvl w:val="0"/>
          <w:numId w:val="6"/>
        </w:numPr>
      </w:pPr>
      <w:r w:rsidRPr="00681090">
        <w:t xml:space="preserve">Inclusivity and diversity </w:t>
      </w:r>
    </w:p>
    <w:p w14:paraId="1A564CBA" w14:textId="77777777" w:rsidR="00F241B6" w:rsidRPr="00681090" w:rsidRDefault="00F241B6">
      <w:pPr>
        <w:pStyle w:val="ListParagraph"/>
        <w:numPr>
          <w:ilvl w:val="0"/>
          <w:numId w:val="6"/>
        </w:numPr>
      </w:pPr>
      <w:r w:rsidRPr="00681090">
        <w:t xml:space="preserve">Accessibility </w:t>
      </w:r>
    </w:p>
    <w:p w14:paraId="310FE530" w14:textId="65978BA4" w:rsidR="00CC1EA7" w:rsidRPr="00681090" w:rsidRDefault="00CC1EA7">
      <w:pPr>
        <w:pStyle w:val="ListParagraph"/>
        <w:numPr>
          <w:ilvl w:val="0"/>
          <w:numId w:val="6"/>
        </w:numPr>
      </w:pPr>
      <w:r w:rsidRPr="00681090">
        <w:t>Intersectionality</w:t>
      </w:r>
    </w:p>
    <w:p w14:paraId="34A2EEFF" w14:textId="09EE9D9B" w:rsidR="3F76E624" w:rsidRPr="00681090" w:rsidRDefault="3F76E624" w:rsidP="00954CDC">
      <w:pPr>
        <w:pStyle w:val="Heading2"/>
      </w:pPr>
      <w:bookmarkStart w:id="35" w:name="_Toc216794541"/>
      <w:r w:rsidRPr="00681090">
        <w:t>Tokenism</w:t>
      </w:r>
      <w:bookmarkEnd w:id="35"/>
    </w:p>
    <w:p w14:paraId="76BA9945" w14:textId="257F4E44" w:rsidR="5CA83E18" w:rsidRPr="00681090" w:rsidRDefault="42A1A6CB" w:rsidP="003E7D08">
      <w:r>
        <w:t>The women</w:t>
      </w:r>
      <w:r w:rsidR="5CA83E18" w:rsidRPr="00681090">
        <w:t xml:space="preserve"> emphasi</w:t>
      </w:r>
      <w:r w:rsidR="701225A5" w:rsidRPr="00681090">
        <w:t>s</w:t>
      </w:r>
      <w:r w:rsidR="5CA83E18" w:rsidRPr="00681090">
        <w:t xml:space="preserve">ed the </w:t>
      </w:r>
      <w:r w:rsidR="3E0CAF4A" w:rsidRPr="00681090">
        <w:t xml:space="preserve">need for </w:t>
      </w:r>
      <w:r w:rsidR="44C996A3" w:rsidRPr="00681090">
        <w:t>tokenistic</w:t>
      </w:r>
      <w:r w:rsidR="3E0CAF4A" w:rsidRPr="00681090">
        <w:t xml:space="preserve"> practices to be </w:t>
      </w:r>
      <w:r w:rsidR="26C90FE6" w:rsidRPr="00681090">
        <w:t xml:space="preserve">eliminated </w:t>
      </w:r>
      <w:r w:rsidR="263C6B6F" w:rsidRPr="00681090">
        <w:t xml:space="preserve">in health research. </w:t>
      </w:r>
      <w:r w:rsidR="002D558F">
        <w:t>They</w:t>
      </w:r>
      <w:r w:rsidR="263C6B6F" w:rsidRPr="00681090">
        <w:t xml:space="preserve"> spoke about being coerced into pr</w:t>
      </w:r>
      <w:r w:rsidR="22917D8B" w:rsidRPr="00681090">
        <w:t xml:space="preserve">evious projects and often being the only person of colour </w:t>
      </w:r>
      <w:r w:rsidR="7019FFB2" w:rsidRPr="00681090">
        <w:t>or from an ethnic background. They</w:t>
      </w:r>
      <w:r w:rsidR="75E0AC09" w:rsidRPr="00681090">
        <w:t xml:space="preserve"> recalled how meaningless it felt to be used as a reason to tick the diversity bo</w:t>
      </w:r>
      <w:r w:rsidR="6392BA89" w:rsidRPr="00681090">
        <w:t xml:space="preserve">x and </w:t>
      </w:r>
      <w:r w:rsidR="2EA66EC0">
        <w:t xml:space="preserve">that </w:t>
      </w:r>
      <w:r w:rsidR="6392BA89" w:rsidRPr="00681090">
        <w:t>d</w:t>
      </w:r>
      <w:r w:rsidR="0CD3164F" w:rsidRPr="00681090">
        <w:t xml:space="preserve">uring </w:t>
      </w:r>
      <w:r w:rsidR="1D103637">
        <w:t>such</w:t>
      </w:r>
      <w:r w:rsidR="7F0EA04F">
        <w:t xml:space="preserve"> experience</w:t>
      </w:r>
      <w:r w:rsidR="6D07B102">
        <w:t>s</w:t>
      </w:r>
      <w:r w:rsidR="7F0EA04F">
        <w:t xml:space="preserve"> the</w:t>
      </w:r>
      <w:r w:rsidR="6383761C">
        <w:t>y</w:t>
      </w:r>
      <w:r w:rsidR="7F0EA04F">
        <w:t xml:space="preserve"> start</w:t>
      </w:r>
      <w:r w:rsidR="5E5CEA26">
        <w:t>ed</w:t>
      </w:r>
      <w:r w:rsidR="0CD3164F" w:rsidRPr="00681090">
        <w:t xml:space="preserve"> to question whether or not their </w:t>
      </w:r>
      <w:r w:rsidR="7AD50B52" w:rsidRPr="00681090">
        <w:t>viewpoint</w:t>
      </w:r>
      <w:r w:rsidR="004D5AE2" w:rsidRPr="00681090">
        <w:t>, knowledge and expertise w</w:t>
      </w:r>
      <w:r w:rsidR="7B71E40D">
        <w:t>ould</w:t>
      </w:r>
      <w:r w:rsidR="004D5AE2" w:rsidRPr="00681090">
        <w:t xml:space="preserve"> actually </w:t>
      </w:r>
      <w:r w:rsidR="75CAA39F">
        <w:t>help</w:t>
      </w:r>
      <w:r w:rsidR="004D5AE2" w:rsidRPr="00681090">
        <w:t xml:space="preserve"> </w:t>
      </w:r>
      <w:r w:rsidR="20FB6D95" w:rsidRPr="00681090">
        <w:t xml:space="preserve">answer the research question or </w:t>
      </w:r>
      <w:r w:rsidR="006D6E60">
        <w:t>whether they ha</w:t>
      </w:r>
      <w:r w:rsidR="210164AD">
        <w:t>d</w:t>
      </w:r>
      <w:r w:rsidR="006D6E60">
        <w:t xml:space="preserve"> just been included</w:t>
      </w:r>
      <w:r w:rsidR="208007E1" w:rsidRPr="00681090">
        <w:t xml:space="preserve"> so </w:t>
      </w:r>
      <w:r w:rsidR="3BCFD118" w:rsidRPr="00681090">
        <w:t xml:space="preserve">that </w:t>
      </w:r>
      <w:r w:rsidR="208007E1" w:rsidRPr="00681090">
        <w:t xml:space="preserve">researchers </w:t>
      </w:r>
      <w:r w:rsidR="7E1813CC">
        <w:t>c</w:t>
      </w:r>
      <w:r w:rsidR="04A6091E">
        <w:t>ould</w:t>
      </w:r>
      <w:r w:rsidR="208007E1" w:rsidRPr="00681090">
        <w:t xml:space="preserve"> say they had a diverse group of p</w:t>
      </w:r>
      <w:r w:rsidR="1C9DF01E">
        <w:t xml:space="preserve">eople </w:t>
      </w:r>
      <w:r w:rsidR="005E1428">
        <w:t>involved</w:t>
      </w:r>
      <w:r w:rsidR="208007E1" w:rsidRPr="00681090">
        <w:t xml:space="preserve">. </w:t>
      </w:r>
    </w:p>
    <w:p w14:paraId="49A577F1" w14:textId="64C0523D" w:rsidR="06976ECA" w:rsidRPr="00681090" w:rsidRDefault="208007E1" w:rsidP="00005D61">
      <w:r w:rsidRPr="00681090">
        <w:t xml:space="preserve">They also touched on faults of current systems to engage the public in research. </w:t>
      </w:r>
      <w:r w:rsidR="1B8CD034" w:rsidRPr="00681090">
        <w:t xml:space="preserve">Surveys on the backs of shopping receipts, whilst </w:t>
      </w:r>
      <w:r w:rsidR="1CBC576E">
        <w:t xml:space="preserve">seen as </w:t>
      </w:r>
      <w:r w:rsidR="1B8CD034" w:rsidRPr="00681090">
        <w:t>an easy way to reach a vast range of people for research,</w:t>
      </w:r>
      <w:r w:rsidR="09D19F4E" w:rsidRPr="00681090">
        <w:t xml:space="preserve"> </w:t>
      </w:r>
      <w:r w:rsidR="002D558F">
        <w:t>were</w:t>
      </w:r>
      <w:r w:rsidR="689AD121">
        <w:t xml:space="preserve"> fel</w:t>
      </w:r>
      <w:r w:rsidR="005E1428">
        <w:t>t</w:t>
      </w:r>
      <w:r w:rsidR="2D3ED5F1" w:rsidRPr="00681090">
        <w:t xml:space="preserve"> not </w:t>
      </w:r>
      <w:r w:rsidR="124AECCB">
        <w:t xml:space="preserve">to </w:t>
      </w:r>
      <w:r w:rsidR="2D3ED5F1" w:rsidRPr="00681090">
        <w:t xml:space="preserve">generate any real change. Again, </w:t>
      </w:r>
      <w:r w:rsidR="5DF5C8A8">
        <w:t>women</w:t>
      </w:r>
      <w:r w:rsidR="2D3ED5F1" w:rsidRPr="00681090">
        <w:t xml:space="preserve"> </w:t>
      </w:r>
      <w:r w:rsidR="002D558F">
        <w:t>we</w:t>
      </w:r>
      <w:r w:rsidR="34F35E20" w:rsidRPr="00681090">
        <w:t xml:space="preserve">re left to question </w:t>
      </w:r>
      <w:r w:rsidR="006D6E60">
        <w:t>if</w:t>
      </w:r>
      <w:r w:rsidR="34F35E20" w:rsidRPr="00681090">
        <w:t xml:space="preserve"> this method is genuine.</w:t>
      </w:r>
      <w:r w:rsidR="00005D61">
        <w:t xml:space="preserve"> </w:t>
      </w:r>
      <w:r w:rsidR="00005D61">
        <w:rPr>
          <w:rFonts w:eastAsia="Arial" w:cs="Arial"/>
          <w:color w:val="000000" w:themeColor="text1"/>
        </w:rPr>
        <w:t xml:space="preserve">Having </w:t>
      </w:r>
      <w:r w:rsidR="06976ECA" w:rsidRPr="00681090">
        <w:t>experienc</w:t>
      </w:r>
      <w:r w:rsidR="71DBA174">
        <w:t>ed</w:t>
      </w:r>
      <w:r w:rsidR="06976ECA" w:rsidRPr="00681090">
        <w:t xml:space="preserve"> tokenism in research </w:t>
      </w:r>
      <w:r w:rsidR="468BD912">
        <w:t>women</w:t>
      </w:r>
      <w:r w:rsidR="06976ECA" w:rsidRPr="00681090">
        <w:t xml:space="preserve"> stressed the importance of intersectional, safe community engagement that </w:t>
      </w:r>
      <w:r w:rsidR="00005D61">
        <w:t>wa</w:t>
      </w:r>
      <w:r w:rsidR="06976ECA" w:rsidRPr="00681090">
        <w:t>s not tokenistic.</w:t>
      </w:r>
    </w:p>
    <w:p w14:paraId="1BE665B8" w14:textId="7C6FC318" w:rsidR="3F76E624" w:rsidRPr="00681090" w:rsidRDefault="3F76E624" w:rsidP="00954CDC">
      <w:pPr>
        <w:pStyle w:val="Heading2"/>
      </w:pPr>
      <w:bookmarkStart w:id="36" w:name="_Toc216794542"/>
      <w:r w:rsidRPr="00681090">
        <w:lastRenderedPageBreak/>
        <w:t>Outreach</w:t>
      </w:r>
      <w:bookmarkEnd w:id="36"/>
    </w:p>
    <w:p w14:paraId="64443834" w14:textId="01876CEF" w:rsidR="41C57ABF" w:rsidRPr="00681090" w:rsidRDefault="41C57ABF" w:rsidP="003E7D08">
      <w:r w:rsidRPr="00681090">
        <w:t>The theme of Outreach</w:t>
      </w:r>
      <w:r w:rsidR="00106A72">
        <w:t xml:space="preserve"> addresses</w:t>
      </w:r>
      <w:r w:rsidRPr="00681090">
        <w:t xml:space="preserve"> the way p</w:t>
      </w:r>
      <w:r w:rsidR="7C8C8827">
        <w:t xml:space="preserve">eople </w:t>
      </w:r>
      <w:r w:rsidRPr="00681090">
        <w:t xml:space="preserve">are recruited into studies </w:t>
      </w:r>
      <w:r w:rsidR="38DFB8EE" w:rsidRPr="00681090">
        <w:t>and how</w:t>
      </w:r>
      <w:r w:rsidR="57D58B47">
        <w:t xml:space="preserve"> and</w:t>
      </w:r>
      <w:r w:rsidR="00451DA1">
        <w:t xml:space="preserve"> </w:t>
      </w:r>
      <w:r w:rsidR="38DFB8EE" w:rsidRPr="00681090">
        <w:t>why they get involved.</w:t>
      </w:r>
      <w:r w:rsidR="3FDE71C3" w:rsidRPr="00681090">
        <w:t xml:space="preserve"> </w:t>
      </w:r>
    </w:p>
    <w:p w14:paraId="5AD41023" w14:textId="37AEFB64" w:rsidR="3FDE71C3" w:rsidRPr="00681090" w:rsidRDefault="002D558F" w:rsidP="003E7D08">
      <w:r>
        <w:t>The women suggested that r</w:t>
      </w:r>
      <w:r w:rsidR="3FDE71C3" w:rsidRPr="00681090">
        <w:t>esearch opportunity advertisements</w:t>
      </w:r>
      <w:r w:rsidR="25CFF093" w:rsidRPr="00681090">
        <w:t xml:space="preserve"> should look more human and relevant to the </w:t>
      </w:r>
      <w:r w:rsidR="39B6A64A">
        <w:t>people</w:t>
      </w:r>
      <w:r w:rsidR="25CFF093" w:rsidRPr="00681090">
        <w:t xml:space="preserve"> the researcher is trying to engage. Th</w:t>
      </w:r>
      <w:r w:rsidR="00E95317">
        <w:t>e</w:t>
      </w:r>
      <w:r w:rsidR="1A203D8E">
        <w:t>y</w:t>
      </w:r>
      <w:r w:rsidR="25CFF093" w:rsidRPr="00681090">
        <w:t xml:space="preserve"> could include </w:t>
      </w:r>
      <w:r w:rsidR="00E95317">
        <w:t xml:space="preserve">examples of </w:t>
      </w:r>
      <w:r w:rsidR="25CFF093" w:rsidRPr="00681090">
        <w:t xml:space="preserve">personal lived experience stories </w:t>
      </w:r>
      <w:r w:rsidR="1C2F2A23" w:rsidRPr="00681090">
        <w:t xml:space="preserve">of </w:t>
      </w:r>
      <w:r w:rsidR="6036A823">
        <w:t>people</w:t>
      </w:r>
      <w:r w:rsidR="1C2F2A23" w:rsidRPr="00681090">
        <w:t xml:space="preserve"> who have </w:t>
      </w:r>
      <w:r w:rsidR="7087FC3A">
        <w:t xml:space="preserve">successfully </w:t>
      </w:r>
      <w:r w:rsidR="1C2F2A23" w:rsidRPr="00681090">
        <w:t>engaged in health research</w:t>
      </w:r>
      <w:r w:rsidR="53D53B6A" w:rsidRPr="00681090">
        <w:t xml:space="preserve">. </w:t>
      </w:r>
      <w:r w:rsidR="1247A5AE">
        <w:t>Ensuring</w:t>
      </w:r>
      <w:r w:rsidR="76EF309A">
        <w:t xml:space="preserve"> </w:t>
      </w:r>
      <w:r w:rsidR="1247A5AE">
        <w:t>that</w:t>
      </w:r>
      <w:r w:rsidR="0E0BA8E0">
        <w:t xml:space="preserve"> </w:t>
      </w:r>
      <w:r>
        <w:t>t</w:t>
      </w:r>
      <w:r w:rsidR="0E0BA8E0">
        <w:t xml:space="preserve">he advert </w:t>
      </w:r>
      <w:r w:rsidR="494083D3">
        <w:t>stresses the value of lived experience expertise of the topic that is being explored:</w:t>
      </w:r>
    </w:p>
    <w:p w14:paraId="1219AF85" w14:textId="0B17241E" w:rsidR="546465BA" w:rsidRPr="00681090" w:rsidRDefault="546465BA" w:rsidP="003E7D08">
      <w:pPr>
        <w:pStyle w:val="Quote"/>
      </w:pPr>
      <w:r w:rsidRPr="00681090">
        <w:t xml:space="preserve">“has to be in line with your lived experience. I think that </w:t>
      </w:r>
      <w:r w:rsidR="00F27C28">
        <w:t>it…</w:t>
      </w:r>
      <w:r w:rsidRPr="00681090">
        <w:t xml:space="preserve">gives it more </w:t>
      </w:r>
      <w:r w:rsidR="09576710" w:rsidRPr="00681090">
        <w:t>c</w:t>
      </w:r>
      <w:r w:rsidRPr="00681090">
        <w:t>lout and more credibility</w:t>
      </w:r>
      <w:r w:rsidR="66D61E78" w:rsidRPr="00681090">
        <w:t xml:space="preserve">” </w:t>
      </w:r>
    </w:p>
    <w:p w14:paraId="3CC47504" w14:textId="099C2A15" w:rsidR="48CB9B64" w:rsidRPr="00681090" w:rsidRDefault="00F72605" w:rsidP="003E7D08">
      <w:r>
        <w:t>I</w:t>
      </w:r>
      <w:r w:rsidR="487F934C">
        <w:t>n addition</w:t>
      </w:r>
      <w:r>
        <w:t>, researchers need</w:t>
      </w:r>
      <w:r w:rsidR="487F934C">
        <w:t xml:space="preserve"> to ensur</w:t>
      </w:r>
      <w:r>
        <w:t xml:space="preserve">e </w:t>
      </w:r>
      <w:r w:rsidR="5D378D3F">
        <w:t xml:space="preserve">that location accessibility and details of payment are </w:t>
      </w:r>
      <w:r w:rsidR="149C359F">
        <w:t>clear and</w:t>
      </w:r>
      <w:r w:rsidR="3864F9F6">
        <w:t xml:space="preserve"> </w:t>
      </w:r>
      <w:r w:rsidR="320F5B03">
        <w:t>transparent</w:t>
      </w:r>
      <w:r w:rsidR="69700329">
        <w:t>.</w:t>
      </w:r>
      <w:r w:rsidR="0B4E0E0C">
        <w:t xml:space="preserve"> </w:t>
      </w:r>
      <w:r w:rsidR="411E7941">
        <w:t>In terms of getting involved, knowi</w:t>
      </w:r>
      <w:r w:rsidR="788E75FB">
        <w:t xml:space="preserve">ng how and where to get </w:t>
      </w:r>
      <w:r w:rsidR="002E6B66">
        <w:t>access information about research projects</w:t>
      </w:r>
      <w:r w:rsidR="788E75FB">
        <w:t xml:space="preserve"> is important. </w:t>
      </w:r>
      <w:r w:rsidR="15989734">
        <w:t>The women</w:t>
      </w:r>
      <w:r w:rsidR="788E75FB">
        <w:t xml:space="preserve"> made a point </w:t>
      </w:r>
      <w:r w:rsidR="2CA99192">
        <w:t xml:space="preserve">to say that whilst there </w:t>
      </w:r>
      <w:r w:rsidR="002D558F">
        <w:t>was</w:t>
      </w:r>
      <w:r w:rsidR="2CA99192">
        <w:t xml:space="preserve"> research </w:t>
      </w:r>
      <w:r w:rsidR="02FAA452">
        <w:t xml:space="preserve">they felt was relevant to them </w:t>
      </w:r>
      <w:r w:rsidR="2CA99192">
        <w:t>going on</w:t>
      </w:r>
      <w:r w:rsidR="2DB49909">
        <w:t xml:space="preserve"> across the country</w:t>
      </w:r>
      <w:r w:rsidR="784DDAF2">
        <w:t xml:space="preserve">, you have to know where to look to get involved </w:t>
      </w:r>
      <w:r w:rsidR="5E42FC56">
        <w:t>and know who is leading it</w:t>
      </w:r>
      <w:r w:rsidR="254E2A7B">
        <w:t>,</w:t>
      </w:r>
      <w:r w:rsidR="002E6B66">
        <w:t xml:space="preserve"> for example</w:t>
      </w:r>
      <w:r w:rsidR="005E1428">
        <w:t xml:space="preserve"> </w:t>
      </w:r>
      <w:r w:rsidR="511C7B7A">
        <w:t>getting</w:t>
      </w:r>
      <w:r w:rsidR="192D930F">
        <w:t xml:space="preserve"> involved through Voice</w:t>
      </w:r>
      <w:r w:rsidR="6CFECCC4">
        <w:t>®</w:t>
      </w:r>
      <w:r w:rsidR="192D930F">
        <w:t xml:space="preserve"> </w:t>
      </w:r>
      <w:r w:rsidR="305B717E">
        <w:t>or</w:t>
      </w:r>
      <w:r w:rsidR="192D930F">
        <w:t xml:space="preserve"> connections </w:t>
      </w:r>
      <w:r w:rsidR="3E6186EB">
        <w:t>made through other</w:t>
      </w:r>
      <w:r w:rsidR="0F9DDD1B">
        <w:t xml:space="preserve"> project</w:t>
      </w:r>
      <w:r w:rsidR="5EA3F701">
        <w:t>s</w:t>
      </w:r>
      <w:r w:rsidR="0F9DDD1B">
        <w:t>.</w:t>
      </w:r>
      <w:r w:rsidR="1F4EF441">
        <w:t xml:space="preserve">  </w:t>
      </w:r>
      <w:r w:rsidR="44F38CEE">
        <w:t>Another comment on advertisement for research opportunities</w:t>
      </w:r>
      <w:r w:rsidR="2EA9ED9F">
        <w:t xml:space="preserve"> was to put posters for upcoming projects </w:t>
      </w:r>
      <w:r w:rsidR="4832B0A5">
        <w:t xml:space="preserve">and adverts for research opportunity </w:t>
      </w:r>
      <w:r w:rsidR="002D558F">
        <w:t xml:space="preserve">on </w:t>
      </w:r>
      <w:r w:rsidR="4832B0A5">
        <w:t>networks like Voice</w:t>
      </w:r>
      <w:r w:rsidR="002D558F">
        <w:t xml:space="preserve"> in combination </w:t>
      </w:r>
      <w:r w:rsidR="307D4014">
        <w:t>with</w:t>
      </w:r>
      <w:r w:rsidR="224FD011">
        <w:t xml:space="preserve"> adverts </w:t>
      </w:r>
      <w:r w:rsidR="4832B0A5">
        <w:t>in GP surgeries</w:t>
      </w:r>
      <w:r w:rsidR="00221285">
        <w:t>, community settings</w:t>
      </w:r>
      <w:r w:rsidR="3BBE851C">
        <w:t xml:space="preserve"> and for all organisations to have a platform showcasing all their</w:t>
      </w:r>
      <w:r w:rsidR="00451DA1">
        <w:t xml:space="preserve"> </w:t>
      </w:r>
      <w:r w:rsidR="3BBE851C">
        <w:t>resear</w:t>
      </w:r>
      <w:r w:rsidR="2705328C">
        <w:t xml:space="preserve">ch opportunities for easy access by </w:t>
      </w:r>
      <w:r w:rsidR="2AEE6436">
        <w:t>members of the public.</w:t>
      </w:r>
    </w:p>
    <w:p w14:paraId="24E38811" w14:textId="6F1F1844" w:rsidR="00CA384B" w:rsidRDefault="002D558F" w:rsidP="00CA384B">
      <w:r>
        <w:t>T</w:t>
      </w:r>
      <w:r w:rsidR="2962F3F1">
        <w:t xml:space="preserve">he women explained that </w:t>
      </w:r>
      <w:r w:rsidR="2FF8F6FA">
        <w:t>connecting with people through</w:t>
      </w:r>
      <w:r w:rsidR="2962F3F1">
        <w:t xml:space="preserve"> community organisations,</w:t>
      </w:r>
      <w:r w:rsidR="2F37E812">
        <w:t xml:space="preserve"> charities</w:t>
      </w:r>
      <w:r w:rsidR="67201AC6">
        <w:t>,</w:t>
      </w:r>
      <w:r w:rsidR="61806BFC">
        <w:t xml:space="preserve"> </w:t>
      </w:r>
      <w:r w:rsidR="026CBFC9">
        <w:t xml:space="preserve">informal </w:t>
      </w:r>
      <w:r w:rsidR="61806BFC">
        <w:t>communit</w:t>
      </w:r>
      <w:r w:rsidR="6E15235D">
        <w:t>y networks</w:t>
      </w:r>
      <w:r w:rsidR="64CEA713">
        <w:t xml:space="preserve">, </w:t>
      </w:r>
      <w:r w:rsidR="1606373D">
        <w:t xml:space="preserve">and </w:t>
      </w:r>
      <w:r w:rsidR="6A2D1F9F">
        <w:t>radio stations or TV channels</w:t>
      </w:r>
      <w:r>
        <w:t xml:space="preserve"> would be a good way to recruit public contributors</w:t>
      </w:r>
      <w:r w:rsidR="703CCDA1">
        <w:t xml:space="preserve">. </w:t>
      </w:r>
      <w:r w:rsidR="00DB41B5">
        <w:t>They</w:t>
      </w:r>
      <w:r w:rsidR="703CCDA1">
        <w:t xml:space="preserve"> suggested</w:t>
      </w:r>
      <w:r w:rsidR="00451DA1">
        <w:t xml:space="preserve"> </w:t>
      </w:r>
      <w:r>
        <w:t xml:space="preserve">that </w:t>
      </w:r>
      <w:r w:rsidR="3F3B756F">
        <w:t>going to places</w:t>
      </w:r>
      <w:r w:rsidR="62F0132D">
        <w:t xml:space="preserve"> where they </w:t>
      </w:r>
      <w:r w:rsidR="5F3402E7">
        <w:t>routinely</w:t>
      </w:r>
      <w:r w:rsidR="5856B902">
        <w:t xml:space="preserve"> congregate may help </w:t>
      </w:r>
      <w:r w:rsidR="4BD5B41F">
        <w:t xml:space="preserve">researchers </w:t>
      </w:r>
      <w:r w:rsidR="2A3F372E">
        <w:t>gain</w:t>
      </w:r>
      <w:r w:rsidR="4BD5B41F">
        <w:t xml:space="preserve"> better engagement into their study</w:t>
      </w:r>
      <w:r w:rsidR="720320EC">
        <w:t xml:space="preserve"> from women from ethnic minority, migrant and </w:t>
      </w:r>
      <w:r w:rsidR="05CFCA10">
        <w:t>other underserved</w:t>
      </w:r>
      <w:r w:rsidR="720320EC">
        <w:t xml:space="preserve"> communities</w:t>
      </w:r>
      <w:r w:rsidR="4A5715DB">
        <w:t>.</w:t>
      </w:r>
      <w:r w:rsidR="720320EC">
        <w:t xml:space="preserve"> </w:t>
      </w:r>
      <w:r w:rsidR="3727920D">
        <w:t>Community organisations, worship leaders</w:t>
      </w:r>
      <w:r w:rsidR="5BA89F45">
        <w:t xml:space="preserve"> and charities </w:t>
      </w:r>
      <w:r w:rsidR="00221285">
        <w:t xml:space="preserve">may </w:t>
      </w:r>
      <w:r w:rsidR="5BA89F45">
        <w:t xml:space="preserve">have a pre-built trust with members of their community. </w:t>
      </w:r>
      <w:r w:rsidR="603365E2">
        <w:t>The women</w:t>
      </w:r>
      <w:r w:rsidR="042940FD">
        <w:t xml:space="preserve"> detailed that, in their experience, when researchers </w:t>
      </w:r>
      <w:r w:rsidR="05653FE3">
        <w:t>partner</w:t>
      </w:r>
      <w:r>
        <w:t>ed</w:t>
      </w:r>
      <w:r w:rsidR="05653FE3">
        <w:t xml:space="preserve"> with</w:t>
      </w:r>
      <w:r w:rsidR="042940FD">
        <w:t xml:space="preserve"> a local community organisation </w:t>
      </w:r>
      <w:r w:rsidR="2DA2A4DC">
        <w:t>to conduct PPI, p</w:t>
      </w:r>
      <w:r w:rsidR="52850055">
        <w:t>eople</w:t>
      </w:r>
      <w:r w:rsidR="2DA2A4DC">
        <w:t xml:space="preserve"> </w:t>
      </w:r>
      <w:r>
        <w:t>might be</w:t>
      </w:r>
      <w:r w:rsidR="2DA2A4DC">
        <w:t xml:space="preserve"> more willing to </w:t>
      </w:r>
      <w:r w:rsidR="2EAAAC3A">
        <w:t>engage</w:t>
      </w:r>
      <w:r w:rsidR="2DA2A4DC">
        <w:t xml:space="preserve"> and contribute </w:t>
      </w:r>
      <w:r w:rsidR="6B2BE2A2">
        <w:t xml:space="preserve">to </w:t>
      </w:r>
      <w:r w:rsidR="313CBA4E">
        <w:t>a</w:t>
      </w:r>
      <w:r w:rsidR="6B2BE2A2">
        <w:t xml:space="preserve"> workshop than if the researcher </w:t>
      </w:r>
      <w:r w:rsidR="5E01BEA4">
        <w:t xml:space="preserve">ran </w:t>
      </w:r>
      <w:r w:rsidR="6B2BE2A2">
        <w:t>it alo</w:t>
      </w:r>
      <w:r w:rsidR="73E83F6A">
        <w:t>ne</w:t>
      </w:r>
      <w:r w:rsidR="7369C767">
        <w:t>; emphasising</w:t>
      </w:r>
      <w:r w:rsidR="5AC82749">
        <w:t xml:space="preserve"> </w:t>
      </w:r>
      <w:r w:rsidR="5B8C3108">
        <w:t>the benefit of</w:t>
      </w:r>
      <w:r w:rsidR="009543C5">
        <w:t xml:space="preserve"> researchers </w:t>
      </w:r>
      <w:r w:rsidR="2D9EDB05">
        <w:t xml:space="preserve">making use of </w:t>
      </w:r>
      <w:r w:rsidR="009543C5">
        <w:t>events that are already in place to engage women</w:t>
      </w:r>
      <w:r w:rsidR="31487344">
        <w:t>,</w:t>
      </w:r>
      <w:r w:rsidR="009543C5">
        <w:t xml:space="preserve"> such as </w:t>
      </w:r>
      <w:r w:rsidR="5780BCF5">
        <w:t xml:space="preserve">a regular community </w:t>
      </w:r>
      <w:r w:rsidR="009543C5">
        <w:t>coffee morning</w:t>
      </w:r>
      <w:r w:rsidR="6B2BE2A2">
        <w:t>.</w:t>
      </w:r>
      <w:r w:rsidR="5B51A195">
        <w:t xml:space="preserve"> </w:t>
      </w:r>
      <w:r w:rsidR="00CA384B">
        <w:t>When reaching out to communities</w:t>
      </w:r>
      <w:r w:rsidR="00DB41B5">
        <w:t>,</w:t>
      </w:r>
      <w:r w:rsidR="00CA384B">
        <w:t xml:space="preserve"> researchers should also be aware of any stigma attached to any conditions or diagnoses within the communities they are working with. </w:t>
      </w:r>
    </w:p>
    <w:p w14:paraId="6A8E4D59" w14:textId="62C7090C" w:rsidR="00B13575" w:rsidRDefault="00B13575" w:rsidP="00CA384B">
      <w:r>
        <w:t>In the questionnaire to academics</w:t>
      </w:r>
      <w:r w:rsidR="00AF1256">
        <w:t>, one respondent noted that it was a challenge to</w:t>
      </w:r>
      <w:r w:rsidR="00D163B3">
        <w:t xml:space="preserve"> find</w:t>
      </w:r>
      <w:r w:rsidR="00AF1256">
        <w:t xml:space="preserve"> </w:t>
      </w:r>
      <w:r w:rsidR="00D163B3">
        <w:t>“</w:t>
      </w:r>
      <w:r w:rsidR="00D163B3" w:rsidRPr="00D163B3">
        <w:t>the groups that women actually participate in</w:t>
      </w:r>
      <w:r w:rsidR="00D163B3">
        <w:t>”</w:t>
      </w:r>
      <w:r w:rsidR="00B45E04">
        <w:t xml:space="preserve"> highlighting the importance of building </w:t>
      </w:r>
      <w:r w:rsidR="2DAA7DFE">
        <w:t>and maintaining ongoing</w:t>
      </w:r>
      <w:r w:rsidR="637F2DCA">
        <w:t xml:space="preserve"> </w:t>
      </w:r>
      <w:r w:rsidR="00B45E04">
        <w:t xml:space="preserve">relationships within local communities. </w:t>
      </w:r>
    </w:p>
    <w:p w14:paraId="65CB35C0" w14:textId="710E2923" w:rsidR="48CB9B64" w:rsidRPr="00681090" w:rsidRDefault="043A9FD6" w:rsidP="005A2076">
      <w:pPr>
        <w:pStyle w:val="Heading2"/>
      </w:pPr>
      <w:bookmarkStart w:id="37" w:name="_Toc216794543"/>
      <w:r w:rsidRPr="00681090">
        <w:t>Inclusivity and diversity</w:t>
      </w:r>
      <w:bookmarkEnd w:id="37"/>
      <w:r w:rsidRPr="00681090">
        <w:t xml:space="preserve"> </w:t>
      </w:r>
    </w:p>
    <w:p w14:paraId="21628C6E" w14:textId="6486413C" w:rsidR="5DA04ECF" w:rsidRPr="00681090" w:rsidRDefault="72780761" w:rsidP="003E7D08">
      <w:pPr>
        <w:rPr>
          <w:rFonts w:eastAsia="PT Sans" w:cs="PT Sans"/>
        </w:rPr>
      </w:pPr>
      <w:r w:rsidRPr="00681090">
        <w:lastRenderedPageBreak/>
        <w:t>One p</w:t>
      </w:r>
      <w:r w:rsidR="00A13ADF">
        <w:t>ublic contributor</w:t>
      </w:r>
      <w:r w:rsidRPr="00681090">
        <w:t xml:space="preserve"> mention</w:t>
      </w:r>
      <w:r w:rsidR="31B48983" w:rsidRPr="00681090">
        <w:t>ed</w:t>
      </w:r>
      <w:r w:rsidRPr="00681090">
        <w:t xml:space="preserve"> that</w:t>
      </w:r>
      <w:r w:rsidR="009543C5">
        <w:t xml:space="preserve"> it: </w:t>
      </w:r>
      <w:r w:rsidRPr="009543C5">
        <w:rPr>
          <w:rStyle w:val="QuoteChar"/>
        </w:rPr>
        <w:t>“is not just about the diversity, but it's also I guess about equality.”</w:t>
      </w:r>
      <w:r w:rsidR="00444706">
        <w:rPr>
          <w:rStyle w:val="QuoteChar"/>
        </w:rPr>
        <w:t xml:space="preserve"> </w:t>
      </w:r>
      <w:r w:rsidRPr="00681090">
        <w:t xml:space="preserve">This comment was made in relation to over-representation </w:t>
      </w:r>
      <w:r w:rsidR="1D5486E5" w:rsidRPr="00681090">
        <w:t>because</w:t>
      </w:r>
      <w:r w:rsidRPr="00681090">
        <w:t xml:space="preserve"> whilst researchers are </w:t>
      </w:r>
      <w:r w:rsidR="009543C5">
        <w:t xml:space="preserve">seeking </w:t>
      </w:r>
      <w:r w:rsidRPr="00681090">
        <w:t>divers</w:t>
      </w:r>
      <w:r w:rsidR="009543C5">
        <w:t>ity</w:t>
      </w:r>
      <w:r w:rsidRPr="00681090">
        <w:t xml:space="preserve"> </w:t>
      </w:r>
      <w:r w:rsidR="079D4DFF" w:rsidRPr="00681090">
        <w:t>by</w:t>
      </w:r>
      <w:r w:rsidRPr="00681090">
        <w:t xml:space="preserve"> </w:t>
      </w:r>
      <w:r w:rsidR="5942FCEF">
        <w:t>including</w:t>
      </w:r>
      <w:r w:rsidRPr="00681090">
        <w:t xml:space="preserve"> </w:t>
      </w:r>
      <w:r w:rsidR="68CBB0A3" w:rsidRPr="00681090">
        <w:t>a wide range of people</w:t>
      </w:r>
      <w:r w:rsidRPr="00681090">
        <w:t xml:space="preserve"> from </w:t>
      </w:r>
      <w:r w:rsidR="4857035F" w:rsidRPr="00681090">
        <w:t xml:space="preserve">marginalised </w:t>
      </w:r>
      <w:r w:rsidR="009E39E3" w:rsidRPr="00681090">
        <w:t>communities, dominance</w:t>
      </w:r>
      <w:r w:rsidR="5D1FB723">
        <w:t xml:space="preserve"> of a single community </w:t>
      </w:r>
      <w:r w:rsidR="721478BB">
        <w:t xml:space="preserve">excludes </w:t>
      </w:r>
      <w:r w:rsidR="00451DA1">
        <w:t>members</w:t>
      </w:r>
      <w:r w:rsidR="721478BB">
        <w:t xml:space="preserve"> from </w:t>
      </w:r>
      <w:r w:rsidR="516F793F" w:rsidRPr="00681090">
        <w:t>other communities</w:t>
      </w:r>
      <w:r w:rsidR="5992CBD6">
        <w:t>.</w:t>
      </w:r>
      <w:r w:rsidR="0855B487" w:rsidRPr="00681090">
        <w:t xml:space="preserve"> </w:t>
      </w:r>
      <w:r w:rsidR="001E786D">
        <w:t xml:space="preserve">Moreover, </w:t>
      </w:r>
      <w:r w:rsidR="0855B487" w:rsidRPr="00681090">
        <w:t>p</w:t>
      </w:r>
      <w:r w:rsidR="0DAA688B">
        <w:t>eople</w:t>
      </w:r>
      <w:r w:rsidR="0855B487" w:rsidRPr="00681090">
        <w:t xml:space="preserve"> need</w:t>
      </w:r>
      <w:r w:rsidR="001E786D">
        <w:t xml:space="preserve">ed to </w:t>
      </w:r>
      <w:r w:rsidR="0855B487" w:rsidRPr="00681090">
        <w:t>feel included for the project to be truly inclusive</w:t>
      </w:r>
      <w:r w:rsidR="001E786D">
        <w:t xml:space="preserve"> as one </w:t>
      </w:r>
      <w:r w:rsidR="3E0838F0" w:rsidRPr="00681090">
        <w:t xml:space="preserve">participant </w:t>
      </w:r>
      <w:r w:rsidR="001E786D">
        <w:t>noted:</w:t>
      </w:r>
      <w:r w:rsidR="3E0838F0" w:rsidRPr="00681090">
        <w:t xml:space="preserve"> </w:t>
      </w:r>
    </w:p>
    <w:p w14:paraId="6FE5DE01" w14:textId="4ED06671" w:rsidR="5DA04ECF" w:rsidRPr="00681090" w:rsidRDefault="2D150847" w:rsidP="003E7D08">
      <w:pPr>
        <w:pStyle w:val="Quote"/>
        <w:rPr>
          <w:rFonts w:eastAsia="PT Sans" w:cs="PT Sans"/>
        </w:rPr>
      </w:pPr>
      <w:r w:rsidRPr="00681090">
        <w:t xml:space="preserve">“No one being excluded on the basis of ideological or other arbitrary criteria.” </w:t>
      </w:r>
    </w:p>
    <w:p w14:paraId="5274B4F8" w14:textId="2C74A188" w:rsidR="183129E6" w:rsidRPr="00681090" w:rsidRDefault="74EEE18E" w:rsidP="003E7D08">
      <w:r w:rsidRPr="00681090">
        <w:t>One</w:t>
      </w:r>
      <w:r w:rsidR="00451DA1">
        <w:t xml:space="preserve"> </w:t>
      </w:r>
      <w:r w:rsidR="63D67CC4">
        <w:t>woman shared they</w:t>
      </w:r>
      <w:r w:rsidRPr="00681090">
        <w:t xml:space="preserve"> ha</w:t>
      </w:r>
      <w:r w:rsidR="001E786D">
        <w:t>d</w:t>
      </w:r>
      <w:r w:rsidRPr="00681090">
        <w:t xml:space="preserve"> previously been excluded from a research project </w:t>
      </w:r>
      <w:r w:rsidR="040C90CE">
        <w:t xml:space="preserve">being informed that </w:t>
      </w:r>
      <w:r w:rsidRPr="00681090">
        <w:t>due to their autism:</w:t>
      </w:r>
    </w:p>
    <w:p w14:paraId="7DB6EF4E" w14:textId="04CEDF33" w:rsidR="183129E6" w:rsidRPr="00681090" w:rsidRDefault="74EEE18E" w:rsidP="003E7D08">
      <w:pPr>
        <w:pStyle w:val="Quote"/>
      </w:pPr>
      <w:r w:rsidRPr="00681090">
        <w:t>“they’re not a healthy participant”</w:t>
      </w:r>
    </w:p>
    <w:p w14:paraId="5217B869" w14:textId="5D71EBA1" w:rsidR="183129E6" w:rsidRPr="00681090" w:rsidRDefault="0537A846" w:rsidP="003E7D08">
      <w:r>
        <w:t>The women</w:t>
      </w:r>
      <w:r w:rsidR="669797B7">
        <w:t xml:space="preserve"> also highlighted the need for </w:t>
      </w:r>
      <w:r w:rsidR="451EC640">
        <w:t xml:space="preserve">a </w:t>
      </w:r>
      <w:r w:rsidR="669797B7">
        <w:t>diverse</w:t>
      </w:r>
      <w:r w:rsidR="29529407">
        <w:t xml:space="preserve"> </w:t>
      </w:r>
      <w:r w:rsidR="14D5FAA1">
        <w:t>range of</w:t>
      </w:r>
      <w:r w:rsidR="669797B7">
        <w:t xml:space="preserve"> voices</w:t>
      </w:r>
      <w:r w:rsidR="24AA7FB1">
        <w:t xml:space="preserve"> </w:t>
      </w:r>
      <w:r w:rsidR="669797B7">
        <w:t xml:space="preserve">to </w:t>
      </w:r>
      <w:r w:rsidR="54FFD5C8">
        <w:t xml:space="preserve">inform </w:t>
      </w:r>
      <w:r w:rsidR="22C86C01">
        <w:t xml:space="preserve">all stages of </w:t>
      </w:r>
      <w:r w:rsidR="739B6DBE">
        <w:t xml:space="preserve">the </w:t>
      </w:r>
      <w:r w:rsidR="54FFD5C8">
        <w:t>research</w:t>
      </w:r>
      <w:r w:rsidR="3F7C8CFD">
        <w:t>, this included</w:t>
      </w:r>
      <w:r w:rsidR="5F14E9FD">
        <w:t xml:space="preserve"> involving new voices into the group </w:t>
      </w:r>
      <w:r w:rsidR="1DAEAB7D">
        <w:t>to compl</w:t>
      </w:r>
      <w:r w:rsidR="152B199D">
        <w:t>e</w:t>
      </w:r>
      <w:r w:rsidR="1DAEAB7D">
        <w:t>ment more experienced public contributors</w:t>
      </w:r>
      <w:r w:rsidR="650ADAB9">
        <w:t xml:space="preserve"> who it was felt can often dominate the involvement space at the cost of diversity</w:t>
      </w:r>
      <w:r w:rsidR="49B90AB0">
        <w:t>.</w:t>
      </w:r>
      <w:r w:rsidR="175E3655">
        <w:t xml:space="preserve"> </w:t>
      </w:r>
      <w:r w:rsidR="389B4E19">
        <w:t>The women</w:t>
      </w:r>
      <w:r w:rsidR="00F764FF">
        <w:t xml:space="preserve"> spoke of the </w:t>
      </w:r>
      <w:r w:rsidR="6E14E9A6">
        <w:t xml:space="preserve">frequent under-representation in tv adverts or tv shows and </w:t>
      </w:r>
      <w:r w:rsidR="154B3EA6">
        <w:t>that</w:t>
      </w:r>
      <w:r w:rsidR="31267ECD">
        <w:t xml:space="preserve"> </w:t>
      </w:r>
      <w:r w:rsidR="6E14E9A6">
        <w:t>th</w:t>
      </w:r>
      <w:r w:rsidR="5D524407">
        <w:t>is generated feelings of being excluded</w:t>
      </w:r>
      <w:r w:rsidR="6E14E9A6">
        <w:t xml:space="preserve"> </w:t>
      </w:r>
      <w:r w:rsidR="411E4599">
        <w:t xml:space="preserve">often </w:t>
      </w:r>
      <w:r w:rsidR="6E14E9A6">
        <w:t>passed down through generations</w:t>
      </w:r>
      <w:r w:rsidR="20BF1C2C">
        <w:t>,</w:t>
      </w:r>
      <w:r w:rsidR="6E14E9A6">
        <w:t xml:space="preserve"> </w:t>
      </w:r>
      <w:r w:rsidR="6DAF3BEC">
        <w:t>but</w:t>
      </w:r>
      <w:r w:rsidR="0B3095A5">
        <w:t xml:space="preserve"> </w:t>
      </w:r>
      <w:r w:rsidR="1158FDCC">
        <w:t>that</w:t>
      </w:r>
      <w:r w:rsidR="6DAF3BEC">
        <w:t xml:space="preserve"> when tv shows or website logos show clear diversity where everyone can see themselves included in that space, it fel</w:t>
      </w:r>
      <w:r w:rsidR="002D558F">
        <w:t>t</w:t>
      </w:r>
      <w:r w:rsidR="6DAF3BEC">
        <w:t xml:space="preserve"> more welcoming and accessible for all. </w:t>
      </w:r>
      <w:r w:rsidR="00F279B3">
        <w:t>This is what the</w:t>
      </w:r>
      <w:r w:rsidR="00F764FF">
        <w:t xml:space="preserve">y wanted to see in relation to PPI and research. </w:t>
      </w:r>
    </w:p>
    <w:p w14:paraId="7BCD4819" w14:textId="00A89FB9" w:rsidR="775C1464" w:rsidRPr="00681090" w:rsidRDefault="002D558F" w:rsidP="003E7D08">
      <w:r>
        <w:t>T</w:t>
      </w:r>
      <w:r w:rsidR="19719CB6">
        <w:t>he women</w:t>
      </w:r>
      <w:r w:rsidR="086DBE9B">
        <w:t xml:space="preserve"> expressed </w:t>
      </w:r>
      <w:r w:rsidR="008E6A06">
        <w:t xml:space="preserve">a </w:t>
      </w:r>
      <w:r w:rsidR="086DBE9B">
        <w:t xml:space="preserve">desire for research to be relevant and truly </w:t>
      </w:r>
      <w:r w:rsidR="4A0C2BF6">
        <w:t>inclusive</w:t>
      </w:r>
      <w:r>
        <w:t>. They</w:t>
      </w:r>
      <w:r w:rsidR="4AD40E12">
        <w:t xml:space="preserve"> </w:t>
      </w:r>
      <w:r w:rsidR="152DE10B">
        <w:t>shar</w:t>
      </w:r>
      <w:r>
        <w:t>ed</w:t>
      </w:r>
      <w:r w:rsidR="152DE10B">
        <w:t xml:space="preserve"> that they wanted </w:t>
      </w:r>
      <w:r w:rsidR="4AD40E12">
        <w:t>to see</w:t>
      </w:r>
      <w:r w:rsidR="00CE1F9C">
        <w:t xml:space="preserve"> a</w:t>
      </w:r>
      <w:r w:rsidR="4AD40E12">
        <w:t xml:space="preserve"> change from past method</w:t>
      </w:r>
      <w:r w:rsidR="00CE1F9C">
        <w:t>s</w:t>
      </w:r>
      <w:r w:rsidR="4AD40E12">
        <w:t xml:space="preserve"> where </w:t>
      </w:r>
      <w:r w:rsidR="46B71082">
        <w:t xml:space="preserve">most </w:t>
      </w:r>
      <w:r w:rsidR="4AD40E12">
        <w:t>decisions were made by men and guidelines were written by</w:t>
      </w:r>
      <w:r w:rsidR="3FCAB0E1">
        <w:t xml:space="preserve"> </w:t>
      </w:r>
      <w:r w:rsidR="40383786">
        <w:t>people</w:t>
      </w:r>
      <w:r w:rsidR="3FCAB0E1">
        <w:t xml:space="preserve"> without lived experience</w:t>
      </w:r>
      <w:r w:rsidR="2AE1E753">
        <w:t>, and there was an absence of</w:t>
      </w:r>
      <w:r w:rsidR="3FCAB0E1">
        <w:t xml:space="preserve"> co-production or </w:t>
      </w:r>
      <w:r w:rsidR="5D5555F2">
        <w:t xml:space="preserve">an opportunity </w:t>
      </w:r>
      <w:r w:rsidR="3FCAB0E1">
        <w:t>to co-author</w:t>
      </w:r>
      <w:r w:rsidR="2F599EDF">
        <w:t xml:space="preserve"> research outputs</w:t>
      </w:r>
      <w:r w:rsidR="25B53C3E">
        <w:t xml:space="preserve">. </w:t>
      </w:r>
      <w:r w:rsidR="110CB849">
        <w:t>Th</w:t>
      </w:r>
      <w:r>
        <w:t>ey noted that</w:t>
      </w:r>
      <w:r w:rsidR="110CB849">
        <w:t xml:space="preserve"> </w:t>
      </w:r>
      <w:r w:rsidR="10B6F5BE">
        <w:t>w</w:t>
      </w:r>
      <w:r w:rsidR="6248906C">
        <w:t>omen</w:t>
      </w:r>
      <w:r w:rsidR="3F78E00A">
        <w:t xml:space="preserve"> from different cultures have different approaches towards health and some may not have the knowledge to mitigate, </w:t>
      </w:r>
      <w:r w:rsidR="0CF96732">
        <w:t>care or prevent a particular health condition</w:t>
      </w:r>
      <w:r w:rsidR="1502E114">
        <w:t xml:space="preserve"> </w:t>
      </w:r>
      <w:r w:rsidR="005E2156">
        <w:t>as one participant noted:</w:t>
      </w:r>
    </w:p>
    <w:p w14:paraId="52459C23" w14:textId="7D8B4331" w:rsidR="4B0C1B1B" w:rsidRPr="00681090" w:rsidRDefault="0CF96732" w:rsidP="003E7D08">
      <w:pPr>
        <w:pStyle w:val="Quote"/>
      </w:pPr>
      <w:r w:rsidRPr="00681090">
        <w:t>“we cannot generalise any research from Western to other culture. Each culture specifically has its own uniqueness and its own paradigm”</w:t>
      </w:r>
    </w:p>
    <w:p w14:paraId="3EA73776" w14:textId="254F27C6" w:rsidR="4B0C1B1B" w:rsidRPr="00681090" w:rsidRDefault="00986A7B" w:rsidP="003E7D08">
      <w:r>
        <w:t>T</w:t>
      </w:r>
      <w:r w:rsidR="7BD051DF">
        <w:t>h</w:t>
      </w:r>
      <w:r w:rsidR="19BD28C7">
        <w:t xml:space="preserve">e women </w:t>
      </w:r>
      <w:r w:rsidR="6331905F">
        <w:t>identified</w:t>
      </w:r>
      <w:r w:rsidR="7BD051DF">
        <w:t xml:space="preserve"> certain language and cultural barriers in place that ma</w:t>
      </w:r>
      <w:r w:rsidR="002D558F">
        <w:t>d</w:t>
      </w:r>
      <w:r w:rsidR="53566322">
        <w:t xml:space="preserve">e navigating health services more difficult for women from ethnic minority/marginalised communities such as fear of exposing </w:t>
      </w:r>
      <w:r w:rsidR="536E2397">
        <w:t>them</w:t>
      </w:r>
      <w:r w:rsidR="53566322">
        <w:t>self for surgery</w:t>
      </w:r>
      <w:r w:rsidR="0A88F877">
        <w:t xml:space="preserve">. </w:t>
      </w:r>
      <w:r w:rsidR="45AFB3D5">
        <w:t xml:space="preserve">They went on to </w:t>
      </w:r>
      <w:r w:rsidR="355F402D">
        <w:t>express</w:t>
      </w:r>
      <w:r w:rsidR="2A3F6AF6">
        <w:t xml:space="preserve"> a</w:t>
      </w:r>
      <w:r w:rsidR="0A88F877">
        <w:t xml:space="preserve"> desire for culturally</w:t>
      </w:r>
      <w:r w:rsidR="00622328">
        <w:t xml:space="preserve"> </w:t>
      </w:r>
      <w:r w:rsidR="36786E01">
        <w:t>sensitive and culturally-informed</w:t>
      </w:r>
      <w:r w:rsidR="0A88F877">
        <w:t xml:space="preserve"> care</w:t>
      </w:r>
      <w:r w:rsidR="0E695CCB">
        <w:t>. This included</w:t>
      </w:r>
      <w:r w:rsidR="2650D325">
        <w:t xml:space="preserve"> researchers </w:t>
      </w:r>
      <w:r w:rsidR="516FB684">
        <w:t>avoid</w:t>
      </w:r>
      <w:r w:rsidR="28117064">
        <w:t>ing</w:t>
      </w:r>
      <w:r w:rsidR="516FB684">
        <w:t xml:space="preserve"> the assumption</w:t>
      </w:r>
      <w:r w:rsidR="2650D325">
        <w:t xml:space="preserve"> that demographic characteristics are good indicators of who is vulnerable to exclusion</w:t>
      </w:r>
      <w:r w:rsidR="179C81EF">
        <w:t>,</w:t>
      </w:r>
      <w:r w:rsidR="2650D325">
        <w:t xml:space="preserve"> as exclusion can be both complex and contextual</w:t>
      </w:r>
      <w:r w:rsidR="4F1CE084">
        <w:t xml:space="preserve"> </w:t>
      </w:r>
      <w:r w:rsidR="656CD7FA">
        <w:t>requiring processes and systems</w:t>
      </w:r>
      <w:r w:rsidR="00622328">
        <w:t xml:space="preserve"> </w:t>
      </w:r>
      <w:r w:rsidR="4F1CE084">
        <w:t xml:space="preserve">to be put in place to prevent systemic bias within research. </w:t>
      </w:r>
    </w:p>
    <w:p w14:paraId="5EB6E3EE" w14:textId="3FD51222" w:rsidR="3F76E624" w:rsidRPr="00681090" w:rsidRDefault="006A4410" w:rsidP="002D558F">
      <w:pPr>
        <w:pStyle w:val="Heading3"/>
      </w:pPr>
      <w:bookmarkStart w:id="38" w:name="_Toc216794544"/>
      <w:r>
        <w:t>Recruiting for Diversity</w:t>
      </w:r>
      <w:bookmarkEnd w:id="38"/>
    </w:p>
    <w:p w14:paraId="705D6D98" w14:textId="78EF78E8" w:rsidR="1262541E" w:rsidRPr="00681090" w:rsidRDefault="1262541E" w:rsidP="003E7D08">
      <w:r>
        <w:t xml:space="preserve">When asked what would make </w:t>
      </w:r>
      <w:r w:rsidR="5DB72DF3">
        <w:t xml:space="preserve">public involvement in </w:t>
      </w:r>
      <w:r>
        <w:t xml:space="preserve">research </w:t>
      </w:r>
      <w:r w:rsidR="5915A466">
        <w:t xml:space="preserve">more </w:t>
      </w:r>
      <w:r>
        <w:t xml:space="preserve">inclusive, </w:t>
      </w:r>
      <w:r w:rsidR="3B4B38D3">
        <w:t xml:space="preserve">emphasis was placed on diversity of the </w:t>
      </w:r>
      <w:r w:rsidR="5B4E3FA1">
        <w:t xml:space="preserve">people </w:t>
      </w:r>
      <w:r w:rsidR="3B4B38D3">
        <w:t>involved</w:t>
      </w:r>
      <w:r w:rsidR="2F7B9273">
        <w:t xml:space="preserve">. </w:t>
      </w:r>
      <w:r w:rsidR="00622328">
        <w:t>Diversity</w:t>
      </w:r>
      <w:r w:rsidR="4DA323E7">
        <w:t xml:space="preserve"> was seen as very broad and</w:t>
      </w:r>
      <w:r w:rsidR="33BD4928">
        <w:t xml:space="preserve"> needed to consider</w:t>
      </w:r>
      <w:r w:rsidR="2F7B9273">
        <w:t xml:space="preserve"> people </w:t>
      </w:r>
      <w:r w:rsidR="21329B54">
        <w:t>of</w:t>
      </w:r>
      <w:r w:rsidR="5B4E3FA1">
        <w:t xml:space="preserve"> </w:t>
      </w:r>
      <w:r w:rsidR="354BD736">
        <w:t xml:space="preserve">different </w:t>
      </w:r>
      <w:r w:rsidR="58C45A7B">
        <w:t>ages</w:t>
      </w:r>
      <w:r w:rsidR="009E39E3">
        <w:t xml:space="preserve">, </w:t>
      </w:r>
      <w:r w:rsidR="354BD736">
        <w:t>races, ethnicities and cultures, those who speak different languages</w:t>
      </w:r>
      <w:r w:rsidR="5DA082C5">
        <w:t xml:space="preserve"> and have different levels of education</w:t>
      </w:r>
      <w:r w:rsidR="354BD736">
        <w:t xml:space="preserve">, </w:t>
      </w:r>
      <w:r w:rsidR="02CDB455">
        <w:t xml:space="preserve">people </w:t>
      </w:r>
      <w:r w:rsidR="354BD736">
        <w:t xml:space="preserve">with different </w:t>
      </w:r>
      <w:r w:rsidR="50FB28F9">
        <w:t>gender</w:t>
      </w:r>
      <w:r w:rsidR="5440DF89">
        <w:t xml:space="preserve"> identities</w:t>
      </w:r>
      <w:r w:rsidR="354BD736">
        <w:t>, come from varie</w:t>
      </w:r>
      <w:r w:rsidR="4191E6AC">
        <w:t>d socioeconomic backgrounds</w:t>
      </w:r>
      <w:r w:rsidR="26ABBD15">
        <w:t>,</w:t>
      </w:r>
      <w:r w:rsidR="35A211CE">
        <w:t xml:space="preserve"> class groups</w:t>
      </w:r>
      <w:r w:rsidR="4DF305BF">
        <w:t>,</w:t>
      </w:r>
      <w:r w:rsidR="58EA3BE2">
        <w:t xml:space="preserve"> homeless </w:t>
      </w:r>
      <w:r w:rsidR="43DD994B">
        <w:t>and vulnerably housed,</w:t>
      </w:r>
      <w:r w:rsidR="22781F6E">
        <w:t xml:space="preserve"> have </w:t>
      </w:r>
      <w:r w:rsidR="22781F6E">
        <w:lastRenderedPageBreak/>
        <w:t>visible and invisible disabilities</w:t>
      </w:r>
      <w:r w:rsidR="78A33A1E">
        <w:t>, those who are neurodivergent, part of the LGBTQIA+ community</w:t>
      </w:r>
      <w:r w:rsidR="50FEC5F8">
        <w:t xml:space="preserve">, </w:t>
      </w:r>
      <w:r w:rsidR="3A366D7C">
        <w:t>and people with multiple</w:t>
      </w:r>
      <w:r w:rsidR="50FEC5F8">
        <w:t xml:space="preserve"> </w:t>
      </w:r>
      <w:r w:rsidR="22781F6E">
        <w:t>d</w:t>
      </w:r>
      <w:r w:rsidR="5B7A7842">
        <w:t>iverse</w:t>
      </w:r>
      <w:r w:rsidR="5F06E931">
        <w:t xml:space="preserve"> lived experiences</w:t>
      </w:r>
      <w:r w:rsidR="10890A3F">
        <w:t xml:space="preserve"> and part of hidden groups within society</w:t>
      </w:r>
      <w:r w:rsidR="3E25A9EA">
        <w:t xml:space="preserve">. </w:t>
      </w:r>
      <w:r w:rsidR="79A169F9">
        <w:t>T</w:t>
      </w:r>
      <w:r w:rsidR="3E25A9EA">
        <w:t>he</w:t>
      </w:r>
      <w:r w:rsidR="6919EDEB">
        <w:t xml:space="preserve"> </w:t>
      </w:r>
      <w:r w:rsidR="79A169F9">
        <w:t>women shared that seeing diversity like this</w:t>
      </w:r>
      <w:r w:rsidR="10890A3F">
        <w:t xml:space="preserve"> </w:t>
      </w:r>
      <w:r w:rsidR="3CCC2D11">
        <w:t xml:space="preserve">would enable them to </w:t>
      </w:r>
      <w:r w:rsidR="756A5CDB">
        <w:t>‘</w:t>
      </w:r>
      <w:r w:rsidR="43D3B2C2">
        <w:t>feel</w:t>
      </w:r>
      <w:r w:rsidR="1621B74B">
        <w:t>’</w:t>
      </w:r>
      <w:r w:rsidR="3CCC2D11">
        <w:t xml:space="preserve"> the research was inclusive and </w:t>
      </w:r>
      <w:r w:rsidR="3FF829C9">
        <w:t xml:space="preserve">that they were </w:t>
      </w:r>
      <w:r w:rsidR="3CCC2D11">
        <w:t>valu</w:t>
      </w:r>
      <w:r w:rsidR="664D43B2">
        <w:t>ed</w:t>
      </w:r>
      <w:r w:rsidR="3CCC2D11">
        <w:t xml:space="preserve">. This is </w:t>
      </w:r>
      <w:r w:rsidR="16829EF5">
        <w:t xml:space="preserve">a vital point to make as many of the women </w:t>
      </w:r>
      <w:r w:rsidR="57E65533">
        <w:t>involved</w:t>
      </w:r>
      <w:r w:rsidR="19013371">
        <w:t xml:space="preserve"> recall</w:t>
      </w:r>
      <w:r w:rsidR="1A1A9A5B">
        <w:t>ed</w:t>
      </w:r>
      <w:r w:rsidR="16829EF5">
        <w:t xml:space="preserve"> being the only (or one of the only) p</w:t>
      </w:r>
      <w:r w:rsidR="278E425E">
        <w:t>erson</w:t>
      </w:r>
      <w:r w:rsidR="16829EF5">
        <w:t xml:space="preserve"> of colour or from a</w:t>
      </w:r>
      <w:r w:rsidR="008F2563">
        <w:t xml:space="preserve"> </w:t>
      </w:r>
      <w:r w:rsidR="1C77CA48">
        <w:t>minority</w:t>
      </w:r>
      <w:r w:rsidR="16829EF5">
        <w:t xml:space="preserve"> ethnic background within a project.</w:t>
      </w:r>
    </w:p>
    <w:p w14:paraId="70EB3174" w14:textId="5E415303" w:rsidR="5B7A7842" w:rsidRPr="00681090" w:rsidRDefault="5B7A7842" w:rsidP="003E7D08">
      <w:r>
        <w:t xml:space="preserve">The women we spoke to shared that health research, doesn’t always reflect lived experience </w:t>
      </w:r>
      <w:r w:rsidR="008F2563">
        <w:t>authentically</w:t>
      </w:r>
      <w:r w:rsidR="5245BA93">
        <w:t xml:space="preserve"> </w:t>
      </w:r>
      <w:r w:rsidR="36B0BCF4">
        <w:t xml:space="preserve">as lived experience is shaped by </w:t>
      </w:r>
      <w:r w:rsidR="3C69A4ED">
        <w:t xml:space="preserve">a </w:t>
      </w:r>
      <w:r w:rsidR="58EC6DE2">
        <w:t xml:space="preserve">complexity, </w:t>
      </w:r>
      <w:r w:rsidR="76925CBF">
        <w:t xml:space="preserve">and requires a </w:t>
      </w:r>
      <w:r w:rsidR="58EC6DE2">
        <w:t xml:space="preserve">resilience and </w:t>
      </w:r>
      <w:r w:rsidR="5059D386">
        <w:t xml:space="preserve">that is not always supported by </w:t>
      </w:r>
      <w:r w:rsidR="7DB94764">
        <w:t xml:space="preserve">research </w:t>
      </w:r>
      <w:r w:rsidR="58EC6DE2">
        <w:t>systems</w:t>
      </w:r>
      <w:r w:rsidR="3FC8C325">
        <w:t>.</w:t>
      </w:r>
      <w:r w:rsidR="008F2563">
        <w:t xml:space="preserve"> </w:t>
      </w:r>
      <w:r w:rsidR="5B92653C">
        <w:t xml:space="preserve">Additionally, </w:t>
      </w:r>
      <w:r w:rsidR="3A0A2D6A">
        <w:t>it was shared that</w:t>
      </w:r>
      <w:r w:rsidR="003393CF">
        <w:t xml:space="preserve"> </w:t>
      </w:r>
      <w:r w:rsidR="6F986091">
        <w:t xml:space="preserve">research and different services do not always reflect the needs or realities of </w:t>
      </w:r>
      <w:r w:rsidR="7361A534">
        <w:t>women from</w:t>
      </w:r>
      <w:r w:rsidR="1E9ED447">
        <w:t xml:space="preserve"> </w:t>
      </w:r>
      <w:r w:rsidR="6F986091">
        <w:t>marginalised communities</w:t>
      </w:r>
      <w:r w:rsidR="52BEE8DD">
        <w:t xml:space="preserve"> and many women from these communities struggle </w:t>
      </w:r>
      <w:r w:rsidR="167D0009">
        <w:t xml:space="preserve">with </w:t>
      </w:r>
      <w:r w:rsidR="52BEE8DD">
        <w:t xml:space="preserve">not seeing themselves represented in </w:t>
      </w:r>
      <w:r w:rsidR="680D6C62">
        <w:t>e</w:t>
      </w:r>
      <w:r w:rsidR="52BEE8DD">
        <w:t xml:space="preserve">ither the </w:t>
      </w:r>
      <w:r w:rsidR="4B55C865">
        <w:t xml:space="preserve">facilitating research team </w:t>
      </w:r>
      <w:r w:rsidR="42A9D787">
        <w:t xml:space="preserve">or </w:t>
      </w:r>
      <w:r w:rsidR="74978D44">
        <w:t xml:space="preserve">in </w:t>
      </w:r>
      <w:r w:rsidR="5C106713">
        <w:t xml:space="preserve">the </w:t>
      </w:r>
      <w:r w:rsidR="485DA477">
        <w:t>materials advertising</w:t>
      </w:r>
      <w:r w:rsidR="42A9D787">
        <w:t xml:space="preserve"> research </w:t>
      </w:r>
      <w:r w:rsidR="4E4DCCD6">
        <w:t>opportunities, and</w:t>
      </w:r>
      <w:r w:rsidR="42A9D787">
        <w:t xml:space="preserve"> resources on social media</w:t>
      </w:r>
      <w:r w:rsidR="3930F31E">
        <w:t xml:space="preserve">. One participant </w:t>
      </w:r>
      <w:r w:rsidR="0F97E111">
        <w:t>also added</w:t>
      </w:r>
      <w:r w:rsidR="0393BF85">
        <w:t>:</w:t>
      </w:r>
    </w:p>
    <w:p w14:paraId="70632A59" w14:textId="593A0BD1" w:rsidR="0F97E111" w:rsidRPr="00681090" w:rsidRDefault="0F97E111" w:rsidP="003E7D08">
      <w:pPr>
        <w:pStyle w:val="Quote"/>
      </w:pPr>
      <w:r w:rsidRPr="00681090">
        <w:t>“</w:t>
      </w:r>
      <w:proofErr w:type="spellStart"/>
      <w:r w:rsidRPr="00681090">
        <w:t>its</w:t>
      </w:r>
      <w:proofErr w:type="spellEnd"/>
      <w:r w:rsidRPr="00681090">
        <w:t xml:space="preserve"> no good saying, why don’t women take part? If women aren’t targeted when you want them to take part”</w:t>
      </w:r>
      <w:r w:rsidR="4D55BD9A" w:rsidRPr="00681090">
        <w:t xml:space="preserve"> </w:t>
      </w:r>
    </w:p>
    <w:p w14:paraId="7805AFDF" w14:textId="25AADBB6" w:rsidR="1D7ABFFF" w:rsidRPr="00681090" w:rsidRDefault="371BE0A6" w:rsidP="002D558F">
      <w:pPr>
        <w:pStyle w:val="Quote"/>
        <w:ind w:left="0"/>
      </w:pPr>
      <w:r w:rsidRPr="0CA73711">
        <w:rPr>
          <w:i w:val="0"/>
          <w:iCs w:val="0"/>
          <w:color w:val="auto"/>
        </w:rPr>
        <w:t>I</w:t>
      </w:r>
      <w:r w:rsidR="19C8B10B" w:rsidRPr="0CA73711">
        <w:rPr>
          <w:i w:val="0"/>
          <w:iCs w:val="0"/>
          <w:color w:val="auto"/>
        </w:rPr>
        <w:t>n</w:t>
      </w:r>
      <w:r w:rsidR="128B5842" w:rsidRPr="0CA73711">
        <w:rPr>
          <w:i w:val="0"/>
          <w:iCs w:val="0"/>
          <w:color w:val="auto"/>
        </w:rPr>
        <w:t xml:space="preserve"> the workshops, </w:t>
      </w:r>
      <w:r w:rsidR="3485EB18" w:rsidRPr="0CA73711">
        <w:rPr>
          <w:i w:val="0"/>
          <w:iCs w:val="0"/>
          <w:color w:val="auto"/>
        </w:rPr>
        <w:t>there were discussions</w:t>
      </w:r>
      <w:r w:rsidR="19C8B10B" w:rsidRPr="0CA73711">
        <w:rPr>
          <w:i w:val="0"/>
          <w:iCs w:val="0"/>
          <w:color w:val="auto"/>
        </w:rPr>
        <w:t xml:space="preserve"> </w:t>
      </w:r>
      <w:r w:rsidR="128B5842" w:rsidRPr="0CA73711">
        <w:rPr>
          <w:i w:val="0"/>
          <w:iCs w:val="0"/>
          <w:color w:val="auto"/>
        </w:rPr>
        <w:t>about</w:t>
      </w:r>
      <w:r w:rsidR="7B9A0D65" w:rsidRPr="0CA73711">
        <w:rPr>
          <w:i w:val="0"/>
          <w:iCs w:val="0"/>
          <w:color w:val="auto"/>
        </w:rPr>
        <w:t xml:space="preserve"> which groups of people </w:t>
      </w:r>
      <w:r w:rsidR="3B0EC325" w:rsidRPr="0CA73711">
        <w:rPr>
          <w:i w:val="0"/>
          <w:iCs w:val="0"/>
          <w:color w:val="auto"/>
        </w:rPr>
        <w:t xml:space="preserve">tended to </w:t>
      </w:r>
      <w:r w:rsidR="7B9A0D65" w:rsidRPr="0CA73711">
        <w:rPr>
          <w:i w:val="0"/>
          <w:iCs w:val="0"/>
          <w:color w:val="auto"/>
        </w:rPr>
        <w:t xml:space="preserve">get overlooked </w:t>
      </w:r>
      <w:r w:rsidR="0D1BA4B7" w:rsidRPr="0CA73711">
        <w:rPr>
          <w:i w:val="0"/>
          <w:iCs w:val="0"/>
          <w:color w:val="auto"/>
        </w:rPr>
        <w:t xml:space="preserve">for involvement opportunities </w:t>
      </w:r>
      <w:r w:rsidR="7B9A0D65" w:rsidRPr="0CA73711">
        <w:rPr>
          <w:i w:val="0"/>
          <w:iCs w:val="0"/>
          <w:color w:val="auto"/>
        </w:rPr>
        <w:t xml:space="preserve">and who gets </w:t>
      </w:r>
      <w:r w:rsidR="05B9FCAE" w:rsidRPr="0CA73711">
        <w:rPr>
          <w:i w:val="0"/>
          <w:iCs w:val="0"/>
          <w:color w:val="auto"/>
        </w:rPr>
        <w:t>selected</w:t>
      </w:r>
      <w:r w:rsidR="67369949" w:rsidRPr="0CA73711">
        <w:rPr>
          <w:i w:val="0"/>
          <w:iCs w:val="0"/>
          <w:color w:val="auto"/>
        </w:rPr>
        <w:t xml:space="preserve"> regularly. </w:t>
      </w:r>
      <w:r w:rsidR="37EC15F8" w:rsidRPr="0CA73711">
        <w:rPr>
          <w:i w:val="0"/>
          <w:iCs w:val="0"/>
          <w:color w:val="auto"/>
        </w:rPr>
        <w:t>It was f</w:t>
      </w:r>
      <w:r w:rsidR="002D558F" w:rsidRPr="0CA73711">
        <w:rPr>
          <w:i w:val="0"/>
          <w:iCs w:val="0"/>
          <w:color w:val="auto"/>
        </w:rPr>
        <w:t>e</w:t>
      </w:r>
      <w:r w:rsidR="37EC15F8" w:rsidRPr="0CA73711">
        <w:rPr>
          <w:i w:val="0"/>
          <w:iCs w:val="0"/>
          <w:color w:val="auto"/>
        </w:rPr>
        <w:t>lt</w:t>
      </w:r>
      <w:r w:rsidR="002D558F" w:rsidRPr="0CA73711">
        <w:rPr>
          <w:i w:val="0"/>
          <w:iCs w:val="0"/>
          <w:color w:val="auto"/>
        </w:rPr>
        <w:t xml:space="preserve"> </w:t>
      </w:r>
      <w:r w:rsidR="37EC15F8" w:rsidRPr="0CA73711">
        <w:rPr>
          <w:i w:val="0"/>
          <w:iCs w:val="0"/>
          <w:color w:val="auto"/>
        </w:rPr>
        <w:t xml:space="preserve">that </w:t>
      </w:r>
      <w:r w:rsidR="0EEB18D1" w:rsidRPr="0CA73711">
        <w:rPr>
          <w:i w:val="0"/>
          <w:iCs w:val="0"/>
          <w:color w:val="auto"/>
        </w:rPr>
        <w:t>t</w:t>
      </w:r>
      <w:r w:rsidR="025893AB" w:rsidRPr="0CA73711">
        <w:rPr>
          <w:i w:val="0"/>
          <w:iCs w:val="0"/>
          <w:color w:val="auto"/>
        </w:rPr>
        <w:t>hose</w:t>
      </w:r>
      <w:r w:rsidR="65248706" w:rsidRPr="0CA73711">
        <w:rPr>
          <w:i w:val="0"/>
          <w:iCs w:val="0"/>
          <w:color w:val="auto"/>
        </w:rPr>
        <w:t xml:space="preserve"> with experience of PPI are often favoured by researchers </w:t>
      </w:r>
      <w:r w:rsidR="0308D708" w:rsidRPr="0CA73711">
        <w:rPr>
          <w:i w:val="0"/>
          <w:iCs w:val="0"/>
          <w:color w:val="auto"/>
        </w:rPr>
        <w:t>whereas</w:t>
      </w:r>
      <w:r w:rsidR="65248706" w:rsidRPr="0CA73711">
        <w:rPr>
          <w:i w:val="0"/>
          <w:iCs w:val="0"/>
          <w:color w:val="auto"/>
        </w:rPr>
        <w:t xml:space="preserve"> individuals with mental health or physical health conditions</w:t>
      </w:r>
      <w:r w:rsidR="33B00B54" w:rsidRPr="0CA73711">
        <w:rPr>
          <w:i w:val="0"/>
          <w:iCs w:val="0"/>
          <w:color w:val="auto"/>
        </w:rPr>
        <w:t xml:space="preserve"> (on top of not </w:t>
      </w:r>
      <w:r w:rsidR="648B6340" w:rsidRPr="0CA73711">
        <w:rPr>
          <w:i w:val="0"/>
          <w:iCs w:val="0"/>
          <w:color w:val="auto"/>
        </w:rPr>
        <w:t xml:space="preserve">necessarily </w:t>
      </w:r>
      <w:r w:rsidR="33B00B54" w:rsidRPr="0CA73711">
        <w:rPr>
          <w:i w:val="0"/>
          <w:iCs w:val="0"/>
          <w:color w:val="auto"/>
        </w:rPr>
        <w:t>feeling safe to contribute) may get overlooked during the selection process</w:t>
      </w:r>
      <w:r w:rsidR="5660C274" w:rsidRPr="0CA73711">
        <w:rPr>
          <w:i w:val="0"/>
          <w:iCs w:val="0"/>
          <w:color w:val="auto"/>
        </w:rPr>
        <w:t xml:space="preserve"> with researchers being seen to choose the tried and tested safer and easier option</w:t>
      </w:r>
      <w:r w:rsidR="484AB012" w:rsidRPr="0CA73711">
        <w:rPr>
          <w:i w:val="0"/>
          <w:iCs w:val="0"/>
          <w:color w:val="auto"/>
        </w:rPr>
        <w:t>.</w:t>
      </w:r>
      <w:r w:rsidR="33B00B54" w:rsidRPr="0CA73711">
        <w:rPr>
          <w:i w:val="0"/>
          <w:iCs w:val="0"/>
          <w:color w:val="auto"/>
        </w:rPr>
        <w:t xml:space="preserve"> </w:t>
      </w:r>
      <w:r w:rsidR="002D558F" w:rsidRPr="0CA73711">
        <w:rPr>
          <w:i w:val="0"/>
          <w:iCs w:val="0"/>
          <w:color w:val="auto"/>
        </w:rPr>
        <w:t>S</w:t>
      </w:r>
      <w:r w:rsidR="0DECADC7" w:rsidRPr="0CA73711">
        <w:rPr>
          <w:i w:val="0"/>
          <w:iCs w:val="0"/>
          <w:color w:val="auto"/>
        </w:rPr>
        <w:t xml:space="preserve">imilarly, </w:t>
      </w:r>
      <w:r w:rsidR="15D9F358" w:rsidRPr="0CA73711">
        <w:rPr>
          <w:i w:val="0"/>
          <w:iCs w:val="0"/>
          <w:color w:val="auto"/>
        </w:rPr>
        <w:t xml:space="preserve">the women highlighted </w:t>
      </w:r>
      <w:r w:rsidR="5F191E57" w:rsidRPr="0CA73711">
        <w:rPr>
          <w:i w:val="0"/>
          <w:iCs w:val="0"/>
          <w:color w:val="auto"/>
        </w:rPr>
        <w:t>th</w:t>
      </w:r>
      <w:r w:rsidR="4CF600B0" w:rsidRPr="0CA73711">
        <w:rPr>
          <w:i w:val="0"/>
          <w:iCs w:val="0"/>
          <w:color w:val="auto"/>
        </w:rPr>
        <w:t>at</w:t>
      </w:r>
      <w:r w:rsidR="55E2FCA1" w:rsidRPr="0CA73711">
        <w:rPr>
          <w:i w:val="0"/>
          <w:iCs w:val="0"/>
          <w:color w:val="auto"/>
        </w:rPr>
        <w:t xml:space="preserve"> many other </w:t>
      </w:r>
      <w:r w:rsidR="0DECADC7" w:rsidRPr="0CA73711">
        <w:rPr>
          <w:i w:val="0"/>
          <w:iCs w:val="0"/>
          <w:color w:val="auto"/>
        </w:rPr>
        <w:t>women in</w:t>
      </w:r>
      <w:r w:rsidR="5819BD1E" w:rsidRPr="0CA73711">
        <w:rPr>
          <w:i w:val="0"/>
          <w:iCs w:val="0"/>
          <w:color w:val="auto"/>
        </w:rPr>
        <w:t xml:space="preserve"> </w:t>
      </w:r>
      <w:r w:rsidR="33781E54" w:rsidRPr="0CA73711">
        <w:rPr>
          <w:i w:val="0"/>
          <w:iCs w:val="0"/>
          <w:color w:val="auto"/>
        </w:rPr>
        <w:t>different</w:t>
      </w:r>
      <w:r w:rsidR="0DECADC7" w:rsidRPr="0CA73711">
        <w:rPr>
          <w:i w:val="0"/>
          <w:iCs w:val="0"/>
          <w:color w:val="auto"/>
        </w:rPr>
        <w:t xml:space="preserve"> situations and circumstances </w:t>
      </w:r>
      <w:r w:rsidR="4F694976" w:rsidRPr="0CA73711">
        <w:rPr>
          <w:i w:val="0"/>
          <w:iCs w:val="0"/>
          <w:color w:val="auto"/>
        </w:rPr>
        <w:t>are</w:t>
      </w:r>
      <w:r w:rsidR="22D58046" w:rsidRPr="0CA73711">
        <w:rPr>
          <w:i w:val="0"/>
          <w:iCs w:val="0"/>
          <w:color w:val="auto"/>
        </w:rPr>
        <w:t xml:space="preserve"> </w:t>
      </w:r>
      <w:r w:rsidR="6C266A6D" w:rsidRPr="0CA73711">
        <w:rPr>
          <w:i w:val="0"/>
          <w:iCs w:val="0"/>
          <w:color w:val="auto"/>
        </w:rPr>
        <w:t>completely</w:t>
      </w:r>
      <w:r w:rsidR="22D58046" w:rsidRPr="0CA73711">
        <w:rPr>
          <w:i w:val="0"/>
          <w:iCs w:val="0"/>
          <w:color w:val="auto"/>
        </w:rPr>
        <w:t xml:space="preserve"> </w:t>
      </w:r>
      <w:r w:rsidR="095681DE" w:rsidRPr="0CA73711">
        <w:rPr>
          <w:i w:val="0"/>
          <w:iCs w:val="0"/>
          <w:color w:val="auto"/>
        </w:rPr>
        <w:t xml:space="preserve">overlooked </w:t>
      </w:r>
      <w:r w:rsidR="5FE7A104" w:rsidRPr="0CA73711">
        <w:rPr>
          <w:i w:val="0"/>
          <w:iCs w:val="0"/>
          <w:color w:val="auto"/>
        </w:rPr>
        <w:t xml:space="preserve">because </w:t>
      </w:r>
      <w:r w:rsidR="0C241373" w:rsidRPr="0CA73711">
        <w:rPr>
          <w:i w:val="0"/>
          <w:iCs w:val="0"/>
          <w:color w:val="auto"/>
        </w:rPr>
        <w:t xml:space="preserve">of </w:t>
      </w:r>
      <w:r w:rsidR="5FE7A104" w:rsidRPr="0CA73711">
        <w:rPr>
          <w:i w:val="0"/>
          <w:iCs w:val="0"/>
          <w:color w:val="auto"/>
        </w:rPr>
        <w:t>the bias</w:t>
      </w:r>
      <w:r w:rsidR="3B84824F" w:rsidRPr="0CA73711">
        <w:rPr>
          <w:i w:val="0"/>
          <w:iCs w:val="0"/>
          <w:color w:val="auto"/>
        </w:rPr>
        <w:t>, racism and gender divide</w:t>
      </w:r>
      <w:r w:rsidR="5FE7A104" w:rsidRPr="0CA73711">
        <w:rPr>
          <w:i w:val="0"/>
          <w:iCs w:val="0"/>
          <w:color w:val="auto"/>
        </w:rPr>
        <w:t xml:space="preserve"> </w:t>
      </w:r>
      <w:r w:rsidR="738B9FD9" w:rsidRPr="0CA73711">
        <w:rPr>
          <w:i w:val="0"/>
          <w:iCs w:val="0"/>
          <w:color w:val="auto"/>
        </w:rPr>
        <w:t xml:space="preserve">that exists </w:t>
      </w:r>
      <w:r w:rsidR="5FE7A104" w:rsidRPr="0CA73711">
        <w:rPr>
          <w:i w:val="0"/>
          <w:iCs w:val="0"/>
          <w:color w:val="auto"/>
        </w:rPr>
        <w:t>within health services</w:t>
      </w:r>
      <w:r w:rsidR="0CFD99C9" w:rsidRPr="0CA73711">
        <w:rPr>
          <w:i w:val="0"/>
          <w:iCs w:val="0"/>
          <w:color w:val="auto"/>
        </w:rPr>
        <w:t>/research</w:t>
      </w:r>
      <w:r w:rsidR="006B3325" w:rsidRPr="0CA73711">
        <w:rPr>
          <w:i w:val="0"/>
          <w:iCs w:val="0"/>
          <w:color w:val="auto"/>
        </w:rPr>
        <w:t xml:space="preserve">. </w:t>
      </w:r>
      <w:r w:rsidR="66F0F00C" w:rsidRPr="0CA73711">
        <w:rPr>
          <w:i w:val="0"/>
          <w:iCs w:val="0"/>
          <w:color w:val="auto"/>
        </w:rPr>
        <w:t>The</w:t>
      </w:r>
      <w:r w:rsidR="4D0F01A3" w:rsidRPr="0CA73711">
        <w:rPr>
          <w:i w:val="0"/>
          <w:iCs w:val="0"/>
          <w:color w:val="auto"/>
        </w:rPr>
        <w:t xml:space="preserve"> women</w:t>
      </w:r>
      <w:r w:rsidR="3AF3DCE4" w:rsidRPr="0CA73711">
        <w:rPr>
          <w:i w:val="0"/>
          <w:iCs w:val="0"/>
          <w:color w:val="auto"/>
        </w:rPr>
        <w:t xml:space="preserve"> </w:t>
      </w:r>
      <w:r w:rsidR="3C5458CC" w:rsidRPr="0CA73711">
        <w:rPr>
          <w:i w:val="0"/>
          <w:iCs w:val="0"/>
          <w:color w:val="auto"/>
        </w:rPr>
        <w:t>shared that many</w:t>
      </w:r>
      <w:r w:rsidR="1D7ABFFF" w:rsidRPr="0CA73711">
        <w:rPr>
          <w:i w:val="0"/>
          <w:iCs w:val="0"/>
          <w:color w:val="auto"/>
        </w:rPr>
        <w:t xml:space="preserve"> </w:t>
      </w:r>
      <w:r w:rsidR="2F7FCAD5" w:rsidRPr="0CA73711">
        <w:rPr>
          <w:i w:val="0"/>
          <w:iCs w:val="0"/>
          <w:color w:val="auto"/>
        </w:rPr>
        <w:t>who are categorised as ‘hard to reach’</w:t>
      </w:r>
      <w:r w:rsidR="1D7ABFFF" w:rsidRPr="0CA73711">
        <w:rPr>
          <w:i w:val="0"/>
          <w:iCs w:val="0"/>
          <w:color w:val="auto"/>
        </w:rPr>
        <w:t xml:space="preserve"> </w:t>
      </w:r>
      <w:r w:rsidR="12706184" w:rsidRPr="0CA73711">
        <w:rPr>
          <w:i w:val="0"/>
          <w:iCs w:val="0"/>
          <w:color w:val="auto"/>
        </w:rPr>
        <w:t xml:space="preserve">(a term they did not want to see or hear) </w:t>
      </w:r>
      <w:r w:rsidR="4F977F8D" w:rsidRPr="0CA73711">
        <w:rPr>
          <w:i w:val="0"/>
          <w:iCs w:val="0"/>
          <w:color w:val="auto"/>
        </w:rPr>
        <w:t xml:space="preserve">are </w:t>
      </w:r>
      <w:r w:rsidR="002D558F" w:rsidRPr="0CA73711">
        <w:rPr>
          <w:i w:val="0"/>
          <w:iCs w:val="0"/>
          <w:color w:val="auto"/>
        </w:rPr>
        <w:t>i</w:t>
      </w:r>
      <w:r w:rsidR="2BD488CA" w:rsidRPr="0CA73711">
        <w:rPr>
          <w:i w:val="0"/>
          <w:iCs w:val="0"/>
          <w:color w:val="auto"/>
        </w:rPr>
        <w:t>n reality</w:t>
      </w:r>
      <w:r w:rsidR="002D558F" w:rsidRPr="0CA73711">
        <w:rPr>
          <w:i w:val="0"/>
          <w:iCs w:val="0"/>
          <w:color w:val="auto"/>
        </w:rPr>
        <w:t xml:space="preserve"> being </w:t>
      </w:r>
      <w:r w:rsidR="1D7ABFFF">
        <w:t>“marginalised by a system that is not built around the</w:t>
      </w:r>
      <w:r w:rsidR="30EB9ED7">
        <w:t>m”</w:t>
      </w:r>
    </w:p>
    <w:p w14:paraId="4959A305" w14:textId="54BCE4E4" w:rsidR="3F6CD82D" w:rsidRPr="00681090" w:rsidRDefault="006B3325" w:rsidP="003E7D08">
      <w:r>
        <w:t>To support this</w:t>
      </w:r>
      <w:r w:rsidR="3F6CD82D" w:rsidRPr="00681090">
        <w:t xml:space="preserve">, one of the workshop facilitators commented that </w:t>
      </w:r>
    </w:p>
    <w:p w14:paraId="451B7B60" w14:textId="2053F012" w:rsidR="3F6CD82D" w:rsidRPr="00681090" w:rsidRDefault="3F6CD82D" w:rsidP="003E7D08">
      <w:pPr>
        <w:pStyle w:val="Quote"/>
      </w:pPr>
      <w:r w:rsidRPr="00681090">
        <w:t>“hard to reach groups are not hard to reach – researchers just need to think outside the box</w:t>
      </w:r>
      <w:r w:rsidR="02CFB523" w:rsidRPr="00681090">
        <w:t xml:space="preserve"> in order to reach them and do things differently” </w:t>
      </w:r>
    </w:p>
    <w:p w14:paraId="62D31E11" w14:textId="0D819229" w:rsidR="4C3D6AFE" w:rsidRPr="00681090" w:rsidRDefault="30EB9ED7" w:rsidP="005343C9">
      <w:r>
        <w:t>The women spoke</w:t>
      </w:r>
      <w:r w:rsidR="5E120B62">
        <w:t xml:space="preserve"> about the importance of </w:t>
      </w:r>
      <w:r w:rsidR="75D0E1F0">
        <w:t>ensur</w:t>
      </w:r>
      <w:r w:rsidR="00D157C3">
        <w:t>ing</w:t>
      </w:r>
      <w:r w:rsidR="75D0E1F0">
        <w:t xml:space="preserve"> that</w:t>
      </w:r>
      <w:r w:rsidR="7DF59F06">
        <w:t xml:space="preserve"> each </w:t>
      </w:r>
      <w:r w:rsidR="00CA71D4">
        <w:t>public contributor/</w:t>
      </w:r>
      <w:r w:rsidR="7DF59F06">
        <w:t>participant is right for the research project and that there is</w:t>
      </w:r>
      <w:r w:rsidR="005343C9">
        <w:t xml:space="preserve"> </w:t>
      </w:r>
      <w:r w:rsidR="7DF59F06" w:rsidRPr="0CA73711">
        <w:rPr>
          <w:i/>
          <w:iCs/>
        </w:rPr>
        <w:t xml:space="preserve">“honesty on both sides” </w:t>
      </w:r>
      <w:r w:rsidR="005343C9">
        <w:t xml:space="preserve">and that </w:t>
      </w:r>
      <w:r w:rsidR="7DF59F06">
        <w:t xml:space="preserve">throughout this process, as this would make </w:t>
      </w:r>
      <w:r w:rsidR="00D27A6E">
        <w:t>public contributors</w:t>
      </w:r>
      <w:r w:rsidR="7DF59F06">
        <w:t xml:space="preserve"> feel </w:t>
      </w:r>
      <w:r w:rsidR="4C3D6AFE" w:rsidRPr="0CA73711">
        <w:rPr>
          <w:i/>
          <w:iCs/>
        </w:rPr>
        <w:t>“contented, happy and fulfilled”</w:t>
      </w:r>
      <w:r w:rsidR="4C3D6AFE">
        <w:t xml:space="preserve">. </w:t>
      </w:r>
    </w:p>
    <w:p w14:paraId="36E42A89" w14:textId="6E0A2CB0" w:rsidR="0022279C" w:rsidRPr="00681090" w:rsidRDefault="00932311" w:rsidP="00954CDC">
      <w:pPr>
        <w:pStyle w:val="Heading2"/>
      </w:pPr>
      <w:bookmarkStart w:id="39" w:name="_Toc216794545"/>
      <w:r w:rsidRPr="00681090">
        <w:t>Accessibility</w:t>
      </w:r>
      <w:bookmarkEnd w:id="39"/>
      <w:r w:rsidRPr="00681090">
        <w:t xml:space="preserve"> </w:t>
      </w:r>
    </w:p>
    <w:p w14:paraId="59D1E898" w14:textId="3ED0EFEF" w:rsidR="00932311" w:rsidRPr="00681090" w:rsidRDefault="00932311" w:rsidP="003E7D08">
      <w:r w:rsidRPr="00681090">
        <w:t xml:space="preserve">This theme crosses over with some of the </w:t>
      </w:r>
      <w:r w:rsidR="46C72B0A">
        <w:t>i</w:t>
      </w:r>
      <w:r w:rsidR="15E182F8">
        <w:t>nsight</w:t>
      </w:r>
      <w:r w:rsidR="46C72B0A">
        <w:t>s</w:t>
      </w:r>
      <w:r w:rsidRPr="00681090">
        <w:t xml:space="preserve"> under </w:t>
      </w:r>
      <w:r w:rsidR="008A3B00">
        <w:t>facilitat</w:t>
      </w:r>
      <w:r w:rsidR="005343C9">
        <w:t>ion</w:t>
      </w:r>
      <w:r w:rsidRPr="000A1FBF">
        <w:rPr>
          <w:b/>
        </w:rPr>
        <w:t xml:space="preserve"> </w:t>
      </w:r>
      <w:r w:rsidRPr="008A3B00">
        <w:rPr>
          <w:bCs/>
        </w:rPr>
        <w:t xml:space="preserve">skills </w:t>
      </w:r>
      <w:r w:rsidRPr="00681090">
        <w:t xml:space="preserve">about how </w:t>
      </w:r>
      <w:r w:rsidR="00ED18D9" w:rsidRPr="00681090">
        <w:t xml:space="preserve">researchers gather data and the materials used. </w:t>
      </w:r>
      <w:r w:rsidR="42043848" w:rsidRPr="00681090">
        <w:t>However</w:t>
      </w:r>
      <w:r w:rsidR="6E685EE0" w:rsidRPr="00681090">
        <w:t>,</w:t>
      </w:r>
      <w:r w:rsidR="42043848" w:rsidRPr="00681090">
        <w:t xml:space="preserve"> </w:t>
      </w:r>
      <w:r w:rsidR="6029F7D6" w:rsidRPr="008A3B00">
        <w:t>accessibility</w:t>
      </w:r>
      <w:r w:rsidR="42043848" w:rsidRPr="00681090">
        <w:t xml:space="preserve"> goes further </w:t>
      </w:r>
      <w:r w:rsidR="17722A09" w:rsidRPr="00681090">
        <w:t>and</w:t>
      </w:r>
      <w:r w:rsidR="42043848" w:rsidRPr="00681090">
        <w:t xml:space="preserve"> covers issues such</w:t>
      </w:r>
      <w:r w:rsidR="603BDEE8" w:rsidRPr="00681090">
        <w:t xml:space="preserve"> as </w:t>
      </w:r>
      <w:r w:rsidR="675B9EB5" w:rsidRPr="00681090">
        <w:t>the importance</w:t>
      </w:r>
      <w:r w:rsidR="354231F2" w:rsidRPr="00681090">
        <w:t xml:space="preserve"> </w:t>
      </w:r>
      <w:r w:rsidR="675B9EB5" w:rsidRPr="00681090">
        <w:t>of being inclusive through the use of flex</w:t>
      </w:r>
      <w:r w:rsidR="16AA8F92" w:rsidRPr="00681090">
        <w:t xml:space="preserve">ible and accessible methods </w:t>
      </w:r>
      <w:r w:rsidR="354231F2" w:rsidRPr="00681090">
        <w:t xml:space="preserve">of </w:t>
      </w:r>
      <w:r w:rsidR="008A3B00">
        <w:t>involvement</w:t>
      </w:r>
      <w:r w:rsidR="56FDB0E4">
        <w:t xml:space="preserve"> </w:t>
      </w:r>
      <w:r w:rsidR="0A8C6410" w:rsidRPr="00681090">
        <w:t xml:space="preserve">including online, in-person or </w:t>
      </w:r>
      <w:r w:rsidR="57D8E795">
        <w:t xml:space="preserve">written, audio or </w:t>
      </w:r>
      <w:r w:rsidR="0A8C6410" w:rsidRPr="00681090">
        <w:t xml:space="preserve">paper-based. </w:t>
      </w:r>
      <w:r w:rsidR="00D27A6E">
        <w:t xml:space="preserve">Public </w:t>
      </w:r>
      <w:r w:rsidR="00D27A6E">
        <w:lastRenderedPageBreak/>
        <w:t>contributors</w:t>
      </w:r>
      <w:r w:rsidR="0A8C6410" w:rsidRPr="00681090">
        <w:t xml:space="preserve"> also detailed that avoiding jargon or academic language </w:t>
      </w:r>
      <w:r w:rsidR="2328828F" w:rsidRPr="00681090">
        <w:t>and using plain English that can be translated if needed, was significantly more inclusive and accessible.</w:t>
      </w:r>
      <w:r w:rsidR="3E63B517" w:rsidRPr="00681090">
        <w:t xml:space="preserve"> </w:t>
      </w:r>
    </w:p>
    <w:p w14:paraId="74F69687" w14:textId="709170C6" w:rsidR="0A2E77E0" w:rsidRDefault="7086CE75" w:rsidP="003E7D08">
      <w:r>
        <w:t xml:space="preserve">It was stressed that involvement </w:t>
      </w:r>
      <w:r w:rsidR="0A2E77E0" w:rsidRPr="00681090">
        <w:t xml:space="preserve">needs to be </w:t>
      </w:r>
      <w:r w:rsidR="1BDC86F8">
        <w:t>inclusiv</w:t>
      </w:r>
      <w:r w:rsidR="3E66E83F">
        <w:t>e</w:t>
      </w:r>
      <w:r w:rsidR="0A2E77E0" w:rsidRPr="00681090">
        <w:t xml:space="preserve"> with respect to how </w:t>
      </w:r>
      <w:r w:rsidR="1BDC86F8">
        <w:t>neurodiver</w:t>
      </w:r>
      <w:r w:rsidR="54F6F168">
        <w:t>gent</w:t>
      </w:r>
      <w:r w:rsidR="0A2E77E0" w:rsidRPr="00681090">
        <w:t xml:space="preserve"> people are approached (with visual or auditory cues for example) and </w:t>
      </w:r>
      <w:r w:rsidR="014191E3" w:rsidRPr="00681090">
        <w:t xml:space="preserve">how those speaking different languages </w:t>
      </w:r>
      <w:r w:rsidR="04B99665">
        <w:t>can be welcomed</w:t>
      </w:r>
      <w:r w:rsidR="014191E3" w:rsidRPr="00681090">
        <w:t xml:space="preserve"> within the </w:t>
      </w:r>
      <w:r w:rsidR="0B43F164">
        <w:t>involvement</w:t>
      </w:r>
      <w:r w:rsidR="4C66112D">
        <w:t xml:space="preserve"> space.</w:t>
      </w:r>
      <w:r w:rsidR="014191E3" w:rsidRPr="00681090">
        <w:t xml:space="preserve"> </w:t>
      </w:r>
      <w:r w:rsidR="00D27A6E">
        <w:t>Public contributors</w:t>
      </w:r>
      <w:r w:rsidR="014191E3" w:rsidRPr="00681090">
        <w:t xml:space="preserve"> discussed the use of </w:t>
      </w:r>
      <w:r w:rsidR="6A6F440B" w:rsidRPr="00681090">
        <w:t xml:space="preserve">accessible materials (different formats and languages and sensory friendly resources) as well as interpreters and the advantages and disadvantages of </w:t>
      </w:r>
      <w:r w:rsidR="46357506" w:rsidRPr="00681090">
        <w:t>using these within workshops and research projects (as discussed in ‘</w:t>
      </w:r>
      <w:r w:rsidR="13F803BA">
        <w:t>T</w:t>
      </w:r>
      <w:r w:rsidR="3F765E2B">
        <w:t xml:space="preserve">he </w:t>
      </w:r>
      <w:r w:rsidR="34B112CC">
        <w:t>R</w:t>
      </w:r>
      <w:r w:rsidR="46357506" w:rsidRPr="00681090">
        <w:t>esearcher’)</w:t>
      </w:r>
      <w:r w:rsidR="3AD61ACE" w:rsidRPr="00681090">
        <w:t>. Other accessibility considerations include flexible timings (</w:t>
      </w:r>
      <w:r w:rsidR="1A7C74FC">
        <w:t>to be inclusive</w:t>
      </w:r>
      <w:r w:rsidR="0371C05C">
        <w:t xml:space="preserve"> </w:t>
      </w:r>
      <w:r w:rsidR="3AD61ACE" w:rsidRPr="00681090">
        <w:t>of those working shift patterns</w:t>
      </w:r>
      <w:r w:rsidR="003B64FF">
        <w:t xml:space="preserve"> or </w:t>
      </w:r>
      <w:r w:rsidR="09366B5E">
        <w:t xml:space="preserve">with </w:t>
      </w:r>
      <w:r w:rsidR="003B64FF">
        <w:t>child-care</w:t>
      </w:r>
      <w:r w:rsidR="72390F45">
        <w:t xml:space="preserve"> or other care commitments</w:t>
      </w:r>
      <w:r w:rsidR="3AD61ACE" w:rsidRPr="00681090">
        <w:t>), trauma</w:t>
      </w:r>
      <w:r w:rsidR="003B64FF">
        <w:t>-informed</w:t>
      </w:r>
      <w:r w:rsidR="3AD61ACE" w:rsidRPr="00681090">
        <w:t xml:space="preserve"> practices</w:t>
      </w:r>
      <w:r w:rsidR="1C3395B9" w:rsidRPr="00681090">
        <w:t xml:space="preserve"> and childcare options. </w:t>
      </w:r>
      <w:r w:rsidR="000127D9">
        <w:t>O</w:t>
      </w:r>
      <w:r w:rsidR="000127D9" w:rsidRPr="00681090">
        <w:t xml:space="preserve">nline </w:t>
      </w:r>
      <w:r w:rsidR="42F53616">
        <w:t>opportunities were seen to be</w:t>
      </w:r>
      <w:r w:rsidR="000127D9" w:rsidRPr="00681090">
        <w:t xml:space="preserve"> a very inclusive option</w:t>
      </w:r>
      <w:r w:rsidR="000127D9">
        <w:t xml:space="preserve"> particularly for people with mental health issues or disabilities</w:t>
      </w:r>
      <w:r w:rsidR="00E83C3C">
        <w:t xml:space="preserve">. However, </w:t>
      </w:r>
      <w:r w:rsidR="00E83C3C" w:rsidRPr="00681090">
        <w:t xml:space="preserve">whilst many </w:t>
      </w:r>
      <w:r w:rsidR="005343C9">
        <w:t xml:space="preserve">people </w:t>
      </w:r>
      <w:r w:rsidR="00E83C3C" w:rsidRPr="00681090">
        <w:t>can access the internet, there are some who cannot</w:t>
      </w:r>
      <w:r w:rsidR="6173AF74">
        <w:t>, or choose not to</w:t>
      </w:r>
      <w:r w:rsidR="00E83C3C" w:rsidRPr="00681090">
        <w:t xml:space="preserve"> and there are some who do not want to contribute online</w:t>
      </w:r>
      <w:r w:rsidR="00E83C3C">
        <w:t xml:space="preserve">. </w:t>
      </w:r>
      <w:r w:rsidR="00325393">
        <w:t>The</w:t>
      </w:r>
      <w:r w:rsidR="3866083A">
        <w:t>re</w:t>
      </w:r>
      <w:r w:rsidR="00325393">
        <w:t xml:space="preserve"> are also other barriers, </w:t>
      </w:r>
      <w:r w:rsidR="0D332C29">
        <w:t xml:space="preserve">associated with </w:t>
      </w:r>
      <w:r w:rsidR="244B83CB" w:rsidRPr="00681090">
        <w:t xml:space="preserve">in-person </w:t>
      </w:r>
      <w:r w:rsidR="38A9EE09">
        <w:t>activities</w:t>
      </w:r>
      <w:r w:rsidR="0B7977BB">
        <w:t>.</w:t>
      </w:r>
      <w:r w:rsidR="00E92F71">
        <w:t xml:space="preserve"> </w:t>
      </w:r>
      <w:r w:rsidR="2B666C56">
        <w:t xml:space="preserve">One response to the </w:t>
      </w:r>
      <w:r w:rsidR="035B5079">
        <w:t>researcher questionnaire</w:t>
      </w:r>
      <w:r w:rsidR="00B77904">
        <w:t xml:space="preserve"> </w:t>
      </w:r>
      <w:r w:rsidR="081CBC87">
        <w:t>identified</w:t>
      </w:r>
      <w:r w:rsidR="00B77904">
        <w:t xml:space="preserve"> a key barrier was that it </w:t>
      </w:r>
      <w:r w:rsidR="008D4421">
        <w:t xml:space="preserve">was </w:t>
      </w:r>
      <w:r w:rsidR="00B77904" w:rsidRPr="008D4421">
        <w:rPr>
          <w:rStyle w:val="QuoteChar"/>
        </w:rPr>
        <w:t>“</w:t>
      </w:r>
      <w:r w:rsidR="008D4421" w:rsidRPr="008D4421">
        <w:rPr>
          <w:rStyle w:val="QuoteChar"/>
        </w:rPr>
        <w:t>us</w:t>
      </w:r>
      <w:r w:rsidR="00B77904" w:rsidRPr="008D4421">
        <w:rPr>
          <w:rStyle w:val="QuoteChar"/>
        </w:rPr>
        <w:t>ually made logistically difficult for them to participate</w:t>
      </w:r>
      <w:r w:rsidR="008D4421" w:rsidRPr="008D4421">
        <w:rPr>
          <w:rStyle w:val="QuoteChar"/>
        </w:rPr>
        <w:t xml:space="preserve">”. </w:t>
      </w:r>
      <w:r w:rsidR="00B77904" w:rsidRPr="008D4421">
        <w:rPr>
          <w:rStyle w:val="QuoteChar"/>
        </w:rPr>
        <w:t xml:space="preserve"> </w:t>
      </w:r>
      <w:r w:rsidR="00E92F71">
        <w:t xml:space="preserve">Only having one option for engaging </w:t>
      </w:r>
      <w:r w:rsidR="20673C79">
        <w:t>can</w:t>
      </w:r>
      <w:r w:rsidR="0B7977BB">
        <w:t xml:space="preserve"> </w:t>
      </w:r>
      <w:r w:rsidR="7133D39A" w:rsidRPr="00681090">
        <w:t xml:space="preserve">make research inaccessible </w:t>
      </w:r>
      <w:r w:rsidR="2F627A28">
        <w:t xml:space="preserve">for many </w:t>
      </w:r>
      <w:r w:rsidR="7133D39A" w:rsidRPr="00681090">
        <w:t xml:space="preserve">and </w:t>
      </w:r>
      <w:r w:rsidR="449111B6">
        <w:t>a barrier to inclusive involvement</w:t>
      </w:r>
      <w:r w:rsidR="7133D39A" w:rsidRPr="00681090">
        <w:t xml:space="preserve">. </w:t>
      </w:r>
    </w:p>
    <w:p w14:paraId="12E5AC4E" w14:textId="1070DD56" w:rsidR="1C675BBA" w:rsidRPr="00681090" w:rsidRDefault="6FA8A006" w:rsidP="003E7D08">
      <w:r>
        <w:t xml:space="preserve">The accessibility theme also </w:t>
      </w:r>
      <w:r w:rsidR="00EA2F2E">
        <w:t>covers</w:t>
      </w:r>
      <w:r>
        <w:t xml:space="preserve"> the ability of </w:t>
      </w:r>
      <w:r w:rsidR="136AC9B1">
        <w:t xml:space="preserve">those </w:t>
      </w:r>
      <w:r w:rsidR="00DB41B5">
        <w:t>involved</w:t>
      </w:r>
      <w:r>
        <w:t xml:space="preserve"> to be themse</w:t>
      </w:r>
      <w:r w:rsidR="2140DEF1">
        <w:t xml:space="preserve">lves in the space created. </w:t>
      </w:r>
      <w:r w:rsidR="0DC78755">
        <w:t>It was seen as essential that t</w:t>
      </w:r>
      <w:r w:rsidR="717ADBCB">
        <w:t xml:space="preserve">his inclusive space would </w:t>
      </w:r>
      <w:r w:rsidR="009061D6">
        <w:t xml:space="preserve">demonstrate mutual respect and be </w:t>
      </w:r>
      <w:r w:rsidR="717ADBCB" w:rsidRPr="0CA73711">
        <w:rPr>
          <w:i/>
          <w:iCs/>
        </w:rPr>
        <w:t>“built with access and equity in mind”</w:t>
      </w:r>
      <w:r w:rsidR="009061D6" w:rsidRPr="0CA73711">
        <w:rPr>
          <w:i/>
          <w:iCs/>
        </w:rPr>
        <w:t>.</w:t>
      </w:r>
      <w:r w:rsidR="009061D6">
        <w:t xml:space="preserve"> There would be </w:t>
      </w:r>
      <w:r w:rsidR="717ADBCB">
        <w:t>equal access</w:t>
      </w:r>
      <w:r w:rsidR="009061D6">
        <w:t xml:space="preserve"> for all, </w:t>
      </w:r>
      <w:r w:rsidR="717ADBCB">
        <w:t>bring</w:t>
      </w:r>
      <w:r w:rsidR="009061D6">
        <w:t>ing</w:t>
      </w:r>
      <w:r w:rsidR="717ADBCB">
        <w:t xml:space="preserve"> different parts of society, different socioeconomic classes and hidden groups</w:t>
      </w:r>
      <w:r w:rsidR="3F2DB7FC">
        <w:t xml:space="preserve"> together and to the forefront so needs can be established.</w:t>
      </w:r>
      <w:r w:rsidR="45B2EA01">
        <w:t xml:space="preserve"> </w:t>
      </w:r>
      <w:r w:rsidR="3E41891F">
        <w:t>T</w:t>
      </w:r>
      <w:r w:rsidR="5720A322">
        <w:t>he women</w:t>
      </w:r>
      <w:r w:rsidR="25F91095">
        <w:t xml:space="preserve"> spoke about </w:t>
      </w:r>
      <w:r w:rsidR="2480B8E2">
        <w:t>the space being one where:</w:t>
      </w:r>
    </w:p>
    <w:p w14:paraId="762DC5AE" w14:textId="36981578" w:rsidR="2480B8E2" w:rsidRPr="00681090" w:rsidRDefault="2480B8E2" w:rsidP="003E7D08">
      <w:pPr>
        <w:pStyle w:val="Quote"/>
      </w:pPr>
      <w:r w:rsidRPr="00681090">
        <w:t>“no one has to hide any part of themselves”</w:t>
      </w:r>
    </w:p>
    <w:p w14:paraId="29ED978E" w14:textId="351385B0" w:rsidR="2480B8E2" w:rsidRPr="00681090" w:rsidRDefault="2480B8E2" w:rsidP="003E7D08">
      <w:pPr>
        <w:pStyle w:val="Quote"/>
      </w:pPr>
      <w:r w:rsidRPr="00681090">
        <w:t>“inclusion means more than presence; it means belonging and safety”</w:t>
      </w:r>
    </w:p>
    <w:p w14:paraId="7EF7FDC9" w14:textId="77347CB7" w:rsidR="2480B8E2" w:rsidRPr="00681090" w:rsidRDefault="2480B8E2" w:rsidP="003E7D08">
      <w:pPr>
        <w:pStyle w:val="Quote"/>
      </w:pPr>
      <w:r w:rsidRPr="00681090">
        <w:t>“I could contribute as myself not a filtered version”</w:t>
      </w:r>
    </w:p>
    <w:p w14:paraId="50864079" w14:textId="56023AEF" w:rsidR="2480B8E2" w:rsidRPr="00681090" w:rsidRDefault="2480B8E2" w:rsidP="003E7D08">
      <w:pPr>
        <w:pStyle w:val="Quote"/>
      </w:pPr>
      <w:r w:rsidRPr="00681090">
        <w:t>“inclusion isn’t about who is there it is about who is willing to stay and contribute”</w:t>
      </w:r>
    </w:p>
    <w:p w14:paraId="038C3A1E" w14:textId="13BB55DC" w:rsidR="4BA499CE" w:rsidRPr="00681090" w:rsidRDefault="009061D6" w:rsidP="003E7D08">
      <w:r>
        <w:t>It would also be a space where</w:t>
      </w:r>
      <w:r w:rsidR="4BA499CE" w:rsidRPr="00681090">
        <w:t xml:space="preserve"> emotional safety (cultural and psychological) </w:t>
      </w:r>
      <w:r>
        <w:t>i</w:t>
      </w:r>
      <w:r w:rsidR="4BA499CE" w:rsidRPr="00681090">
        <w:t>s</w:t>
      </w:r>
      <w:r w:rsidR="5DB19069" w:rsidRPr="00681090">
        <w:t xml:space="preserve"> at the forefront of researchers</w:t>
      </w:r>
      <w:r w:rsidR="3B1A8484" w:rsidRPr="00681090">
        <w:t>’</w:t>
      </w:r>
      <w:r w:rsidR="5DB19069" w:rsidRPr="00681090">
        <w:t xml:space="preserve"> minds. </w:t>
      </w:r>
      <w:r w:rsidR="72065FBF">
        <w:t xml:space="preserve">This </w:t>
      </w:r>
      <w:r w:rsidR="00557FEE">
        <w:t>was identified as</w:t>
      </w:r>
      <w:r w:rsidR="008A3B00">
        <w:t xml:space="preserve"> </w:t>
      </w:r>
      <w:r w:rsidR="5DB19069" w:rsidRPr="00681090">
        <w:t>especially important when engaging with women with different religious and cultural backgrounds</w:t>
      </w:r>
      <w:r>
        <w:t xml:space="preserve"> as</w:t>
      </w:r>
      <w:r w:rsidR="5DB19069" w:rsidRPr="00681090">
        <w:t xml:space="preserve"> they may need clarification of who will be there so they can feel safe in the space</w:t>
      </w:r>
      <w:r w:rsidR="0229513A">
        <w:t>.</w:t>
      </w:r>
      <w:r w:rsidR="66B8F7A4" w:rsidRPr="00681090">
        <w:t xml:space="preserve"> </w:t>
      </w:r>
    </w:p>
    <w:p w14:paraId="1C3E48B7" w14:textId="77777777" w:rsidR="005F1D64" w:rsidRPr="00681090" w:rsidRDefault="005F1D64" w:rsidP="00954CDC">
      <w:pPr>
        <w:pStyle w:val="Heading2"/>
      </w:pPr>
      <w:bookmarkStart w:id="40" w:name="_Toc216794546"/>
      <w:r w:rsidRPr="00681090">
        <w:t>Intersectionality</w:t>
      </w:r>
      <w:bookmarkEnd w:id="40"/>
    </w:p>
    <w:p w14:paraId="2DD75C77" w14:textId="7D13CD2A" w:rsidR="6A574226" w:rsidRPr="00681090" w:rsidRDefault="77798CAD" w:rsidP="003E7D08">
      <w:r>
        <w:t xml:space="preserve">One contributor </w:t>
      </w:r>
      <w:r w:rsidR="009061D6">
        <w:t>spoke about</w:t>
      </w:r>
      <w:r w:rsidR="005C140C">
        <w:t xml:space="preserve"> the different ‘layers’ we all have</w:t>
      </w:r>
      <w:r w:rsidR="20436DB0">
        <w:t>; that s</w:t>
      </w:r>
      <w:r w:rsidR="005C140C">
        <w:t xml:space="preserve">ome people have disabilities, some are neurodivergent, </w:t>
      </w:r>
      <w:r w:rsidR="009061D6">
        <w:t>some</w:t>
      </w:r>
      <w:r w:rsidR="7F874E0E">
        <w:t xml:space="preserve"> may</w:t>
      </w:r>
      <w:r w:rsidR="441E01EA">
        <w:t xml:space="preserve"> </w:t>
      </w:r>
      <w:r w:rsidR="29F368AD">
        <w:t>face</w:t>
      </w:r>
      <w:r w:rsidR="005C140C">
        <w:t xml:space="preserve"> mental health </w:t>
      </w:r>
      <w:r w:rsidR="5EAE8BD3">
        <w:t>challenges</w:t>
      </w:r>
      <w:r w:rsidR="52718DCB">
        <w:t>,</w:t>
      </w:r>
      <w:r w:rsidR="005C140C">
        <w:t xml:space="preserve"> </w:t>
      </w:r>
      <w:r w:rsidR="009061D6">
        <w:t>yet</w:t>
      </w:r>
      <w:r w:rsidR="005C140C">
        <w:t xml:space="preserve"> many people just see the colour of their skin. </w:t>
      </w:r>
      <w:r w:rsidR="005F1D64">
        <w:t>T</w:t>
      </w:r>
      <w:r w:rsidR="005C140C">
        <w:t>his raised t</w:t>
      </w:r>
      <w:r w:rsidR="005F1D64">
        <w:t xml:space="preserve">he importance of recognising </w:t>
      </w:r>
      <w:r w:rsidR="005C140C">
        <w:t xml:space="preserve">the value of </w:t>
      </w:r>
      <w:r w:rsidR="005F1D64">
        <w:t>intersectionality</w:t>
      </w:r>
      <w:r w:rsidR="005C140C">
        <w:t xml:space="preserve">. However, it was also noted that researchers should not take a tokenistic </w:t>
      </w:r>
      <w:r w:rsidR="005C140C">
        <w:lastRenderedPageBreak/>
        <w:t>approach to intersectionality</w:t>
      </w:r>
      <w:r w:rsidR="2AE2E2EF">
        <w:t>,</w:t>
      </w:r>
      <w:r w:rsidR="005C140C">
        <w:t xml:space="preserve"> </w:t>
      </w:r>
      <w:r w:rsidR="000318FE">
        <w:t xml:space="preserve">including only those people who ‘ticked’ several characteristics, but should instead understand </w:t>
      </w:r>
      <w:r w:rsidR="78B4B59B">
        <w:t>and value</w:t>
      </w:r>
      <w:r w:rsidR="000318FE">
        <w:t xml:space="preserve"> each person’s individual experience </w:t>
      </w:r>
      <w:r w:rsidR="27260582">
        <w:t>a</w:t>
      </w:r>
      <w:r w:rsidR="5E02A102">
        <w:t>s</w:t>
      </w:r>
      <w:r w:rsidR="000318FE">
        <w:t xml:space="preserve"> unique.  </w:t>
      </w:r>
      <w:r w:rsidR="005C140C">
        <w:t xml:space="preserve"> </w:t>
      </w:r>
    </w:p>
    <w:p w14:paraId="2A0D6367" w14:textId="7EFDB298" w:rsidR="36D2FBA2" w:rsidRPr="00681090" w:rsidRDefault="7E91C9FA" w:rsidP="00954CDC">
      <w:pPr>
        <w:pStyle w:val="Heading1"/>
      </w:pPr>
      <w:bookmarkStart w:id="41" w:name="_Toc216794547"/>
      <w:r w:rsidRPr="00681090">
        <w:t>The Researcher</w:t>
      </w:r>
      <w:bookmarkEnd w:id="41"/>
    </w:p>
    <w:p w14:paraId="729C6FE8" w14:textId="00AE2895" w:rsidR="00437626" w:rsidRPr="00681090" w:rsidRDefault="7E91C9FA" w:rsidP="003E7D08">
      <w:r w:rsidRPr="00681090">
        <w:t xml:space="preserve">There were </w:t>
      </w:r>
      <w:r w:rsidR="00766949" w:rsidRPr="00681090">
        <w:t>five</w:t>
      </w:r>
      <w:r w:rsidRPr="00681090">
        <w:t xml:space="preserve"> basic themes that sat under the organising theme of </w:t>
      </w:r>
      <w:r w:rsidR="0EF4DC44">
        <w:t>‘</w:t>
      </w:r>
      <w:r w:rsidR="1B0F3880">
        <w:t>T</w:t>
      </w:r>
      <w:r w:rsidR="0A871BED">
        <w:t xml:space="preserve">he </w:t>
      </w:r>
      <w:r w:rsidR="492BAE45">
        <w:t>R</w:t>
      </w:r>
      <w:r w:rsidR="0A871BED">
        <w:t>esearcher</w:t>
      </w:r>
      <w:r w:rsidR="0CE8D921">
        <w:t>’</w:t>
      </w:r>
      <w:r w:rsidRPr="00681090">
        <w:t>, related to how they conducted the research</w:t>
      </w:r>
      <w:r w:rsidR="5A21B69C">
        <w:t xml:space="preserve"> involvement activities</w:t>
      </w:r>
      <w:r w:rsidR="00437626" w:rsidRPr="00681090">
        <w:t>:</w:t>
      </w:r>
    </w:p>
    <w:p w14:paraId="0D390C46" w14:textId="43A7EAAE" w:rsidR="0015024C" w:rsidRPr="00681090" w:rsidRDefault="0015024C">
      <w:pPr>
        <w:pStyle w:val="ListParagraph"/>
        <w:numPr>
          <w:ilvl w:val="0"/>
          <w:numId w:val="5"/>
        </w:numPr>
      </w:pPr>
      <w:r w:rsidRPr="00681090">
        <w:t>Diversity of research team</w:t>
      </w:r>
    </w:p>
    <w:p w14:paraId="05B47E17" w14:textId="3A27B800" w:rsidR="00CB55D4" w:rsidRPr="00681090" w:rsidRDefault="00CB55D4">
      <w:pPr>
        <w:pStyle w:val="ListParagraph"/>
        <w:numPr>
          <w:ilvl w:val="0"/>
          <w:numId w:val="5"/>
        </w:numPr>
      </w:pPr>
      <w:r w:rsidRPr="00681090">
        <w:t xml:space="preserve">Planning, organising and communications skills </w:t>
      </w:r>
    </w:p>
    <w:p w14:paraId="0B12D697" w14:textId="656FCDDA" w:rsidR="00073D2B" w:rsidRPr="00681090" w:rsidRDefault="00073D2B">
      <w:pPr>
        <w:pStyle w:val="ListParagraph"/>
        <w:numPr>
          <w:ilvl w:val="0"/>
          <w:numId w:val="5"/>
        </w:numPr>
      </w:pPr>
      <w:r w:rsidRPr="00681090">
        <w:t xml:space="preserve">Relationship with the researcher </w:t>
      </w:r>
    </w:p>
    <w:p w14:paraId="4C45B673" w14:textId="2045C4A9" w:rsidR="00073D2B" w:rsidRPr="00681090" w:rsidRDefault="00073D2B">
      <w:pPr>
        <w:pStyle w:val="ListParagraph"/>
        <w:numPr>
          <w:ilvl w:val="0"/>
          <w:numId w:val="5"/>
        </w:numPr>
      </w:pPr>
      <w:r w:rsidRPr="00681090">
        <w:t>Facilitation skills incl</w:t>
      </w:r>
      <w:r w:rsidR="00CB55D4" w:rsidRPr="00681090">
        <w:t>uding</w:t>
      </w:r>
      <w:r w:rsidR="00BD3A9E" w:rsidRPr="00681090">
        <w:t>:</w:t>
      </w:r>
      <w:r w:rsidRPr="00681090">
        <w:t xml:space="preserve"> Non-judgemental, </w:t>
      </w:r>
      <w:r w:rsidR="00DF0CCB">
        <w:t>g</w:t>
      </w:r>
      <w:r w:rsidR="00CB55D4" w:rsidRPr="00681090">
        <w:t xml:space="preserve">enuine, </w:t>
      </w:r>
      <w:r w:rsidRPr="00681090">
        <w:t xml:space="preserve">trauma-informed, </w:t>
      </w:r>
      <w:r w:rsidR="00DF0CCB">
        <w:t>c</w:t>
      </w:r>
      <w:r w:rsidRPr="00681090">
        <w:t xml:space="preserve">ultural awareness </w:t>
      </w:r>
    </w:p>
    <w:p w14:paraId="48D5DF2F" w14:textId="03EAF04B" w:rsidR="004263BF" w:rsidRPr="00681090" w:rsidRDefault="004263BF">
      <w:pPr>
        <w:pStyle w:val="ListParagraph"/>
        <w:numPr>
          <w:ilvl w:val="0"/>
          <w:numId w:val="5"/>
        </w:numPr>
      </w:pPr>
      <w:r w:rsidRPr="00681090">
        <w:t xml:space="preserve">Creating a </w:t>
      </w:r>
      <w:r w:rsidR="00DE45D3">
        <w:t>s</w:t>
      </w:r>
      <w:r w:rsidRPr="00681090">
        <w:t xml:space="preserve">afe space </w:t>
      </w:r>
    </w:p>
    <w:p w14:paraId="2F4A5FFF" w14:textId="77777777" w:rsidR="004263BF" w:rsidRPr="00681090" w:rsidRDefault="004263BF" w:rsidP="003E7D08">
      <w:pPr>
        <w:pStyle w:val="ListParagraph"/>
      </w:pPr>
    </w:p>
    <w:p w14:paraId="5808EC8D" w14:textId="118D0511" w:rsidR="00437626" w:rsidRPr="00681090" w:rsidRDefault="002B3B62" w:rsidP="00954CDC">
      <w:pPr>
        <w:pStyle w:val="Heading2"/>
      </w:pPr>
      <w:bookmarkStart w:id="42" w:name="_Toc216794548"/>
      <w:r w:rsidRPr="00681090">
        <w:t>Diversity of the research team</w:t>
      </w:r>
      <w:bookmarkEnd w:id="42"/>
    </w:p>
    <w:p w14:paraId="67CB12C2" w14:textId="16A04AAD" w:rsidR="003E7D08" w:rsidRPr="00681090" w:rsidRDefault="6B001804" w:rsidP="003E7D08">
      <w:r>
        <w:t>H</w:t>
      </w:r>
      <w:r w:rsidR="7570C643">
        <w:t>aving</w:t>
      </w:r>
      <w:r w:rsidR="000C70EA">
        <w:t xml:space="preserve"> a diverse research team, that if possible reflected the </w:t>
      </w:r>
      <w:r w:rsidR="7570C643">
        <w:t>communit</w:t>
      </w:r>
      <w:r w:rsidR="7BC093FB">
        <w:t xml:space="preserve">ies of relevance to the research topic </w:t>
      </w:r>
      <w:r w:rsidR="2DC8CF5E">
        <w:t>being</w:t>
      </w:r>
      <w:r w:rsidR="7BC093FB">
        <w:t xml:space="preserve"> explor</w:t>
      </w:r>
      <w:r w:rsidR="41EFE005">
        <w:t>ed</w:t>
      </w:r>
      <w:r w:rsidR="67610E0A">
        <w:t>,</w:t>
      </w:r>
      <w:r w:rsidR="000C70EA">
        <w:t xml:space="preserve"> was </w:t>
      </w:r>
      <w:r w:rsidR="0E4DAAA0">
        <w:t xml:space="preserve">seen by the women as </w:t>
      </w:r>
      <w:r w:rsidR="000C70EA">
        <w:t xml:space="preserve">important. </w:t>
      </w:r>
      <w:r w:rsidR="003E7D08">
        <w:t xml:space="preserve">Moreover, from the </w:t>
      </w:r>
      <w:r w:rsidR="21906210">
        <w:t>out</w:t>
      </w:r>
      <w:r w:rsidR="2E304AD0">
        <w:t xml:space="preserve">set </w:t>
      </w:r>
      <w:r w:rsidR="1227DC1B">
        <w:t>they</w:t>
      </w:r>
      <w:r w:rsidR="003E7D08">
        <w:t xml:space="preserve"> felt there was a need for honest self-appraisal when it came to who </w:t>
      </w:r>
      <w:r w:rsidR="337DA284">
        <w:t xml:space="preserve">was best placed to carry out </w:t>
      </w:r>
      <w:r w:rsidR="4EEA5A40">
        <w:t xml:space="preserve">any given </w:t>
      </w:r>
      <w:r w:rsidR="337DA284">
        <w:t xml:space="preserve">involvement activity. </w:t>
      </w:r>
      <w:r w:rsidR="003E7D08">
        <w:t xml:space="preserve">There was a </w:t>
      </w:r>
      <w:r w:rsidR="7D61CCFA">
        <w:t xml:space="preserve">strong communication of the </w:t>
      </w:r>
      <w:r w:rsidR="003E7D08">
        <w:t xml:space="preserve">need to understand that the researchers themselves may not be the right people to conduct either </w:t>
      </w:r>
      <w:r w:rsidR="6183147B">
        <w:t xml:space="preserve">the </w:t>
      </w:r>
      <w:r w:rsidR="2E304AD0">
        <w:t>PPI</w:t>
      </w:r>
      <w:r w:rsidR="543CC656">
        <w:t xml:space="preserve"> </w:t>
      </w:r>
      <w:r w:rsidR="4D14468D">
        <w:t>activities</w:t>
      </w:r>
      <w:r w:rsidR="2E304AD0">
        <w:t xml:space="preserve">, </w:t>
      </w:r>
      <w:r w:rsidR="58D6EF46">
        <w:t xml:space="preserve">or </w:t>
      </w:r>
      <w:r w:rsidR="5C93028F">
        <w:t>the broader</w:t>
      </w:r>
      <w:r w:rsidR="003E7D08">
        <w:t xml:space="preserve"> research into certain </w:t>
      </w:r>
      <w:r w:rsidR="2E304AD0">
        <w:t>topic</w:t>
      </w:r>
      <w:r w:rsidR="76ABF2C6">
        <w:t>s</w:t>
      </w:r>
      <w:r w:rsidR="003E7D08">
        <w:t xml:space="preserve"> and instead outsource this to a community group</w:t>
      </w:r>
      <w:r w:rsidR="3D40EF63">
        <w:t xml:space="preserve"> to carry</w:t>
      </w:r>
      <w:r w:rsidR="5021C89A">
        <w:t xml:space="preserve"> </w:t>
      </w:r>
      <w:r w:rsidR="3D40EF63">
        <w:t>out independently</w:t>
      </w:r>
      <w:r w:rsidR="2E304AD0">
        <w:t xml:space="preserve">. </w:t>
      </w:r>
      <w:r w:rsidR="00F62554">
        <w:t xml:space="preserve">Moreover, </w:t>
      </w:r>
      <w:r w:rsidR="493D502E">
        <w:t xml:space="preserve">from the researcher questionnaire </w:t>
      </w:r>
      <w:r w:rsidR="00F62554">
        <w:t>the value of understanding the recent history of the people they were working with</w:t>
      </w:r>
      <w:r w:rsidR="55494E24">
        <w:t xml:space="preserve"> was noted</w:t>
      </w:r>
      <w:r w:rsidR="00F62554">
        <w:t xml:space="preserve">, that it was the responsibility of the researcher to take time to get to know their </w:t>
      </w:r>
      <w:r w:rsidR="00D27A6E">
        <w:t>public contributors</w:t>
      </w:r>
      <w:r w:rsidR="00F62554">
        <w:t xml:space="preserve">. </w:t>
      </w:r>
    </w:p>
    <w:p w14:paraId="391316C0" w14:textId="77777777" w:rsidR="00AC7995" w:rsidRPr="00681090" w:rsidRDefault="00AC7995" w:rsidP="00954CDC">
      <w:pPr>
        <w:pStyle w:val="Heading2"/>
      </w:pPr>
      <w:bookmarkStart w:id="43" w:name="_Toc216794549"/>
      <w:r w:rsidRPr="00681090">
        <w:t>Planning, organising and communications skills</w:t>
      </w:r>
      <w:bookmarkEnd w:id="43"/>
      <w:r w:rsidRPr="00681090">
        <w:t xml:space="preserve"> </w:t>
      </w:r>
    </w:p>
    <w:p w14:paraId="42B4C920" w14:textId="3A54E0FE" w:rsidR="000376E9" w:rsidRPr="00681090" w:rsidRDefault="009061D6" w:rsidP="003E7D08">
      <w:r>
        <w:t>T</w:t>
      </w:r>
      <w:r w:rsidR="5DF96D8F">
        <w:t>he women</w:t>
      </w:r>
      <w:r w:rsidR="002657BD" w:rsidRPr="00681090">
        <w:t xml:space="preserve"> felt that how the research was planned and communicated to potential </w:t>
      </w:r>
      <w:r w:rsidR="1BBC48A8">
        <w:t>public contributors</w:t>
      </w:r>
      <w:r w:rsidR="002657BD" w:rsidRPr="00681090">
        <w:t xml:space="preserve"> was vital</w:t>
      </w:r>
      <w:r w:rsidR="7827F271">
        <w:t>,</w:t>
      </w:r>
      <w:r w:rsidR="000376E9" w:rsidRPr="00681090">
        <w:t xml:space="preserve"> for example when it came to invitations they wanted:</w:t>
      </w:r>
    </w:p>
    <w:p w14:paraId="510D0A42" w14:textId="751BE872" w:rsidR="000376E9" w:rsidRPr="00681090" w:rsidRDefault="000376E9" w:rsidP="003E7D08">
      <w:pPr>
        <w:pStyle w:val="Quote"/>
      </w:pPr>
      <w:r w:rsidRPr="00681090">
        <w:t>“</w:t>
      </w:r>
      <w:r w:rsidR="00705DF2" w:rsidRPr="00681090">
        <w:t xml:space="preserve">Invitations in plain </w:t>
      </w:r>
      <w:r w:rsidR="58035CC4" w:rsidRPr="00681090">
        <w:t>English</w:t>
      </w:r>
      <w:r w:rsidR="00705DF2" w:rsidRPr="00681090">
        <w:t xml:space="preserve"> – translated if needed – shared via trusted groups – state clear research purpose and hypothesis – duration – what we want to achieve, aims and objectives, abstract and summary, start and end goal, tell communities the criteria”</w:t>
      </w:r>
    </w:p>
    <w:p w14:paraId="74412C99" w14:textId="64A1C687" w:rsidR="00840AFA" w:rsidRPr="00681090" w:rsidRDefault="00E002D5" w:rsidP="003E7D08">
      <w:r w:rsidRPr="00681090">
        <w:t xml:space="preserve">Another </w:t>
      </w:r>
      <w:r w:rsidR="526A4445">
        <w:t>contributor</w:t>
      </w:r>
      <w:r w:rsidRPr="00681090">
        <w:t xml:space="preserve"> noted that</w:t>
      </w:r>
      <w:r w:rsidR="00287448" w:rsidRPr="00681090">
        <w:t xml:space="preserve"> having a person present who spoke the same language helped to remove the language barrier</w:t>
      </w:r>
      <w:r w:rsidR="00F6717F">
        <w:t xml:space="preserve"> and </w:t>
      </w:r>
      <w:r w:rsidR="7ED74999">
        <w:t>the response to the researcher questionnaire also</w:t>
      </w:r>
      <w:r w:rsidR="00F6717F">
        <w:t xml:space="preserve"> noted language was a barrier</w:t>
      </w:r>
      <w:r w:rsidR="00287448" w:rsidRPr="00681090">
        <w:t xml:space="preserve">. </w:t>
      </w:r>
    </w:p>
    <w:p w14:paraId="11BBDF3E" w14:textId="22352E81" w:rsidR="00CA1E57" w:rsidRPr="00681090" w:rsidRDefault="007E742D" w:rsidP="003E7D08">
      <w:r w:rsidRPr="00681090">
        <w:t xml:space="preserve">There were some simple suggestions for things that </w:t>
      </w:r>
      <w:r w:rsidR="469767E9">
        <w:t>researcher</w:t>
      </w:r>
      <w:r w:rsidR="7C177E48">
        <w:t>s</w:t>
      </w:r>
      <w:r w:rsidRPr="00681090">
        <w:t xml:space="preserve"> could do as part of communicating the research that might encourage people to feel it would be a safe space </w:t>
      </w:r>
      <w:r w:rsidR="69338FE4">
        <w:t xml:space="preserve">to be </w:t>
      </w:r>
      <w:r w:rsidR="69338FE4">
        <w:lastRenderedPageBreak/>
        <w:t xml:space="preserve">involved; </w:t>
      </w:r>
      <w:r w:rsidRPr="00681090">
        <w:t>for example</w:t>
      </w:r>
      <w:r w:rsidR="00CA1E57" w:rsidRPr="00681090">
        <w:t xml:space="preserve"> asking if there are any barriers to engaging in the research</w:t>
      </w:r>
      <w:r w:rsidR="00031894" w:rsidRPr="00681090">
        <w:t xml:space="preserve">, or what might help </w:t>
      </w:r>
      <w:r w:rsidR="78CFE952">
        <w:t>the</w:t>
      </w:r>
      <w:r w:rsidR="57007022">
        <w:t>m</w:t>
      </w:r>
      <w:r w:rsidR="78CFE952">
        <w:t xml:space="preserve"> </w:t>
      </w:r>
      <w:r w:rsidR="074354BB">
        <w:t>to</w:t>
      </w:r>
      <w:r w:rsidR="00031894" w:rsidRPr="00681090">
        <w:t xml:space="preserve"> feel more </w:t>
      </w:r>
      <w:r w:rsidR="001C21CB" w:rsidRPr="00681090">
        <w:t>comfortable</w:t>
      </w:r>
      <w:r w:rsidR="00031894" w:rsidRPr="00681090">
        <w:t xml:space="preserve"> to engage</w:t>
      </w:r>
      <w:r w:rsidR="00CA1E57" w:rsidRPr="00681090">
        <w:t xml:space="preserve"> as one </w:t>
      </w:r>
      <w:r w:rsidR="655A2206">
        <w:t>person</w:t>
      </w:r>
      <w:r w:rsidR="00CA1E57" w:rsidRPr="00681090">
        <w:t xml:space="preserve"> noted:</w:t>
      </w:r>
    </w:p>
    <w:p w14:paraId="4B7819E9" w14:textId="305442B6" w:rsidR="005F3D15" w:rsidRPr="00681090" w:rsidRDefault="005F3D15" w:rsidP="003E7D08">
      <w:pPr>
        <w:pStyle w:val="Quote"/>
      </w:pPr>
      <w:r w:rsidRPr="00681090">
        <w:t>“lots of barriers that don</w:t>
      </w:r>
      <w:r w:rsidR="266AADD4" w:rsidRPr="00681090">
        <w:t>’</w:t>
      </w:r>
      <w:r w:rsidRPr="00681090">
        <w:t>t get spoken about unless people are asked</w:t>
      </w:r>
      <w:r w:rsidR="5EB5166F" w:rsidRPr="00681090">
        <w:t xml:space="preserve"> about them and how they can be removed to allow people to come and do this</w:t>
      </w:r>
      <w:r w:rsidRPr="00681090">
        <w:t>”</w:t>
      </w:r>
    </w:p>
    <w:p w14:paraId="08A17C93" w14:textId="06C732F7" w:rsidR="0095594C" w:rsidRPr="00681090" w:rsidRDefault="00387916" w:rsidP="003E7D08">
      <w:r w:rsidRPr="00681090">
        <w:t xml:space="preserve">There was a need for the facilitator to understand this was a process which had a beginning, middle and end. </w:t>
      </w:r>
      <w:r w:rsidR="2B0A0635">
        <w:t>The women</w:t>
      </w:r>
      <w:r w:rsidR="005F3D15" w:rsidRPr="00681090">
        <w:t xml:space="preserve"> felt it was important that the researcher had an understanding of possible barriers and communicated this awareness in the </w:t>
      </w:r>
      <w:r w:rsidR="09833DEA">
        <w:t xml:space="preserve">initial </w:t>
      </w:r>
      <w:r w:rsidR="005F3D15" w:rsidRPr="00681090">
        <w:t xml:space="preserve">invitation such as </w:t>
      </w:r>
      <w:r w:rsidR="00A26CEA" w:rsidRPr="00681090">
        <w:t xml:space="preserve">how the </w:t>
      </w:r>
      <w:r w:rsidR="7AD352BE">
        <w:t>activity</w:t>
      </w:r>
      <w:r w:rsidR="00A26CEA" w:rsidRPr="00681090">
        <w:t xml:space="preserve"> will run, where it will take place, flexibility around timings, </w:t>
      </w:r>
      <w:r w:rsidR="007D7BE4" w:rsidRPr="00681090">
        <w:t xml:space="preserve">reminder emails, </w:t>
      </w:r>
      <w:r w:rsidR="00A26CEA" w:rsidRPr="00681090">
        <w:t xml:space="preserve">medium and location to </w:t>
      </w:r>
      <w:r w:rsidR="004B68F9" w:rsidRPr="00681090">
        <w:t>accommodate</w:t>
      </w:r>
      <w:r w:rsidR="00A26CEA" w:rsidRPr="00681090">
        <w:t xml:space="preserve"> all needs, </w:t>
      </w:r>
      <w:r w:rsidR="00556D24" w:rsidRPr="00681090">
        <w:t>guidance</w:t>
      </w:r>
      <w:r w:rsidR="0015246D" w:rsidRPr="00681090">
        <w:t xml:space="preserve"> around if</w:t>
      </w:r>
      <w:r w:rsidR="00556D24" w:rsidRPr="00681090">
        <w:t xml:space="preserve"> online will people have cameras on/off, will chat be being </w:t>
      </w:r>
      <w:r w:rsidR="3912276B" w:rsidRPr="00681090">
        <w:t>use</w:t>
      </w:r>
      <w:r w:rsidR="6530533A" w:rsidRPr="00681090">
        <w:t>d</w:t>
      </w:r>
      <w:r w:rsidR="00556D24" w:rsidRPr="00681090">
        <w:t>, will it be recorded</w:t>
      </w:r>
      <w:r w:rsidR="00C30678" w:rsidRPr="00681090">
        <w:t xml:space="preserve"> or more sensitive points such as </w:t>
      </w:r>
      <w:r w:rsidR="00C30678" w:rsidRPr="00681090">
        <w:rPr>
          <w:i/>
          <w:iCs/>
        </w:rPr>
        <w:t>“is it ok to wear a veil?”.</w:t>
      </w:r>
      <w:r w:rsidR="00556D24" w:rsidRPr="00681090">
        <w:t xml:space="preserve"> </w:t>
      </w:r>
      <w:r w:rsidR="0095594C" w:rsidRPr="00681090">
        <w:t xml:space="preserve"> </w:t>
      </w:r>
    </w:p>
    <w:p w14:paraId="1A5C95AB" w14:textId="71D0FF26" w:rsidR="00CA1E57" w:rsidRPr="00681090" w:rsidRDefault="003950FB" w:rsidP="003E7D08">
      <w:r>
        <w:t xml:space="preserve">Moreover, they </w:t>
      </w:r>
      <w:r w:rsidR="00D2059E">
        <w:t>also</w:t>
      </w:r>
      <w:r>
        <w:t xml:space="preserve"> wanted to know </w:t>
      </w:r>
      <w:r w:rsidR="00D2059E">
        <w:t xml:space="preserve">how </w:t>
      </w:r>
      <w:r w:rsidR="441874C7">
        <w:t xml:space="preserve">their involvement </w:t>
      </w:r>
      <w:r w:rsidR="00D2059E">
        <w:t xml:space="preserve">will </w:t>
      </w:r>
      <w:r w:rsidR="053A990A">
        <w:t xml:space="preserve">make a difference </w:t>
      </w:r>
      <w:r w:rsidR="00D2059E">
        <w:t xml:space="preserve">and how people </w:t>
      </w:r>
      <w:r w:rsidR="006D994D">
        <w:t>fr</w:t>
      </w:r>
      <w:r w:rsidR="009061D6">
        <w:t>o</w:t>
      </w:r>
      <w:r w:rsidR="006D994D">
        <w:t xml:space="preserve">m their community </w:t>
      </w:r>
      <w:r w:rsidR="00D2059E">
        <w:t xml:space="preserve">will benefit from the </w:t>
      </w:r>
      <w:r w:rsidR="3302A70B">
        <w:t>research</w:t>
      </w:r>
      <w:r w:rsidR="50C5F622">
        <w:t>,</w:t>
      </w:r>
      <w:r w:rsidR="00D2059E">
        <w:t xml:space="preserve"> ensuring it is not just</w:t>
      </w:r>
      <w:r w:rsidR="3BF57197">
        <w:t xml:space="preserve"> information for a report that no one will read or</w:t>
      </w:r>
      <w:r w:rsidR="00D2059E">
        <w:t xml:space="preserve"> for the benefit of the researcher’s </w:t>
      </w:r>
      <w:r w:rsidR="49972255">
        <w:t xml:space="preserve">own </w:t>
      </w:r>
      <w:r w:rsidR="00D2059E">
        <w:t xml:space="preserve">career. </w:t>
      </w:r>
    </w:p>
    <w:p w14:paraId="7D9649A9" w14:textId="540DDE18" w:rsidR="00983885" w:rsidRPr="00681090" w:rsidRDefault="00A87BA9" w:rsidP="00954CDC">
      <w:pPr>
        <w:pStyle w:val="Heading2"/>
      </w:pPr>
      <w:bookmarkStart w:id="44" w:name="_Toc216794550"/>
      <w:r w:rsidRPr="00681090">
        <w:t>Relationship with the researcher</w:t>
      </w:r>
      <w:bookmarkEnd w:id="44"/>
      <w:r w:rsidRPr="00681090">
        <w:t xml:space="preserve"> </w:t>
      </w:r>
    </w:p>
    <w:p w14:paraId="27842BEC" w14:textId="17EFCD2B" w:rsidR="00AE04E7" w:rsidRPr="00681090" w:rsidRDefault="49C12D0C" w:rsidP="00AE04E7">
      <w:r>
        <w:t>The women</w:t>
      </w:r>
      <w:r w:rsidR="7E91C9FA" w:rsidRPr="00681090">
        <w:t xml:space="preserve"> talked about the importance of </w:t>
      </w:r>
      <w:r w:rsidR="00A617EB" w:rsidRPr="00681090">
        <w:t xml:space="preserve">having a </w:t>
      </w:r>
      <w:r w:rsidR="7E91C9FA" w:rsidRPr="00681090">
        <w:t>relationship with the researcher</w:t>
      </w:r>
      <w:r w:rsidR="5617BBD2">
        <w:t xml:space="preserve"> undertaking the public involvement activity</w:t>
      </w:r>
      <w:r w:rsidR="7E91C9FA" w:rsidRPr="00681090">
        <w:t xml:space="preserve">, </w:t>
      </w:r>
      <w:r w:rsidR="00B94D27" w:rsidRPr="00681090">
        <w:t xml:space="preserve">the need for rapport </w:t>
      </w:r>
      <w:r w:rsidR="7E91C9FA" w:rsidRPr="00681090">
        <w:t>and that they were more at ease engaging if they felt they could trust the researcher.</w:t>
      </w:r>
      <w:r w:rsidR="00AE04E7">
        <w:t xml:space="preserve"> </w:t>
      </w:r>
      <w:r w:rsidR="00AE04E7" w:rsidRPr="00681090">
        <w:t xml:space="preserve">One </w:t>
      </w:r>
      <w:r w:rsidR="00AE04E7">
        <w:t>person</w:t>
      </w:r>
      <w:r w:rsidR="00AE04E7" w:rsidRPr="00681090">
        <w:t xml:space="preserve"> reported</w:t>
      </w:r>
      <w:r w:rsidR="00AE04E7">
        <w:t>:</w:t>
      </w:r>
      <w:r w:rsidR="00AE04E7" w:rsidRPr="00681090">
        <w:t xml:space="preserve"> </w:t>
      </w:r>
    </w:p>
    <w:p w14:paraId="1495D407" w14:textId="77777777" w:rsidR="00AE04E7" w:rsidRPr="00681090" w:rsidRDefault="00AE04E7" w:rsidP="00AE04E7">
      <w:pPr>
        <w:pStyle w:val="Quote"/>
      </w:pPr>
      <w:r w:rsidRPr="00681090">
        <w:t>“I felt comfortable to attend thanks to [Name of Facilitator]’s support.......[Name of Facilitator] knows me really well and knows how to manage my neurodiversity”</w:t>
      </w:r>
    </w:p>
    <w:p w14:paraId="32B6A7CA" w14:textId="1E5D944F" w:rsidR="36D2FBA2" w:rsidRPr="00681090" w:rsidRDefault="7E91C9FA" w:rsidP="003E7D08">
      <w:r>
        <w:t xml:space="preserve">Elements that brought about conditions of trust included: </w:t>
      </w:r>
      <w:r w:rsidR="00AE04E7">
        <w:t xml:space="preserve">having had previous </w:t>
      </w:r>
      <w:r w:rsidR="008A3B00">
        <w:t>involvement</w:t>
      </w:r>
      <w:r w:rsidR="744EFE1C">
        <w:t xml:space="preserve"> with the researcher</w:t>
      </w:r>
      <w:r w:rsidR="00AE04E7">
        <w:t xml:space="preserve">, </w:t>
      </w:r>
      <w:r>
        <w:t>feeling valued, being listened to, feeling that the researcher understood the value of ‘living experience’</w:t>
      </w:r>
      <w:r w:rsidR="0010258D">
        <w:t>.</w:t>
      </w:r>
      <w:r>
        <w:t xml:space="preserve"> </w:t>
      </w:r>
      <w:r w:rsidR="0A871BED">
        <w:t>The</w:t>
      </w:r>
      <w:r w:rsidR="35792068">
        <w:t xml:space="preserve"> women</w:t>
      </w:r>
      <w:r>
        <w:t xml:space="preserve"> talked about </w:t>
      </w:r>
      <w:r w:rsidR="2E7B118A">
        <w:t xml:space="preserve">the </w:t>
      </w:r>
      <w:r>
        <w:t xml:space="preserve">need to feel that the researcher did not have a preconceived agenda, that they respected the need </w:t>
      </w:r>
      <w:r w:rsidR="1AEE8CE9">
        <w:t xml:space="preserve">to support </w:t>
      </w:r>
      <w:r w:rsidR="0A871BED">
        <w:t>conversation</w:t>
      </w:r>
      <w:r w:rsidR="28EDB12C">
        <w:t>s</w:t>
      </w:r>
      <w:r>
        <w:t xml:space="preserve"> to sometimes go ‘off track’</w:t>
      </w:r>
      <w:r w:rsidR="00EF54AD">
        <w:t xml:space="preserve"> and also to be aware that some </w:t>
      </w:r>
      <w:r w:rsidR="00D27A6E">
        <w:t>public contributors</w:t>
      </w:r>
      <w:r w:rsidR="00EF54AD">
        <w:t xml:space="preserve"> may require more support than others, particularly if they had not been involved in research previously.</w:t>
      </w:r>
    </w:p>
    <w:p w14:paraId="1FAB63DA" w14:textId="31EE3E49" w:rsidR="00E01D8E" w:rsidRDefault="00EF54AD" w:rsidP="003E7D08">
      <w:r>
        <w:t>The</w:t>
      </w:r>
      <w:r w:rsidR="00424098">
        <w:t xml:space="preserve"> building of the relationship also linked back to diversity, in that f</w:t>
      </w:r>
      <w:r w:rsidR="7E91C9FA">
        <w:t xml:space="preserve">or some it was important that the researcher </w:t>
      </w:r>
      <w:r w:rsidR="08C2E09B">
        <w:t>was seen to reflect</w:t>
      </w:r>
      <w:r w:rsidR="7E91C9FA">
        <w:t xml:space="preserve"> their community</w:t>
      </w:r>
      <w:r w:rsidR="00424098">
        <w:t xml:space="preserve">. However, </w:t>
      </w:r>
      <w:r w:rsidR="7E91C9FA">
        <w:t xml:space="preserve">for others </w:t>
      </w:r>
      <w:r w:rsidR="00424098">
        <w:t xml:space="preserve">the key </w:t>
      </w:r>
      <w:r w:rsidR="7E91C9FA">
        <w:t xml:space="preserve">was about having an understanding of the needs of the </w:t>
      </w:r>
      <w:r w:rsidR="797E3B42">
        <w:t xml:space="preserve">people </w:t>
      </w:r>
      <w:r w:rsidR="00DB41B5">
        <w:t>involved</w:t>
      </w:r>
      <w:r w:rsidR="7E91C9FA">
        <w:t>, whether that be cultural needs, meeting the needs of people who might be neurodiver</w:t>
      </w:r>
      <w:r w:rsidR="0B793FCC">
        <w:t>gent</w:t>
      </w:r>
      <w:r w:rsidR="0A871BED">
        <w:t>,</w:t>
      </w:r>
      <w:r w:rsidR="68F46206">
        <w:t xml:space="preserve"> </w:t>
      </w:r>
      <w:r w:rsidR="5A92B2B0">
        <w:t>understand</w:t>
      </w:r>
      <w:r w:rsidR="78577C47">
        <w:t>ing</w:t>
      </w:r>
      <w:r w:rsidR="5A92B2B0">
        <w:t xml:space="preserve"> the impact of</w:t>
      </w:r>
      <w:r w:rsidR="00026D4A">
        <w:t xml:space="preserve"> disabilities</w:t>
      </w:r>
      <w:r w:rsidR="00752F11">
        <w:t xml:space="preserve"> </w:t>
      </w:r>
      <w:r w:rsidR="609E6B23">
        <w:t>and</w:t>
      </w:r>
      <w:r w:rsidR="00E2290C">
        <w:t xml:space="preserve"> health conditions</w:t>
      </w:r>
      <w:r w:rsidR="609E6B23">
        <w:t xml:space="preserve"> including those that are hidden</w:t>
      </w:r>
      <w:r w:rsidR="68F46206">
        <w:t>.</w:t>
      </w:r>
      <w:r w:rsidR="00E2290C">
        <w:t xml:space="preserve"> It was also </w:t>
      </w:r>
      <w:r w:rsidR="42FDD0FB">
        <w:t>seen as</w:t>
      </w:r>
      <w:r w:rsidR="68F46206">
        <w:t xml:space="preserve"> </w:t>
      </w:r>
      <w:r w:rsidR="00E2290C">
        <w:t>important not to</w:t>
      </w:r>
      <w:r w:rsidR="7E91C9FA">
        <w:t xml:space="preserve"> over</w:t>
      </w:r>
      <w:r w:rsidR="1999E328">
        <w:t>-</w:t>
      </w:r>
      <w:r w:rsidR="7E91C9FA">
        <w:t>promis</w:t>
      </w:r>
      <w:r w:rsidR="00E2290C">
        <w:t>e</w:t>
      </w:r>
      <w:r w:rsidR="7E91C9FA">
        <w:t xml:space="preserve">, </w:t>
      </w:r>
      <w:r w:rsidR="00E2290C">
        <w:t xml:space="preserve">to </w:t>
      </w:r>
      <w:r w:rsidR="7E91C9FA">
        <w:t>clearly communicat</w:t>
      </w:r>
      <w:r w:rsidR="00E2290C">
        <w:t xml:space="preserve">e </w:t>
      </w:r>
      <w:r w:rsidR="491A01BF">
        <w:t xml:space="preserve">and manage </w:t>
      </w:r>
      <w:r w:rsidR="7E91C9FA">
        <w:t xml:space="preserve">expectations and </w:t>
      </w:r>
      <w:r w:rsidR="37ED9BF2">
        <w:t xml:space="preserve">treat </w:t>
      </w:r>
      <w:r w:rsidR="00DB41B5">
        <w:t>people</w:t>
      </w:r>
      <w:r w:rsidR="37ED9BF2">
        <w:t xml:space="preserve"> as</w:t>
      </w:r>
      <w:r w:rsidR="7E91C9FA">
        <w:t xml:space="preserve"> human </w:t>
      </w:r>
      <w:r w:rsidR="5BCFDE3F">
        <w:t xml:space="preserve">first, </w:t>
      </w:r>
      <w:r w:rsidR="68DC765F">
        <w:t>recognising</w:t>
      </w:r>
      <w:r w:rsidR="7E91C9FA">
        <w:t xml:space="preserve"> that many </w:t>
      </w:r>
      <w:r w:rsidR="2C0DC5F0">
        <w:t xml:space="preserve">people </w:t>
      </w:r>
      <w:r w:rsidR="7E91C9FA">
        <w:t xml:space="preserve">might find </w:t>
      </w:r>
      <w:r w:rsidR="20EE0F91">
        <w:t>taking part</w:t>
      </w:r>
      <w:r w:rsidR="7E91C9FA">
        <w:t xml:space="preserve"> in </w:t>
      </w:r>
      <w:r w:rsidR="0A871BED">
        <w:t>group</w:t>
      </w:r>
      <w:r w:rsidR="211380B1">
        <w:t xml:space="preserve"> involvement activitie</w:t>
      </w:r>
      <w:r w:rsidR="0A871BED">
        <w:t>s</w:t>
      </w:r>
      <w:r w:rsidR="7E91C9FA">
        <w:t xml:space="preserve"> quite intimidating</w:t>
      </w:r>
      <w:r w:rsidR="00E01D8E">
        <w:t xml:space="preserve"> as one </w:t>
      </w:r>
      <w:r w:rsidR="008A3B00">
        <w:t>researcher</w:t>
      </w:r>
      <w:r w:rsidR="419CF12B">
        <w:t xml:space="preserve"> </w:t>
      </w:r>
      <w:r w:rsidR="2D5F4843">
        <w:t xml:space="preserve">questionnaire </w:t>
      </w:r>
      <w:r w:rsidR="419CF12B">
        <w:t>response</w:t>
      </w:r>
      <w:r w:rsidR="00E01D8E">
        <w:t xml:space="preserve"> noted:</w:t>
      </w:r>
    </w:p>
    <w:p w14:paraId="28ABE827" w14:textId="1155DFED" w:rsidR="00E2290C" w:rsidRDefault="00E01D8E" w:rsidP="00E01D8E">
      <w:pPr>
        <w:pStyle w:val="Quote"/>
      </w:pPr>
      <w:r>
        <w:t>“g</w:t>
      </w:r>
      <w:r w:rsidRPr="00E01D8E">
        <w:t>roup settings can be threatening to participants because there can be a history of being betrayed, of informing on others</w:t>
      </w:r>
      <w:r>
        <w:t>”</w:t>
      </w:r>
      <w:r w:rsidR="000F6252">
        <w:t>.</w:t>
      </w:r>
    </w:p>
    <w:p w14:paraId="4B516BBE" w14:textId="746F39FB" w:rsidR="0095594C" w:rsidRDefault="047DA094" w:rsidP="00954CDC">
      <w:pPr>
        <w:pStyle w:val="Heading2"/>
      </w:pPr>
      <w:bookmarkStart w:id="45" w:name="_Toc216794551"/>
      <w:r w:rsidRPr="00681090">
        <w:lastRenderedPageBreak/>
        <w:t>Facilitation skills</w:t>
      </w:r>
      <w:bookmarkEnd w:id="45"/>
      <w:r w:rsidRPr="00681090">
        <w:t xml:space="preserve"> </w:t>
      </w:r>
    </w:p>
    <w:p w14:paraId="7EA7AD5D" w14:textId="3D8491BE" w:rsidR="00903648" w:rsidRPr="00681090" w:rsidRDefault="00850404" w:rsidP="003E7D08">
      <w:r w:rsidRPr="00681090">
        <w:t xml:space="preserve">Many </w:t>
      </w:r>
      <w:r w:rsidR="2603F3F3">
        <w:t>of the women</w:t>
      </w:r>
      <w:r w:rsidRPr="00681090">
        <w:t xml:space="preserve"> talked about how facilitators should engage when leading </w:t>
      </w:r>
      <w:r w:rsidR="008A3B00">
        <w:t>involvement</w:t>
      </w:r>
      <w:r w:rsidR="637E35EF">
        <w:t xml:space="preserve"> activities. </w:t>
      </w:r>
      <w:r w:rsidR="0D12E93A">
        <w:t>Much of the focus of</w:t>
      </w:r>
      <w:r w:rsidR="00597381" w:rsidRPr="00681090">
        <w:t xml:space="preserve"> what was asked for </w:t>
      </w:r>
      <w:r w:rsidR="082DC18B">
        <w:t>was on</w:t>
      </w:r>
      <w:r w:rsidR="00597381" w:rsidRPr="00681090">
        <w:t xml:space="preserve"> </w:t>
      </w:r>
      <w:r w:rsidR="009061D6">
        <w:t xml:space="preserve">core </w:t>
      </w:r>
      <w:r w:rsidR="00F0080E" w:rsidRPr="00681090">
        <w:t>facilitation skills</w:t>
      </w:r>
      <w:r w:rsidR="00903648" w:rsidRPr="00681090">
        <w:t>, for example the importance of summarising and paraphrasing:</w:t>
      </w:r>
    </w:p>
    <w:p w14:paraId="32F2ADE5" w14:textId="61034F9F" w:rsidR="00903648" w:rsidRPr="00681090" w:rsidRDefault="00903648" w:rsidP="003E7D08">
      <w:pPr>
        <w:pStyle w:val="Quote"/>
      </w:pPr>
      <w:r w:rsidRPr="00681090">
        <w:t>“feedback as we are discussing (rewording what you said back to you) (validates what they said) and giving people time to think and speak”</w:t>
      </w:r>
    </w:p>
    <w:p w14:paraId="462A6C28" w14:textId="1E5D6FA2" w:rsidR="00903648" w:rsidRPr="00681090" w:rsidRDefault="002E1DA6" w:rsidP="003E7D08">
      <w:r>
        <w:t xml:space="preserve">A key point here was that there </w:t>
      </w:r>
      <w:r w:rsidR="0DDADD5A">
        <w:t xml:space="preserve">was </w:t>
      </w:r>
      <w:r w:rsidR="09F95B92">
        <w:t xml:space="preserve">a </w:t>
      </w:r>
      <w:r w:rsidR="0DDADD5A">
        <w:t>need</w:t>
      </w:r>
      <w:r>
        <w:t xml:space="preserve"> to paraphrase with care</w:t>
      </w:r>
      <w:r w:rsidR="6FE105A9">
        <w:t xml:space="preserve">, reflecting back what was </w:t>
      </w:r>
      <w:r w:rsidR="6547CC57">
        <w:t>shared</w:t>
      </w:r>
      <w:r w:rsidR="6FE105A9">
        <w:t xml:space="preserve"> to check meaning</w:t>
      </w:r>
      <w:r>
        <w:t xml:space="preserve"> </w:t>
      </w:r>
      <w:r w:rsidR="3D867586">
        <w:t>and</w:t>
      </w:r>
      <w:r>
        <w:t xml:space="preserve"> not </w:t>
      </w:r>
      <w:r w:rsidR="3F59FD2C">
        <w:t>to</w:t>
      </w:r>
      <w:r w:rsidR="4F59D40F">
        <w:t xml:space="preserve"> </w:t>
      </w:r>
      <w:r>
        <w:t>reinterpret what was said</w:t>
      </w:r>
      <w:r w:rsidR="57E30F41">
        <w:t xml:space="preserve"> through a researcher lens</w:t>
      </w:r>
      <w:r w:rsidR="6EA04030">
        <w:t>.</w:t>
      </w:r>
      <w:r>
        <w:t xml:space="preserve"> </w:t>
      </w:r>
      <w:r w:rsidR="00903648">
        <w:t>Other points noted were: not using academic language or jargon</w:t>
      </w:r>
      <w:r w:rsidR="71D21EDD">
        <w:t xml:space="preserve">, using </w:t>
      </w:r>
      <w:r w:rsidR="58B3F046">
        <w:t>gr</w:t>
      </w:r>
      <w:r w:rsidR="008A3B00">
        <w:t>a</w:t>
      </w:r>
      <w:r w:rsidR="58B3F046">
        <w:t>phics</w:t>
      </w:r>
      <w:r w:rsidR="71D21EDD">
        <w:t xml:space="preserve"> to help </w:t>
      </w:r>
      <w:r w:rsidR="76AB8C3C">
        <w:t>p</w:t>
      </w:r>
      <w:r w:rsidR="5B33EE3B">
        <w:t>eople</w:t>
      </w:r>
      <w:r w:rsidR="76AB8C3C">
        <w:t>s</w:t>
      </w:r>
      <w:r w:rsidR="71D21EDD">
        <w:t xml:space="preserve"> understand the topic</w:t>
      </w:r>
      <w:r w:rsidR="00903648">
        <w:t xml:space="preserve">, </w:t>
      </w:r>
      <w:r w:rsidR="004B4D5E">
        <w:t xml:space="preserve">being aware </w:t>
      </w:r>
      <w:r w:rsidR="06EFBD84">
        <w:t>of</w:t>
      </w:r>
      <w:r w:rsidR="004B4D5E">
        <w:t xml:space="preserve"> their own unconscious biases, </w:t>
      </w:r>
      <w:r w:rsidR="002147FD">
        <w:t xml:space="preserve">and </w:t>
      </w:r>
      <w:r w:rsidR="00FC75DB">
        <w:t>not promising a ‘safe space’</w:t>
      </w:r>
      <w:r w:rsidR="002147FD">
        <w:t>:</w:t>
      </w:r>
    </w:p>
    <w:p w14:paraId="4F559843" w14:textId="6BE67672" w:rsidR="002147FD" w:rsidRPr="00681090" w:rsidRDefault="002147FD" w:rsidP="003E7D08">
      <w:pPr>
        <w:pStyle w:val="Quote"/>
      </w:pPr>
      <w:r w:rsidRPr="00681090">
        <w:t>“researchers trying to guarantee a safe space is unachievable because in doing so you make it an intimidating environment with no room for human error – this excludes people”</w:t>
      </w:r>
    </w:p>
    <w:p w14:paraId="651D70DB" w14:textId="51279468" w:rsidR="00CC6CE7" w:rsidRPr="00681090" w:rsidRDefault="00CC6CE7" w:rsidP="003E7D08">
      <w:r>
        <w:t xml:space="preserve">They felt facilitators should have training and support to help them develop cultural awareness and not be </w:t>
      </w:r>
      <w:r w:rsidR="00DB6BC4">
        <w:t>“</w:t>
      </w:r>
      <w:r>
        <w:t>afraid” to ask difficult questions, as one p</w:t>
      </w:r>
      <w:r w:rsidR="13D0DF9B">
        <w:t>erson</w:t>
      </w:r>
      <w:r>
        <w:t xml:space="preserve"> commented “</w:t>
      </w:r>
      <w:r w:rsidRPr="0CA73711">
        <w:rPr>
          <w:i/>
          <w:iCs/>
        </w:rPr>
        <w:t>it</w:t>
      </w:r>
      <w:r w:rsidR="00DB41B5" w:rsidRPr="0CA73711">
        <w:rPr>
          <w:i/>
          <w:iCs/>
        </w:rPr>
        <w:t>’</w:t>
      </w:r>
      <w:r w:rsidRPr="0CA73711">
        <w:rPr>
          <w:i/>
          <w:iCs/>
        </w:rPr>
        <w:t>s not what you ask</w:t>
      </w:r>
      <w:r w:rsidR="6F85B771" w:rsidRPr="0CA73711">
        <w:rPr>
          <w:i/>
          <w:iCs/>
        </w:rPr>
        <w:t>,</w:t>
      </w:r>
      <w:r w:rsidRPr="0CA73711">
        <w:rPr>
          <w:i/>
          <w:iCs/>
        </w:rPr>
        <w:t xml:space="preserve"> it</w:t>
      </w:r>
      <w:r w:rsidR="00DB6BC4" w:rsidRPr="0CA73711">
        <w:rPr>
          <w:i/>
          <w:iCs/>
        </w:rPr>
        <w:t>’</w:t>
      </w:r>
      <w:r w:rsidRPr="0CA73711">
        <w:rPr>
          <w:i/>
          <w:iCs/>
        </w:rPr>
        <w:t>s how”</w:t>
      </w:r>
      <w:r>
        <w:t>.</w:t>
      </w:r>
      <w:r w:rsidR="68213DD7">
        <w:t xml:space="preserve"> Other </w:t>
      </w:r>
      <w:r w:rsidR="4C0699DE">
        <w:t>contributors</w:t>
      </w:r>
      <w:r w:rsidR="68213DD7">
        <w:t xml:space="preserve"> also noted that researchers (in their experience) do not want to address the difficult topics</w:t>
      </w:r>
      <w:r w:rsidR="230D30B6">
        <w:t xml:space="preserve"> with “difficult groups of people” because </w:t>
      </w:r>
      <w:r w:rsidR="4536ED26">
        <w:t>it was fe</w:t>
      </w:r>
      <w:r w:rsidR="009061D6">
        <w:t>l</w:t>
      </w:r>
      <w:r w:rsidR="4536ED26">
        <w:t>t that</w:t>
      </w:r>
      <w:r w:rsidR="2A4856FB">
        <w:t xml:space="preserve"> </w:t>
      </w:r>
      <w:r w:rsidR="230D30B6">
        <w:t xml:space="preserve">individuals from ethnic minorities </w:t>
      </w:r>
      <w:r w:rsidR="1DE15317">
        <w:t>were seen by researchers as</w:t>
      </w:r>
      <w:r w:rsidR="2A4856FB">
        <w:t xml:space="preserve"> </w:t>
      </w:r>
      <w:r w:rsidR="230D30B6">
        <w:t>unapproachable</w:t>
      </w:r>
      <w:r w:rsidR="1C3D0FA0">
        <w:t>.</w:t>
      </w:r>
      <w:r w:rsidR="00C12D5C">
        <w:t xml:space="preserve"> </w:t>
      </w:r>
      <w:r w:rsidR="00D6337B">
        <w:t xml:space="preserve">Another </w:t>
      </w:r>
      <w:r w:rsidR="14C14BC6">
        <w:t>aspect</w:t>
      </w:r>
      <w:r w:rsidR="4B807CE2">
        <w:t xml:space="preserve"> </w:t>
      </w:r>
      <w:r w:rsidR="7098EB77">
        <w:t>highlighted</w:t>
      </w:r>
      <w:r w:rsidR="00D6337B">
        <w:t xml:space="preserve"> was that facilitators should work in a trauma-informed way </w:t>
      </w:r>
      <w:r w:rsidR="7EAA20DD">
        <w:t>reflecting</w:t>
      </w:r>
      <w:r w:rsidR="00D6337B">
        <w:t xml:space="preserve"> that many </w:t>
      </w:r>
      <w:r w:rsidR="78F5EEC8">
        <w:t>people</w:t>
      </w:r>
      <w:r w:rsidR="531209AF">
        <w:t>,</w:t>
      </w:r>
      <w:r w:rsidR="78F5EEC8">
        <w:t xml:space="preserve"> </w:t>
      </w:r>
      <w:r w:rsidR="5F1FB973">
        <w:t>including</w:t>
      </w:r>
      <w:r w:rsidR="78F5EEC8">
        <w:t xml:space="preserve"> people from </w:t>
      </w:r>
      <w:r w:rsidR="305BA314">
        <w:t xml:space="preserve">minority ethnic and </w:t>
      </w:r>
      <w:r w:rsidR="78F5EEC8">
        <w:t>underserved communities</w:t>
      </w:r>
      <w:r w:rsidR="352A9D7E">
        <w:t>,</w:t>
      </w:r>
      <w:r w:rsidR="00D6337B">
        <w:t xml:space="preserve"> may have experienced trauma in their lives. </w:t>
      </w:r>
    </w:p>
    <w:p w14:paraId="2E45F9B7" w14:textId="070F5CCA" w:rsidR="00F0080E" w:rsidRPr="00681090" w:rsidRDefault="00F0080E" w:rsidP="003E7D08">
      <w:r w:rsidRPr="00681090">
        <w:t xml:space="preserve">There was also a plea that researchers </w:t>
      </w:r>
      <w:r w:rsidR="005A57E7" w:rsidRPr="00681090">
        <w:t>really acknowledge and value living experience</w:t>
      </w:r>
      <w:r w:rsidR="00A2300D" w:rsidRPr="00681090">
        <w:t xml:space="preserve"> particularly</w:t>
      </w:r>
      <w:r w:rsidR="00745A4F" w:rsidRPr="00681090">
        <w:t xml:space="preserve"> of the </w:t>
      </w:r>
      <w:r w:rsidR="7360332F">
        <w:t>topic they are</w:t>
      </w:r>
      <w:r w:rsidR="00640D0C" w:rsidRPr="00681090">
        <w:t xml:space="preserve"> </w:t>
      </w:r>
      <w:r w:rsidR="00A2300D" w:rsidRPr="00681090">
        <w:t>researching, there was</w:t>
      </w:r>
      <w:r w:rsidR="00E1109E" w:rsidRPr="00681090">
        <w:t xml:space="preserve"> </w:t>
      </w:r>
      <w:r w:rsidR="00A2300D" w:rsidRPr="00681090">
        <w:t>a real focus on understanding this was about collaborating with human beings</w:t>
      </w:r>
      <w:r w:rsidR="5382520A">
        <w:t xml:space="preserve">, building relationships first and </w:t>
      </w:r>
      <w:r w:rsidR="00E1109E" w:rsidRPr="00681090">
        <w:t>not about seeing people as ‘data’</w:t>
      </w:r>
      <w:r w:rsidR="6E319B25">
        <w:t xml:space="preserve"> and their involvement as a task that needs to be done</w:t>
      </w:r>
      <w:r w:rsidR="5A180BE8">
        <w:t>.</w:t>
      </w:r>
      <w:r w:rsidR="1424BD1E" w:rsidRPr="00681090">
        <w:t xml:space="preserve"> In relation to this, </w:t>
      </w:r>
      <w:r w:rsidR="00CA71D4">
        <w:t>public contributors</w:t>
      </w:r>
      <w:r w:rsidR="1424BD1E" w:rsidRPr="00681090">
        <w:t xml:space="preserve"> also highlighted that researchers should never make assumptions about age, other responsibilities or their reasons for involvement.</w:t>
      </w:r>
      <w:r w:rsidR="005A57E7" w:rsidRPr="00681090">
        <w:t xml:space="preserve"> </w:t>
      </w:r>
      <w:r w:rsidR="00A2300D" w:rsidRPr="00681090">
        <w:t>They also raised the point</w:t>
      </w:r>
      <w:r w:rsidR="000F1ACD" w:rsidRPr="00681090">
        <w:t xml:space="preserve"> that </w:t>
      </w:r>
      <w:r w:rsidR="00C951C6" w:rsidRPr="00681090">
        <w:t xml:space="preserve">although they may come with </w:t>
      </w:r>
      <w:r w:rsidR="002C1DCA" w:rsidRPr="00681090">
        <w:t>a preconceived</w:t>
      </w:r>
      <w:r w:rsidR="00C951C6" w:rsidRPr="00681090">
        <w:t xml:space="preserve"> agenda, </w:t>
      </w:r>
      <w:r w:rsidR="4B1D1D5C">
        <w:t xml:space="preserve">contributors </w:t>
      </w:r>
      <w:r w:rsidR="00C951C6" w:rsidRPr="00681090">
        <w:t xml:space="preserve">may have different views, and </w:t>
      </w:r>
      <w:r w:rsidR="002C1DCA" w:rsidRPr="00681090">
        <w:t>facilitators</w:t>
      </w:r>
      <w:r w:rsidR="00C951C6" w:rsidRPr="00681090">
        <w:t xml:space="preserve"> should be flexible to</w:t>
      </w:r>
      <w:r w:rsidR="002C1DCA" w:rsidRPr="00681090">
        <w:t xml:space="preserve"> adapt to that. </w:t>
      </w:r>
    </w:p>
    <w:p w14:paraId="1E7071D3" w14:textId="28164539" w:rsidR="00850404" w:rsidRPr="00681090" w:rsidRDefault="009470B7" w:rsidP="003E7D08">
      <w:r w:rsidRPr="00681090">
        <w:t xml:space="preserve">Being genuinely interested in what </w:t>
      </w:r>
      <w:r w:rsidR="65E8E7BF">
        <w:t>people</w:t>
      </w:r>
      <w:r w:rsidRPr="00681090">
        <w:t xml:space="preserve"> had to say was something that was also wanted, </w:t>
      </w:r>
      <w:r w:rsidR="1ECE87AB">
        <w:t xml:space="preserve">as was </w:t>
      </w:r>
      <w:r w:rsidRPr="00681090">
        <w:t xml:space="preserve">also being able to </w:t>
      </w:r>
      <w:r w:rsidR="008A3B00">
        <w:t>recognise</w:t>
      </w:r>
      <w:r w:rsidR="33F044F5">
        <w:t xml:space="preserve"> </w:t>
      </w:r>
      <w:r w:rsidRPr="00681090">
        <w:t xml:space="preserve">what was being left unsaid, as </w:t>
      </w:r>
      <w:r w:rsidR="00FE0035" w:rsidRPr="00681090">
        <w:t>these quotes exemplify</w:t>
      </w:r>
      <w:r w:rsidRPr="00681090">
        <w:t>:</w:t>
      </w:r>
    </w:p>
    <w:p w14:paraId="73E6810D" w14:textId="713BF24B" w:rsidR="009470B7" w:rsidRPr="00681090" w:rsidRDefault="009470B7" w:rsidP="003E7D08">
      <w:pPr>
        <w:pStyle w:val="Quote"/>
      </w:pPr>
      <w:r w:rsidRPr="00681090">
        <w:t>“you can listen but can you process it and take it to heart and take action? - can you understand us more than just language?”</w:t>
      </w:r>
    </w:p>
    <w:p w14:paraId="407A7F7D" w14:textId="22A83E69" w:rsidR="00FE0035" w:rsidRPr="00681090" w:rsidRDefault="00FE0035" w:rsidP="003E7D08">
      <w:pPr>
        <w:pStyle w:val="Quote"/>
      </w:pPr>
      <w:r w:rsidRPr="00681090">
        <w:t>Humanity and depth of understanding (bring back heart and understanding to research) – “treating people as human being”</w:t>
      </w:r>
    </w:p>
    <w:p w14:paraId="46DBEA45" w14:textId="4ACAD98A" w:rsidR="009470B7" w:rsidRPr="00681090" w:rsidRDefault="00A5687C" w:rsidP="003E7D08">
      <w:r w:rsidRPr="00681090">
        <w:lastRenderedPageBreak/>
        <w:t>Th</w:t>
      </w:r>
      <w:r w:rsidR="00FE0035" w:rsidRPr="00681090">
        <w:t>ese</w:t>
      </w:r>
      <w:r w:rsidRPr="00681090">
        <w:t xml:space="preserve"> quote</w:t>
      </w:r>
      <w:r w:rsidR="00FE0035" w:rsidRPr="00681090">
        <w:t>s</w:t>
      </w:r>
      <w:r w:rsidRPr="00681090">
        <w:t xml:space="preserve"> also link back to trust and a theme that we will discuss later about following up on promises and sharing outcomes. </w:t>
      </w:r>
    </w:p>
    <w:p w14:paraId="6A1A19AD" w14:textId="53ABE9DD" w:rsidR="004263BF" w:rsidRPr="00681090" w:rsidRDefault="004263BF" w:rsidP="00954CDC">
      <w:pPr>
        <w:pStyle w:val="Heading2"/>
      </w:pPr>
      <w:bookmarkStart w:id="46" w:name="_Toc216794552"/>
      <w:r w:rsidRPr="00681090">
        <w:t>Creating a safe space</w:t>
      </w:r>
      <w:bookmarkEnd w:id="46"/>
    </w:p>
    <w:p w14:paraId="16C7C5BD" w14:textId="39774595" w:rsidR="00687AE6" w:rsidRDefault="00DB25CB" w:rsidP="003E7D08">
      <w:r w:rsidRPr="00681090">
        <w:t xml:space="preserve">For many </w:t>
      </w:r>
      <w:r w:rsidR="69AD588A">
        <w:t>women</w:t>
      </w:r>
      <w:r w:rsidR="0012478A" w:rsidRPr="00681090">
        <w:t xml:space="preserve"> there was a need for</w:t>
      </w:r>
      <w:r w:rsidR="00687AE6" w:rsidRPr="00681090">
        <w:t xml:space="preserve"> </w:t>
      </w:r>
      <w:r w:rsidR="3589AF5F">
        <w:t>group</w:t>
      </w:r>
      <w:r w:rsidR="3CABB96D">
        <w:t xml:space="preserve"> </w:t>
      </w:r>
      <w:r w:rsidR="008A3B00">
        <w:t>involvement</w:t>
      </w:r>
      <w:r w:rsidR="3CABB96D">
        <w:t xml:space="preserve"> activities</w:t>
      </w:r>
      <w:r w:rsidR="00687AE6" w:rsidRPr="00681090">
        <w:t xml:space="preserve"> in particular </w:t>
      </w:r>
      <w:r w:rsidR="0012478A" w:rsidRPr="00681090">
        <w:t>to be</w:t>
      </w:r>
      <w:r w:rsidR="00687AE6" w:rsidRPr="00681090">
        <w:t xml:space="preserve"> managed well, and </w:t>
      </w:r>
      <w:r w:rsidR="639E2DB6">
        <w:t>many</w:t>
      </w:r>
      <w:r w:rsidR="00687AE6" w:rsidRPr="00681090">
        <w:t xml:space="preserve"> elements </w:t>
      </w:r>
      <w:r w:rsidR="146CDEDE">
        <w:t xml:space="preserve">were identified </w:t>
      </w:r>
      <w:r w:rsidR="00687AE6" w:rsidRPr="00681090">
        <w:t>that went int</w:t>
      </w:r>
      <w:r w:rsidR="0012478A" w:rsidRPr="00681090">
        <w:t>o</w:t>
      </w:r>
      <w:r w:rsidR="00687AE6" w:rsidRPr="00681090">
        <w:t xml:space="preserve"> making it a ‘safe space’. For example, one p</w:t>
      </w:r>
      <w:r w:rsidR="5B7A5DE9">
        <w:t>erson</w:t>
      </w:r>
      <w:r w:rsidR="00687AE6" w:rsidRPr="00681090">
        <w:t xml:space="preserve"> </w:t>
      </w:r>
      <w:r w:rsidR="0012478A" w:rsidRPr="00681090">
        <w:t xml:space="preserve">talked </w:t>
      </w:r>
      <w:r w:rsidR="00FF71EA" w:rsidRPr="00681090">
        <w:t>about not wanting to be the</w:t>
      </w:r>
      <w:r w:rsidR="00FF71EA" w:rsidRPr="00681090">
        <w:rPr>
          <w:i/>
          <w:iCs/>
        </w:rPr>
        <w:t xml:space="preserve"> “odd one out in the room” </w:t>
      </w:r>
      <w:r w:rsidR="00FF71EA" w:rsidRPr="00681090">
        <w:t>where everyone else knew each other</w:t>
      </w:r>
      <w:r w:rsidR="3CAF387D" w:rsidRPr="00681090">
        <w:t xml:space="preserve"> and this was </w:t>
      </w:r>
      <w:r w:rsidR="1B9E090D" w:rsidRPr="00681090">
        <w:t>seconded by others who stated</w:t>
      </w:r>
      <w:r w:rsidR="3CAF387D" w:rsidRPr="00681090">
        <w:t xml:space="preserve"> they would feel safe </w:t>
      </w:r>
      <w:r w:rsidR="47523A68" w:rsidRPr="00681090">
        <w:t>in a space where</w:t>
      </w:r>
      <w:r w:rsidR="3CAF387D" w:rsidRPr="00681090">
        <w:t xml:space="preserve"> </w:t>
      </w:r>
      <w:r w:rsidR="3CAF387D" w:rsidRPr="009061D6">
        <w:rPr>
          <w:i/>
          <w:iCs/>
        </w:rPr>
        <w:t>“no-one knew each other”</w:t>
      </w:r>
      <w:r w:rsidR="71BD8E3B" w:rsidRPr="00681090">
        <w:t>.</w:t>
      </w:r>
      <w:r w:rsidR="009061D6">
        <w:t xml:space="preserve"> There was also a need to ‘manage’ the group so no one individual person dominated the conversation.  </w:t>
      </w:r>
    </w:p>
    <w:p w14:paraId="60B0C0B1" w14:textId="73676CCC" w:rsidR="00225055" w:rsidRPr="00681090" w:rsidRDefault="00225055" w:rsidP="00225055">
      <w:r w:rsidRPr="00681090">
        <w:t>Whilst this next comment overlaps between the ‘representation’ theme and ‘the researcher’ theme, focusing only on meeting the needs of participants via protective factors, is not truly inclusive. In the words of a p</w:t>
      </w:r>
      <w:r w:rsidR="00D10970">
        <w:t>ublic contributor</w:t>
      </w:r>
    </w:p>
    <w:p w14:paraId="77DD4081" w14:textId="77777777" w:rsidR="00225055" w:rsidRPr="00681090" w:rsidRDefault="00225055" w:rsidP="00225055">
      <w:pPr>
        <w:pStyle w:val="Quote"/>
      </w:pPr>
      <w:r w:rsidRPr="00681090">
        <w:t>“The researcher needs to look at the person's nuanced needs”</w:t>
      </w:r>
    </w:p>
    <w:p w14:paraId="7E009EE1" w14:textId="3057A3C6" w:rsidR="00225055" w:rsidRPr="00681090" w:rsidRDefault="009061D6" w:rsidP="00225055">
      <w:r>
        <w:t>T</w:t>
      </w:r>
      <w:r w:rsidR="7E6E9AE5">
        <w:t>here was a</w:t>
      </w:r>
      <w:r w:rsidR="00225055" w:rsidRPr="00681090">
        <w:t xml:space="preserve"> need to </w:t>
      </w:r>
      <w:r w:rsidR="3A52ECB2">
        <w:t>manage this skilfully with</w:t>
      </w:r>
      <w:r w:rsidR="00225055">
        <w:t xml:space="preserve"> inclusive </w:t>
      </w:r>
      <w:r w:rsidR="00225055" w:rsidRPr="00681090">
        <w:t>solutions</w:t>
      </w:r>
      <w:r w:rsidR="00AE7A7E">
        <w:t xml:space="preserve"> </w:t>
      </w:r>
      <w:r w:rsidR="35FF420D">
        <w:t>supporting the</w:t>
      </w:r>
      <w:r w:rsidR="25210C06">
        <w:t xml:space="preserve"> creati</w:t>
      </w:r>
      <w:r w:rsidR="382EEFB4">
        <w:t>on of</w:t>
      </w:r>
      <w:r w:rsidR="25210C06">
        <w:t xml:space="preserve"> a </w:t>
      </w:r>
      <w:r w:rsidR="26905E1E">
        <w:t>space that was f</w:t>
      </w:r>
      <w:r w:rsidR="04A7C6F7">
        <w:t>el</w:t>
      </w:r>
      <w:r w:rsidR="26905E1E">
        <w:t xml:space="preserve">t </w:t>
      </w:r>
      <w:r w:rsidR="5870CAFB">
        <w:t xml:space="preserve">by all </w:t>
      </w:r>
      <w:r w:rsidR="26905E1E">
        <w:t>to be</w:t>
      </w:r>
      <w:r w:rsidR="00AE7A7E">
        <w:t xml:space="preserve"> safe</w:t>
      </w:r>
      <w:r w:rsidR="4D13B276">
        <w:t>.</w:t>
      </w:r>
    </w:p>
    <w:p w14:paraId="0657EC2D" w14:textId="33509CFD" w:rsidR="004263BF" w:rsidRPr="00681090" w:rsidRDefault="0080002C" w:rsidP="003E7D08">
      <w:r w:rsidRPr="00681090">
        <w:t>Another</w:t>
      </w:r>
      <w:r w:rsidR="25C74E6B">
        <w:t xml:space="preserve"> </w:t>
      </w:r>
      <w:r w:rsidR="09C8EC6F">
        <w:t>identified</w:t>
      </w:r>
      <w:r w:rsidRPr="00681090">
        <w:t xml:space="preserve"> barrier was that sometimes if </w:t>
      </w:r>
      <w:r w:rsidR="00CC50FE">
        <w:t>an</w:t>
      </w:r>
      <w:r w:rsidRPr="00681090">
        <w:t xml:space="preserve"> interpreter is used and they are from the same community this can be a barrier to engaging for fear of a lack of confidentiality. </w:t>
      </w:r>
      <w:r w:rsidR="004263BF" w:rsidRPr="00681090">
        <w:t>One p</w:t>
      </w:r>
      <w:r w:rsidR="0BEB301E">
        <w:t>erson</w:t>
      </w:r>
      <w:r w:rsidR="004263BF" w:rsidRPr="00681090">
        <w:t xml:space="preserve"> shared how having some guidelines at the start of any group that would help to build a safe space:</w:t>
      </w:r>
    </w:p>
    <w:p w14:paraId="760C2428" w14:textId="5AAB8ECD" w:rsidR="004263BF" w:rsidRPr="00681090" w:rsidRDefault="004263BF" w:rsidP="003E7D08">
      <w:pPr>
        <w:pStyle w:val="Quote"/>
      </w:pPr>
      <w:r w:rsidRPr="00681090">
        <w:t>“Additional house rules at start of project (</w:t>
      </w:r>
      <w:r w:rsidR="3A54E9D3" w:rsidRPr="00681090">
        <w:t xml:space="preserve">that would </w:t>
      </w:r>
      <w:r w:rsidRPr="00681090">
        <w:t>create a more inclusive environment where everyone can be themselves – 3 questions  </w:t>
      </w:r>
    </w:p>
    <w:p w14:paraId="4AD3FA02" w14:textId="77777777" w:rsidR="004263BF" w:rsidRPr="00681090" w:rsidRDefault="004263BF" w:rsidP="003E7D08">
      <w:pPr>
        <w:pStyle w:val="Quote"/>
      </w:pPr>
      <w:r w:rsidRPr="00681090">
        <w:t>What do you need from the project  </w:t>
      </w:r>
    </w:p>
    <w:p w14:paraId="412AF2B9" w14:textId="77777777" w:rsidR="004263BF" w:rsidRPr="00681090" w:rsidRDefault="004263BF" w:rsidP="003E7D08">
      <w:pPr>
        <w:pStyle w:val="Quote"/>
      </w:pPr>
      <w:r w:rsidRPr="00681090">
        <w:t>What do you need from other people in the space </w:t>
      </w:r>
    </w:p>
    <w:p w14:paraId="27AE6E70" w14:textId="77777777" w:rsidR="004263BF" w:rsidRPr="00681090" w:rsidRDefault="004263BF" w:rsidP="003E7D08">
      <w:pPr>
        <w:pStyle w:val="Quote"/>
      </w:pPr>
      <w:r w:rsidRPr="00681090">
        <w:t>What do I need from myself”</w:t>
      </w:r>
    </w:p>
    <w:p w14:paraId="2D4182CB" w14:textId="0149B348" w:rsidR="34FDB769" w:rsidRPr="00681090" w:rsidRDefault="34FDB769" w:rsidP="003E7D08">
      <w:r w:rsidRPr="00681090">
        <w:t xml:space="preserve">And one statement at the end saying </w:t>
      </w:r>
    </w:p>
    <w:p w14:paraId="73CFEC38" w14:textId="2C2ECF2B" w:rsidR="34FDB769" w:rsidRPr="00681090" w:rsidRDefault="34FDB769" w:rsidP="003E7D08">
      <w:pPr>
        <w:pStyle w:val="Quote"/>
      </w:pPr>
      <w:r w:rsidRPr="00681090">
        <w:t>“if you think this project looks right for you but you’re not sure, do ask!”</w:t>
      </w:r>
    </w:p>
    <w:p w14:paraId="6567EE2F" w14:textId="1B187768" w:rsidR="002E3728" w:rsidRPr="00681090" w:rsidRDefault="002E3728" w:rsidP="00954CDC">
      <w:pPr>
        <w:pStyle w:val="Heading1"/>
      </w:pPr>
      <w:bookmarkStart w:id="47" w:name="_Toc216794553"/>
      <w:r w:rsidRPr="00681090">
        <w:t xml:space="preserve">Experiences of </w:t>
      </w:r>
      <w:r w:rsidR="00D27A6E">
        <w:t xml:space="preserve">being </w:t>
      </w:r>
      <w:r w:rsidR="00D10970">
        <w:t xml:space="preserve">Public Contributors or </w:t>
      </w:r>
      <w:r w:rsidRPr="00681090">
        <w:t>Participants</w:t>
      </w:r>
      <w:bookmarkEnd w:id="47"/>
      <w:r w:rsidRPr="00681090">
        <w:t xml:space="preserve"> </w:t>
      </w:r>
    </w:p>
    <w:p w14:paraId="573E0918" w14:textId="478D5AF5" w:rsidR="00BC380A" w:rsidRPr="00681090" w:rsidRDefault="6BAAAC82" w:rsidP="004C57DD">
      <w:r>
        <w:t>Th</w:t>
      </w:r>
      <w:r w:rsidR="3CD27C94">
        <w:t>e</w:t>
      </w:r>
      <w:r w:rsidR="007E0E14" w:rsidRPr="00681090">
        <w:t xml:space="preserve"> </w:t>
      </w:r>
      <w:r w:rsidR="00AD2571">
        <w:t>basic</w:t>
      </w:r>
      <w:r w:rsidR="007E0E14" w:rsidRPr="00681090">
        <w:t xml:space="preserve"> theme</w:t>
      </w:r>
      <w:r w:rsidR="00AD2571">
        <w:t xml:space="preserve">s under experiences of participants all linked </w:t>
      </w:r>
      <w:r w:rsidR="004C57DD">
        <w:t>to p</w:t>
      </w:r>
      <w:r w:rsidR="00BC380A" w:rsidRPr="00681090">
        <w:t>revious experiences with health services</w:t>
      </w:r>
      <w:r w:rsidR="004C57DD">
        <w:t xml:space="preserve"> and p</w:t>
      </w:r>
      <w:r w:rsidR="00BC380A" w:rsidRPr="00681090">
        <w:t xml:space="preserve">erceptions around </w:t>
      </w:r>
      <w:r w:rsidR="7148027A">
        <w:t>a</w:t>
      </w:r>
      <w:r w:rsidR="00BC380A" w:rsidRPr="00681090">
        <w:t>cademia</w:t>
      </w:r>
      <w:r w:rsidR="004C57DD">
        <w:t xml:space="preserve"> that impacted on how valued </w:t>
      </w:r>
      <w:r w:rsidR="1DFC3B5A">
        <w:t>people</w:t>
      </w:r>
      <w:r w:rsidR="004C57DD">
        <w:t xml:space="preserve"> felt </w:t>
      </w:r>
      <w:r w:rsidR="7ACF7C62">
        <w:t>when</w:t>
      </w:r>
      <w:r w:rsidR="004C57DD">
        <w:t xml:space="preserve"> engaging in research. </w:t>
      </w:r>
    </w:p>
    <w:p w14:paraId="7EEE3450" w14:textId="5FB5D8AD" w:rsidR="00BC380A" w:rsidRPr="00681090" w:rsidRDefault="00BC380A" w:rsidP="00954CDC">
      <w:pPr>
        <w:pStyle w:val="Heading2"/>
      </w:pPr>
      <w:bookmarkStart w:id="48" w:name="_Toc216794554"/>
      <w:r w:rsidRPr="00681090">
        <w:t>Previous experiences with health services</w:t>
      </w:r>
      <w:bookmarkEnd w:id="48"/>
    </w:p>
    <w:p w14:paraId="6B3F4049" w14:textId="05D13798" w:rsidR="00BC380A" w:rsidRPr="00681090" w:rsidRDefault="00BC380A" w:rsidP="003E7D08">
      <w:r w:rsidRPr="00681090">
        <w:lastRenderedPageBreak/>
        <w:t xml:space="preserve">A number of </w:t>
      </w:r>
      <w:r w:rsidR="64C193D9">
        <w:t>contributors</w:t>
      </w:r>
      <w:r w:rsidRPr="00681090">
        <w:t xml:space="preserve"> </w:t>
      </w:r>
      <w:r w:rsidR="1C5F9667">
        <w:t>shared</w:t>
      </w:r>
      <w:r w:rsidRPr="00681090">
        <w:t xml:space="preserve"> how they felt either themselves or people from their ethnic minority </w:t>
      </w:r>
      <w:r w:rsidR="74FE108F">
        <w:t xml:space="preserve">community </w:t>
      </w:r>
      <w:r w:rsidRPr="00681090">
        <w:t xml:space="preserve">were unlikely to engage </w:t>
      </w:r>
      <w:r w:rsidR="3034E26C" w:rsidRPr="00681090">
        <w:t>i</w:t>
      </w:r>
      <w:r w:rsidRPr="00681090">
        <w:t>n research as they had had poor experiences of health services:</w:t>
      </w:r>
    </w:p>
    <w:p w14:paraId="749233B7" w14:textId="77777777" w:rsidR="00BC380A" w:rsidRPr="00681090" w:rsidRDefault="00BC380A" w:rsidP="003E7D08">
      <w:pPr>
        <w:pStyle w:val="Quote"/>
      </w:pPr>
      <w:r w:rsidRPr="00681090">
        <w:t xml:space="preserve">“It's not really nice when you experience this kind of discrimination and you can't change who you are”  </w:t>
      </w:r>
    </w:p>
    <w:p w14:paraId="45CA8632" w14:textId="464E7BD7" w:rsidR="00C64FC9" w:rsidRPr="00681090" w:rsidRDefault="00175359" w:rsidP="00954CDC">
      <w:pPr>
        <w:pStyle w:val="Heading2"/>
      </w:pPr>
      <w:bookmarkStart w:id="49" w:name="_Toc216794555"/>
      <w:r w:rsidRPr="00681090">
        <w:t xml:space="preserve">Perception </w:t>
      </w:r>
      <w:r w:rsidR="00C64FC9" w:rsidRPr="00681090">
        <w:t xml:space="preserve">around </w:t>
      </w:r>
      <w:r w:rsidR="6D0BDA6C">
        <w:t>a</w:t>
      </w:r>
      <w:r w:rsidR="00C64FC9" w:rsidRPr="00681090">
        <w:t>cademia</w:t>
      </w:r>
      <w:bookmarkEnd w:id="49"/>
    </w:p>
    <w:p w14:paraId="1EECC97E" w14:textId="37AB540E" w:rsidR="00DB6D7F" w:rsidRPr="00681090" w:rsidRDefault="00175359" w:rsidP="003E7D08">
      <w:r w:rsidRPr="00681090">
        <w:t xml:space="preserve">There were a </w:t>
      </w:r>
      <w:r w:rsidR="00643387" w:rsidRPr="00681090">
        <w:t>variety of</w:t>
      </w:r>
      <w:r w:rsidRPr="00681090">
        <w:t xml:space="preserve"> comments made that all linked to </w:t>
      </w:r>
      <w:r w:rsidR="0375E876">
        <w:t>p</w:t>
      </w:r>
      <w:r w:rsidR="6E10F6C4">
        <w:t>eople</w:t>
      </w:r>
      <w:r w:rsidR="0375E876">
        <w:t>s</w:t>
      </w:r>
      <w:r w:rsidR="5AE21AF6">
        <w:t>’</w:t>
      </w:r>
      <w:r w:rsidRPr="00681090">
        <w:t xml:space="preserve"> perceptions of research</w:t>
      </w:r>
      <w:r w:rsidR="008401B7">
        <w:t xml:space="preserve"> with </w:t>
      </w:r>
      <w:r w:rsidRPr="00681090">
        <w:t xml:space="preserve">academics </w:t>
      </w:r>
      <w:r w:rsidR="70261C4B">
        <w:t>being</w:t>
      </w:r>
      <w:r w:rsidR="00046903" w:rsidRPr="00681090">
        <w:t xml:space="preserve"> seen as holding </w:t>
      </w:r>
      <w:r w:rsidR="368225DA">
        <w:t xml:space="preserve">the </w:t>
      </w:r>
      <w:r w:rsidR="00046903" w:rsidRPr="00681090">
        <w:t xml:space="preserve">power. </w:t>
      </w:r>
      <w:r w:rsidRPr="00681090">
        <w:t>This was a potential barrier as for example people lacked the confidence to ask the researcher questions</w:t>
      </w:r>
      <w:r w:rsidR="008401B7">
        <w:t xml:space="preserve"> or</w:t>
      </w:r>
      <w:r w:rsidRPr="00681090">
        <w:t xml:space="preserve"> </w:t>
      </w:r>
      <w:r w:rsidR="00327C0D" w:rsidRPr="00681090">
        <w:t xml:space="preserve">say that </w:t>
      </w:r>
      <w:r w:rsidR="00327C0D" w:rsidRPr="00681090">
        <w:rPr>
          <w:i/>
          <w:iCs/>
        </w:rPr>
        <w:t>“they were lost”</w:t>
      </w:r>
      <w:r w:rsidR="00327C0D" w:rsidRPr="00681090">
        <w:t xml:space="preserve"> </w:t>
      </w:r>
      <w:r w:rsidRPr="00681090">
        <w:t xml:space="preserve">and </w:t>
      </w:r>
      <w:r w:rsidR="00362451" w:rsidRPr="00681090">
        <w:t>therefore</w:t>
      </w:r>
      <w:r w:rsidRPr="00681090">
        <w:t xml:space="preserve"> </w:t>
      </w:r>
      <w:r w:rsidR="00362451" w:rsidRPr="00681090">
        <w:t xml:space="preserve">chose not to engage rather than put themselves in a potentially uncomfortable position. </w:t>
      </w:r>
      <w:r w:rsidR="00DB6D7F" w:rsidRPr="00681090">
        <w:t xml:space="preserve">One participant noted that </w:t>
      </w:r>
      <w:r w:rsidR="000A5DF2" w:rsidRPr="00681090">
        <w:t>it was</w:t>
      </w:r>
      <w:r w:rsidR="00DB6D7F" w:rsidRPr="00681090">
        <w:t xml:space="preserve"> </w:t>
      </w:r>
      <w:r w:rsidR="00DB6D7F" w:rsidRPr="00681090">
        <w:rPr>
          <w:i/>
          <w:iCs/>
        </w:rPr>
        <w:t xml:space="preserve">“uncomfortable” </w:t>
      </w:r>
      <w:r w:rsidR="000A5DF2" w:rsidRPr="00681090">
        <w:t xml:space="preserve">to talk about </w:t>
      </w:r>
      <w:r w:rsidR="003532BC" w:rsidRPr="00681090">
        <w:t xml:space="preserve">sensitive topics </w:t>
      </w:r>
      <w:r w:rsidR="005E0469" w:rsidRPr="00681090">
        <w:t>in mixed groups where there was a</w:t>
      </w:r>
      <w:r w:rsidR="009061D6">
        <w:t>n</w:t>
      </w:r>
      <w:r w:rsidR="005E0469" w:rsidRPr="00681090">
        <w:t xml:space="preserve"> “</w:t>
      </w:r>
      <w:r w:rsidR="009061D6">
        <w:t>u</w:t>
      </w:r>
      <w:r w:rsidR="00FB4648" w:rsidRPr="00681090">
        <w:rPr>
          <w:i/>
          <w:iCs/>
        </w:rPr>
        <w:t>nfair and intimidating balance between clinicians and patients</w:t>
      </w:r>
      <w:r w:rsidR="005E0469" w:rsidRPr="00681090">
        <w:rPr>
          <w:i/>
          <w:iCs/>
        </w:rPr>
        <w:t xml:space="preserve">”. </w:t>
      </w:r>
    </w:p>
    <w:p w14:paraId="0618674B" w14:textId="1EF02CD5" w:rsidR="008401B7" w:rsidRDefault="7ADB34C2" w:rsidP="008401B7">
      <w:r>
        <w:t>A consistent</w:t>
      </w:r>
      <w:r w:rsidR="008401B7">
        <w:t xml:space="preserve"> comment made by m</w:t>
      </w:r>
      <w:r w:rsidR="00774860">
        <w:t xml:space="preserve">any </w:t>
      </w:r>
      <w:r w:rsidR="5EA6FDFF">
        <w:t>of the women</w:t>
      </w:r>
      <w:r w:rsidR="61185A19">
        <w:t xml:space="preserve"> involved</w:t>
      </w:r>
      <w:r w:rsidR="008401B7">
        <w:t>, was that academic institutions are not necessarily safe spaces for all</w:t>
      </w:r>
      <w:r w:rsidR="2A0D5004">
        <w:t>.</w:t>
      </w:r>
      <w:r w:rsidR="008401B7">
        <w:t xml:space="preserve"> </w:t>
      </w:r>
      <w:r w:rsidR="7E4279FA">
        <w:t>O</w:t>
      </w:r>
      <w:r w:rsidR="008401B7">
        <w:t xml:space="preserve">utsourcing </w:t>
      </w:r>
      <w:r w:rsidR="139919F3">
        <w:t xml:space="preserve">to </w:t>
      </w:r>
      <w:r w:rsidR="008401B7">
        <w:t xml:space="preserve">other </w:t>
      </w:r>
      <w:r w:rsidR="76BC8EE5">
        <w:t>organisation</w:t>
      </w:r>
      <w:r w:rsidR="16EA7822">
        <w:t>s</w:t>
      </w:r>
      <w:r w:rsidR="008401B7">
        <w:t xml:space="preserve"> to conduct PPI </w:t>
      </w:r>
      <w:r w:rsidR="23893442">
        <w:t xml:space="preserve">or doing so in partnership </w:t>
      </w:r>
      <w:r w:rsidR="008401B7">
        <w:t>can not only make a safer space but bring women in from their communities that may not have engaged with a university before</w:t>
      </w:r>
      <w:r w:rsidR="74376ECC">
        <w:t>,</w:t>
      </w:r>
      <w:r w:rsidR="008401B7">
        <w:t xml:space="preserve"> because of the pre-built trust community organisations have with </w:t>
      </w:r>
      <w:r w:rsidR="2F0D4286">
        <w:t xml:space="preserve">members of </w:t>
      </w:r>
      <w:r w:rsidR="16EA7822">
        <w:t xml:space="preserve">their </w:t>
      </w:r>
      <w:r w:rsidR="3F121B38">
        <w:t>own</w:t>
      </w:r>
      <w:r w:rsidR="008401B7">
        <w:t xml:space="preserve"> community. Alternatively, rather than inviting people in, researchers should </w:t>
      </w:r>
      <w:r w:rsidR="097B9E51">
        <w:t xml:space="preserve">consider </w:t>
      </w:r>
      <w:r w:rsidR="16EA7822">
        <w:t>hold</w:t>
      </w:r>
      <w:r w:rsidR="66522B9A">
        <w:t>ing</w:t>
      </w:r>
      <w:r w:rsidR="008401B7">
        <w:t xml:space="preserve"> events in community spaces.</w:t>
      </w:r>
    </w:p>
    <w:p w14:paraId="0CB8B551" w14:textId="5AE1AA94" w:rsidR="000F6252" w:rsidRDefault="000F6252" w:rsidP="000F6252">
      <w:r>
        <w:t xml:space="preserve">A final point around how important it is for researchers to be reflective around their role was raised by a </w:t>
      </w:r>
      <w:r w:rsidR="00050884">
        <w:t xml:space="preserve">researcher’s response </w:t>
      </w:r>
      <w:r w:rsidR="00DB41B5">
        <w:t>to</w:t>
      </w:r>
      <w:r w:rsidR="00050884">
        <w:t xml:space="preserve"> </w:t>
      </w:r>
      <w:r w:rsidR="00DB41B5">
        <w:t>the</w:t>
      </w:r>
      <w:r w:rsidR="00050884">
        <w:t xml:space="preserve"> questionnaire</w:t>
      </w:r>
      <w:r w:rsidR="5E2189CA">
        <w:t xml:space="preserve"> </w:t>
      </w:r>
      <w:r>
        <w:t xml:space="preserve">who shared that: </w:t>
      </w:r>
    </w:p>
    <w:p w14:paraId="2510AB29" w14:textId="77777777" w:rsidR="000F6252" w:rsidRPr="00681090" w:rsidRDefault="000F6252" w:rsidP="000F6252">
      <w:pPr>
        <w:pStyle w:val="Quote"/>
      </w:pPr>
      <w:r>
        <w:t>“</w:t>
      </w:r>
      <w:r w:rsidRPr="000F6252">
        <w:t>To understand the impact we make on communities – we need to engage with peoples, listen to their experiences</w:t>
      </w:r>
      <w:r>
        <w:rPr>
          <w:rFonts w:ascii="Arial" w:hAnsi="Arial" w:cs="Arial"/>
        </w:rPr>
        <w:t>”.</w:t>
      </w:r>
    </w:p>
    <w:p w14:paraId="6B443ECD" w14:textId="3045A912" w:rsidR="00BC380A" w:rsidRPr="00681090" w:rsidRDefault="00BC380A" w:rsidP="00954CDC">
      <w:pPr>
        <w:pStyle w:val="Heading2"/>
      </w:pPr>
      <w:bookmarkStart w:id="50" w:name="_Toc216794556"/>
      <w:r w:rsidRPr="00681090">
        <w:t>Feeling Valued</w:t>
      </w:r>
      <w:bookmarkEnd w:id="50"/>
      <w:r w:rsidRPr="00681090">
        <w:t xml:space="preserve"> </w:t>
      </w:r>
    </w:p>
    <w:p w14:paraId="4F29F8D7" w14:textId="799875CC" w:rsidR="00BC380A" w:rsidRPr="00681090" w:rsidRDefault="00BC380A" w:rsidP="003E7D08">
      <w:r>
        <w:t xml:space="preserve">There were practical and emotional aspects to </w:t>
      </w:r>
      <w:r w:rsidR="74BA8FA2">
        <w:t>what people</w:t>
      </w:r>
      <w:r w:rsidR="52F38BC9">
        <w:t xml:space="preserve"> fe</w:t>
      </w:r>
      <w:r w:rsidR="04CF14F6">
        <w:t>lt</w:t>
      </w:r>
      <w:r>
        <w:t xml:space="preserve"> valued. P</w:t>
      </w:r>
      <w:r w:rsidR="3A5BEB15">
        <w:t>eople</w:t>
      </w:r>
      <w:r>
        <w:t xml:space="preserve"> wanted their contributions to be “</w:t>
      </w:r>
      <w:r w:rsidRPr="0CA73711">
        <w:rPr>
          <w:i/>
          <w:iCs/>
        </w:rPr>
        <w:t>acknowledged, credited and paid fairly</w:t>
      </w:r>
      <w:r>
        <w:t>”, but they also wanted to feel a “</w:t>
      </w:r>
      <w:r w:rsidRPr="0CA73711">
        <w:rPr>
          <w:i/>
          <w:iCs/>
        </w:rPr>
        <w:t>sense of belonging</w:t>
      </w:r>
      <w:r>
        <w:t>” and not to be just invited but instead be “</w:t>
      </w:r>
      <w:r w:rsidRPr="0CA73711">
        <w:rPr>
          <w:i/>
          <w:iCs/>
        </w:rPr>
        <w:t>welcomed</w:t>
      </w:r>
      <w:r>
        <w:t xml:space="preserve">”. </w:t>
      </w:r>
    </w:p>
    <w:p w14:paraId="77688CE2" w14:textId="61C5CFE2" w:rsidR="00A44146" w:rsidRPr="00681090" w:rsidRDefault="00D10970" w:rsidP="003E7D08">
      <w:r>
        <w:t>Public contributors</w:t>
      </w:r>
      <w:r w:rsidR="00BC380A" w:rsidRPr="00681090">
        <w:t xml:space="preserve"> shared examples of where they had been involved in research and had felt disrespected, undervalued, and one person even gave an example where the researcher had confused their ethnicity. </w:t>
      </w:r>
      <w:r w:rsidR="58E86A31">
        <w:t>Prior experience of being</w:t>
      </w:r>
      <w:r w:rsidR="6F2E8C6D">
        <w:t xml:space="preserve"> </w:t>
      </w:r>
      <w:r w:rsidR="001B71F3" w:rsidRPr="00681090">
        <w:t>discriminated</w:t>
      </w:r>
      <w:r w:rsidR="004176A6" w:rsidRPr="00681090">
        <w:t xml:space="preserve"> through </w:t>
      </w:r>
      <w:r w:rsidR="389D8971">
        <w:t>enga</w:t>
      </w:r>
      <w:r w:rsidR="6033F682">
        <w:t>ge</w:t>
      </w:r>
      <w:r w:rsidR="389D8971">
        <w:t xml:space="preserve">ment with health </w:t>
      </w:r>
      <w:r w:rsidR="6F2E8C6D">
        <w:t>service</w:t>
      </w:r>
      <w:r w:rsidR="7A9014D0">
        <w:t>s</w:t>
      </w:r>
      <w:r w:rsidR="0D21599F">
        <w:t>,</w:t>
      </w:r>
      <w:r w:rsidR="004176A6" w:rsidRPr="00681090">
        <w:t xml:space="preserve"> </w:t>
      </w:r>
      <w:r w:rsidR="1EEF176D" w:rsidRPr="00681090">
        <w:t>which are</w:t>
      </w:r>
      <w:r w:rsidR="004176A6" w:rsidRPr="00681090">
        <w:t xml:space="preserve"> then experience</w:t>
      </w:r>
      <w:r w:rsidR="714D7395" w:rsidRPr="00681090">
        <w:t>d</w:t>
      </w:r>
      <w:r w:rsidR="004176A6" w:rsidRPr="00681090">
        <w:t xml:space="preserve"> when </w:t>
      </w:r>
      <w:r w:rsidR="339FE9C8">
        <w:t>being involved</w:t>
      </w:r>
      <w:r w:rsidR="00356A0B" w:rsidRPr="00681090">
        <w:t xml:space="preserve"> in </w:t>
      </w:r>
      <w:r w:rsidR="008A3B00" w:rsidRPr="00681090">
        <w:t>research</w:t>
      </w:r>
      <w:r w:rsidR="008A3B00">
        <w:t>,</w:t>
      </w:r>
      <w:r w:rsidR="008A3B00" w:rsidRPr="00681090">
        <w:t xml:space="preserve"> </w:t>
      </w:r>
      <w:r w:rsidR="00DB41B5" w:rsidRPr="00681090">
        <w:t>reinforces feelings</w:t>
      </w:r>
      <w:r w:rsidR="001B71F3" w:rsidRPr="00681090">
        <w:t xml:space="preserve"> of not being valued. </w:t>
      </w:r>
      <w:r w:rsidR="00BC380A" w:rsidRPr="00681090">
        <w:t xml:space="preserve">The impact of having had a negative experience </w:t>
      </w:r>
      <w:r w:rsidR="7E60C189" w:rsidRPr="00681090">
        <w:t>o</w:t>
      </w:r>
      <w:r w:rsidR="00BC380A" w:rsidRPr="00681090">
        <w:t>f being involved in research was a reason for disengagement, but also the</w:t>
      </w:r>
      <w:r w:rsidR="007E4C8D" w:rsidRPr="00681090">
        <w:t>re</w:t>
      </w:r>
      <w:r w:rsidR="00BC380A" w:rsidRPr="00681090">
        <w:t xml:space="preserve"> was a need to recognise this might be an experience: </w:t>
      </w:r>
      <w:r w:rsidR="00BC380A" w:rsidRPr="00681090">
        <w:rPr>
          <w:i/>
          <w:iCs/>
        </w:rPr>
        <w:t xml:space="preserve">“understand that they have been hurt previously” </w:t>
      </w:r>
      <w:r w:rsidR="00BC380A" w:rsidRPr="00681090">
        <w:t>and acknowledge this.</w:t>
      </w:r>
      <w:r w:rsidR="00BC380A" w:rsidRPr="00681090">
        <w:rPr>
          <w:i/>
          <w:iCs/>
        </w:rPr>
        <w:t xml:space="preserve"> </w:t>
      </w:r>
      <w:r w:rsidR="007E4C8D" w:rsidRPr="00681090">
        <w:t xml:space="preserve">The type of hurt referred to linked to </w:t>
      </w:r>
      <w:r w:rsidR="00A44146" w:rsidRPr="00681090">
        <w:t>not feeling they had been heard</w:t>
      </w:r>
      <w:r w:rsidR="00C806F1" w:rsidRPr="00681090">
        <w:t xml:space="preserve"> or that words had been taken out of context when it was published</w:t>
      </w:r>
      <w:r w:rsidR="00A44146" w:rsidRPr="00681090">
        <w:t xml:space="preserve">: </w:t>
      </w:r>
      <w:r w:rsidR="00513ED4" w:rsidRPr="009061D6">
        <w:rPr>
          <w:i/>
          <w:iCs/>
        </w:rPr>
        <w:t xml:space="preserve">“Most current research either generalises or erases our </w:t>
      </w:r>
      <w:r w:rsidR="00513ED4" w:rsidRPr="009061D6">
        <w:rPr>
          <w:i/>
          <w:iCs/>
        </w:rPr>
        <w:lastRenderedPageBreak/>
        <w:t>experiences”</w:t>
      </w:r>
      <w:r w:rsidR="009061D6">
        <w:rPr>
          <w:i/>
          <w:iCs/>
        </w:rPr>
        <w:t xml:space="preserve">, </w:t>
      </w:r>
      <w:r w:rsidR="009061D6" w:rsidRPr="009061D6">
        <w:t>o</w:t>
      </w:r>
      <w:r w:rsidR="00A44146" w:rsidRPr="009061D6">
        <w:t>r feeling</w:t>
      </w:r>
      <w:r w:rsidR="00A44146" w:rsidRPr="00681090">
        <w:t xml:space="preserve"> that </w:t>
      </w:r>
      <w:r w:rsidR="00BD513F" w:rsidRPr="00681090">
        <w:t xml:space="preserve">it has been a waste of time, as no feedback </w:t>
      </w:r>
      <w:r w:rsidR="19DAE1EE">
        <w:t>ha</w:t>
      </w:r>
      <w:r w:rsidR="4458A0A5">
        <w:t>d</w:t>
      </w:r>
      <w:r w:rsidR="00BD513F" w:rsidRPr="00681090">
        <w:t xml:space="preserve"> been shared related to outcomes of the research: </w:t>
      </w:r>
    </w:p>
    <w:p w14:paraId="7A544854" w14:textId="5D236D82" w:rsidR="00BC380A" w:rsidRPr="00681090" w:rsidRDefault="00BC380A" w:rsidP="003E7D08">
      <w:pPr>
        <w:pStyle w:val="Quote"/>
      </w:pPr>
      <w:r w:rsidRPr="00681090">
        <w:t>“Research can be extractive as feedback is rarely given after sharing experiences”</w:t>
      </w:r>
    </w:p>
    <w:p w14:paraId="7717B699" w14:textId="75069DBF" w:rsidR="00FB2708" w:rsidRPr="00681090" w:rsidRDefault="00053E94" w:rsidP="003E7D08">
      <w:pPr>
        <w:rPr>
          <w:i/>
          <w:iCs/>
        </w:rPr>
      </w:pPr>
      <w:r w:rsidRPr="00681090">
        <w:t xml:space="preserve">When this had happened to them </w:t>
      </w:r>
      <w:r w:rsidR="4B28267D">
        <w:t>women</w:t>
      </w:r>
      <w:r w:rsidRPr="00681090">
        <w:t xml:space="preserve"> talked about </w:t>
      </w:r>
      <w:r w:rsidR="00E41955" w:rsidRPr="00681090">
        <w:t xml:space="preserve">feeling </w:t>
      </w:r>
      <w:r w:rsidR="00E41955" w:rsidRPr="00681090">
        <w:rPr>
          <w:i/>
          <w:iCs/>
        </w:rPr>
        <w:t>“invalidated”</w:t>
      </w:r>
      <w:r w:rsidR="00FB2708" w:rsidRPr="00681090">
        <w:rPr>
          <w:i/>
          <w:iCs/>
        </w:rPr>
        <w:t>, “unsupported” and “misunderstood”</w:t>
      </w:r>
      <w:r w:rsidR="00E41955" w:rsidRPr="00681090">
        <w:rPr>
          <w:i/>
          <w:iCs/>
        </w:rPr>
        <w:t xml:space="preserve"> </w:t>
      </w:r>
      <w:r w:rsidR="00E41955" w:rsidRPr="00681090">
        <w:t xml:space="preserve">by the </w:t>
      </w:r>
      <w:r w:rsidR="0564E2E2">
        <w:t>research</w:t>
      </w:r>
      <w:r w:rsidR="1F8184BB">
        <w:t>er</w:t>
      </w:r>
      <w:r w:rsidR="00E41955" w:rsidRPr="00681090">
        <w:t xml:space="preserve"> and also</w:t>
      </w:r>
      <w:r w:rsidR="00FB2708" w:rsidRPr="00681090">
        <w:t xml:space="preserve"> left with feelings of </w:t>
      </w:r>
      <w:r w:rsidR="00FB2708" w:rsidRPr="00681090">
        <w:rPr>
          <w:i/>
          <w:iCs/>
        </w:rPr>
        <w:t>“</w:t>
      </w:r>
      <w:r w:rsidR="00B47D6F" w:rsidRPr="00681090">
        <w:rPr>
          <w:i/>
          <w:iCs/>
        </w:rPr>
        <w:t>isolat</w:t>
      </w:r>
      <w:r w:rsidR="00FB2708" w:rsidRPr="00681090">
        <w:rPr>
          <w:i/>
          <w:iCs/>
        </w:rPr>
        <w:t>ion”.</w:t>
      </w:r>
    </w:p>
    <w:p w14:paraId="7018FC8A" w14:textId="1DDCC67E" w:rsidR="00BC380A" w:rsidRPr="00681090" w:rsidRDefault="00BC380A" w:rsidP="003E7D08">
      <w:r>
        <w:t xml:space="preserve">There were other </w:t>
      </w:r>
      <w:r w:rsidR="00DB41B5">
        <w:t xml:space="preserve">elements </w:t>
      </w:r>
      <w:r w:rsidR="7421B22C">
        <w:t xml:space="preserve">that were </w:t>
      </w:r>
      <w:r w:rsidR="00DB41B5">
        <w:t>identified</w:t>
      </w:r>
      <w:r w:rsidR="0D86BBB7">
        <w:t xml:space="preserve"> as</w:t>
      </w:r>
      <w:r>
        <w:t xml:space="preserve"> important, including good aftercare, as this would encourage them to engage further. </w:t>
      </w:r>
      <w:r w:rsidR="00E72930">
        <w:t>This was particularly important as one participant noted</w:t>
      </w:r>
      <w:r w:rsidR="005063B1">
        <w:t>, there was a</w:t>
      </w:r>
      <w:r w:rsidR="00E72930">
        <w:t xml:space="preserve">: </w:t>
      </w:r>
    </w:p>
    <w:p w14:paraId="1335C12F" w14:textId="0620B4BD" w:rsidR="00BC380A" w:rsidRPr="00681090" w:rsidRDefault="009079FC" w:rsidP="003E7D08">
      <w:pPr>
        <w:pStyle w:val="Quote"/>
      </w:pPr>
      <w:r w:rsidRPr="00681090">
        <w:t>“potential to retraumatise self by re-living the trauma when engaging in research for no change to happen”</w:t>
      </w:r>
    </w:p>
    <w:p w14:paraId="4BA90CE6" w14:textId="5C5A985B" w:rsidR="200759DE" w:rsidRPr="00681090" w:rsidRDefault="200759DE" w:rsidP="00954CDC">
      <w:pPr>
        <w:pStyle w:val="Heading1"/>
        <w:rPr>
          <w:rFonts w:eastAsia="Arial" w:cs="Arial"/>
          <w:color w:val="000000" w:themeColor="text1"/>
        </w:rPr>
      </w:pPr>
      <w:bookmarkStart w:id="51" w:name="_Toc216794557"/>
      <w:r w:rsidRPr="00681090">
        <w:t>PPI/Partnership</w:t>
      </w:r>
      <w:r w:rsidR="00C64FC9" w:rsidRPr="00681090">
        <w:t>s</w:t>
      </w:r>
      <w:bookmarkEnd w:id="51"/>
    </w:p>
    <w:p w14:paraId="6915416D" w14:textId="45587BFF" w:rsidR="002B3983" w:rsidRPr="00681090" w:rsidRDefault="002B3983" w:rsidP="005632B0">
      <w:r>
        <w:t xml:space="preserve">This organisational theme </w:t>
      </w:r>
      <w:r w:rsidR="005632B0">
        <w:t>explored the need for PPI to be seen as a partnership</w:t>
      </w:r>
      <w:r>
        <w:t xml:space="preserve"> from</w:t>
      </w:r>
      <w:r w:rsidR="5B8F5C30">
        <w:t xml:space="preserve"> the</w:t>
      </w:r>
      <w:r>
        <w:t xml:space="preserve"> project</w:t>
      </w:r>
      <w:r w:rsidR="1F458E5F">
        <w:t>’s</w:t>
      </w:r>
      <w:r>
        <w:t xml:space="preserve"> inception</w:t>
      </w:r>
      <w:r w:rsidR="005632B0">
        <w:t xml:space="preserve"> all the way through to the publication of results. </w:t>
      </w:r>
    </w:p>
    <w:p w14:paraId="4DE5C4BD" w14:textId="77777777" w:rsidR="00F92D15" w:rsidRPr="00681090" w:rsidRDefault="00F92D15" w:rsidP="00954CDC">
      <w:pPr>
        <w:pStyle w:val="Heading2"/>
      </w:pPr>
      <w:bookmarkStart w:id="52" w:name="_Toc216794558"/>
      <w:r w:rsidRPr="00681090">
        <w:t>Included from project inception</w:t>
      </w:r>
      <w:bookmarkEnd w:id="52"/>
      <w:r w:rsidRPr="00681090">
        <w:t xml:space="preserve"> </w:t>
      </w:r>
    </w:p>
    <w:p w14:paraId="54D763FC" w14:textId="74E285FC" w:rsidR="00983885" w:rsidRPr="00681090" w:rsidRDefault="20ACB4B0" w:rsidP="003E7D08">
      <w:r>
        <w:t>E</w:t>
      </w:r>
      <w:r w:rsidR="00983885">
        <w:t xml:space="preserve">ngaging with research </w:t>
      </w:r>
      <w:r w:rsidR="2A503EEB">
        <w:t>i</w:t>
      </w:r>
      <w:r w:rsidR="7E1B435B">
        <w:t xml:space="preserve">nvolving </w:t>
      </w:r>
      <w:r w:rsidR="7690F0A6">
        <w:t>people and</w:t>
      </w:r>
      <w:r w:rsidR="00D623F4">
        <w:t xml:space="preserve"> communities at the inception of the project was felt to be important</w:t>
      </w:r>
      <w:r w:rsidR="2D20BF13">
        <w:t>,</w:t>
      </w:r>
      <w:r w:rsidR="00D623F4">
        <w:t xml:space="preserve"> a</w:t>
      </w:r>
      <w:r w:rsidR="4DD1E877">
        <w:t>s was</w:t>
      </w:r>
      <w:r w:rsidR="7E1B435B">
        <w:t xml:space="preserve"> </w:t>
      </w:r>
      <w:r w:rsidR="00D623F4">
        <w:t xml:space="preserve">asking </w:t>
      </w:r>
      <w:r w:rsidR="134AF323">
        <w:t>people</w:t>
      </w:r>
      <w:r w:rsidR="00D623F4">
        <w:t xml:space="preserve"> what the subject of the research</w:t>
      </w:r>
      <w:r w:rsidR="18705925">
        <w:t xml:space="preserve"> should be</w:t>
      </w:r>
      <w:r w:rsidR="006C2FAA">
        <w:t xml:space="preserve"> and not </w:t>
      </w:r>
      <w:r w:rsidR="0A9CD8CD">
        <w:t>hav</w:t>
      </w:r>
      <w:r w:rsidR="51AD8498">
        <w:t>ing</w:t>
      </w:r>
      <w:r w:rsidR="006C2FAA">
        <w:t xml:space="preserve"> pre-project </w:t>
      </w:r>
      <w:r w:rsidR="0A9CD8CD">
        <w:t>discussion</w:t>
      </w:r>
      <w:r w:rsidR="568DBFD5">
        <w:t>s</w:t>
      </w:r>
      <w:r w:rsidR="006C2FAA">
        <w:t xml:space="preserve"> </w:t>
      </w:r>
      <w:r w:rsidR="006C2FAA" w:rsidRPr="0CA73711">
        <w:rPr>
          <w:i/>
          <w:iCs/>
        </w:rPr>
        <w:t>“behind closed doors”</w:t>
      </w:r>
      <w:r w:rsidR="00D623F4" w:rsidRPr="0CA73711">
        <w:rPr>
          <w:i/>
          <w:iCs/>
        </w:rPr>
        <w:t>.</w:t>
      </w:r>
      <w:r w:rsidR="00D623F4">
        <w:t xml:space="preserve"> </w:t>
      </w:r>
      <w:r w:rsidR="00A7251B">
        <w:t>There was</w:t>
      </w:r>
      <w:r w:rsidR="00484EFC">
        <w:t xml:space="preserve"> </w:t>
      </w:r>
      <w:r w:rsidR="00A7251B">
        <w:t xml:space="preserve">a strong feeling that </w:t>
      </w:r>
      <w:r w:rsidR="00484EFC" w:rsidRPr="0CA73711">
        <w:rPr>
          <w:i/>
          <w:iCs/>
        </w:rPr>
        <w:t xml:space="preserve">“people with lived experience should be involved as partners not </w:t>
      </w:r>
      <w:r w:rsidR="317ABB16" w:rsidRPr="0CA73711">
        <w:rPr>
          <w:i/>
          <w:iCs/>
        </w:rPr>
        <w:t xml:space="preserve">(just) </w:t>
      </w:r>
      <w:r w:rsidR="00484EFC" w:rsidRPr="0CA73711">
        <w:rPr>
          <w:i/>
          <w:iCs/>
        </w:rPr>
        <w:t>participants”</w:t>
      </w:r>
      <w:r w:rsidR="00B33AA2" w:rsidRPr="0CA73711">
        <w:rPr>
          <w:i/>
          <w:iCs/>
        </w:rPr>
        <w:t xml:space="preserve">, </w:t>
      </w:r>
    </w:p>
    <w:p w14:paraId="073CB5FB" w14:textId="6E8F3E81" w:rsidR="004E56F2" w:rsidRPr="00681090" w:rsidRDefault="00F92D15" w:rsidP="003E7D08">
      <w:r>
        <w:t xml:space="preserve">Another point under planning was linking resources for the project and not forgetting that </w:t>
      </w:r>
      <w:r w:rsidR="000D38C2">
        <w:t xml:space="preserve">when it comes to PPI, people should be </w:t>
      </w:r>
      <w:r w:rsidR="0615E702">
        <w:t xml:space="preserve">offered </w:t>
      </w:r>
      <w:r w:rsidR="00B907AD">
        <w:t>pa</w:t>
      </w:r>
      <w:r w:rsidR="0127C44F">
        <w:t>yment</w:t>
      </w:r>
      <w:r w:rsidR="008A3B00">
        <w:t xml:space="preserve"> </w:t>
      </w:r>
      <w:r w:rsidR="000D38C2">
        <w:t>for their time</w:t>
      </w:r>
      <w:r w:rsidR="656AF774">
        <w:t>. T</w:t>
      </w:r>
      <w:r w:rsidR="000D38C2">
        <w:t>his example sh</w:t>
      </w:r>
      <w:r w:rsidR="394777AD">
        <w:t>ows</w:t>
      </w:r>
      <w:r w:rsidR="000D38C2">
        <w:t xml:space="preserve"> how </w:t>
      </w:r>
      <w:r w:rsidR="004E56F2">
        <w:t xml:space="preserve">important it is for the research team to </w:t>
      </w:r>
      <w:r w:rsidR="20C1FA98">
        <w:t>take</w:t>
      </w:r>
      <w:r w:rsidR="004E56F2">
        <w:t xml:space="preserve"> this issue</w:t>
      </w:r>
      <w:r w:rsidR="20E85D94">
        <w:t xml:space="preserve"> seriously a</w:t>
      </w:r>
      <w:r w:rsidR="353F53DF">
        <w:t>nd resource PPI adequately</w:t>
      </w:r>
      <w:r w:rsidR="004E56F2">
        <w:t>:</w:t>
      </w:r>
    </w:p>
    <w:p w14:paraId="5D2E5C59" w14:textId="2A34ACC4" w:rsidR="00F92D15" w:rsidRPr="00681090" w:rsidRDefault="004E56F2" w:rsidP="003E7D08">
      <w:pPr>
        <w:pStyle w:val="Quote"/>
      </w:pPr>
      <w:r w:rsidRPr="00681090">
        <w:rPr>
          <w:b/>
          <w:bCs/>
        </w:rPr>
        <w:t>“</w:t>
      </w:r>
      <w:r w:rsidRPr="00681090">
        <w:t xml:space="preserve">researcher not wanting to spend more money on participants so they don’t engage with us – they put </w:t>
      </w:r>
      <w:r w:rsidR="002E6446" w:rsidRPr="00681090">
        <w:t xml:space="preserve">[the] </w:t>
      </w:r>
      <w:r w:rsidRPr="00681090">
        <w:t>budget together before talking to community first – if participant asks for more, the researcher just responds with “well don’t you want research done with your community?”</w:t>
      </w:r>
      <w:r w:rsidR="002E6446" w:rsidRPr="00681090">
        <w:t>”</w:t>
      </w:r>
    </w:p>
    <w:p w14:paraId="39C6A0B1" w14:textId="380DA6DA" w:rsidR="009061D6" w:rsidRDefault="006134E7" w:rsidP="009E39E3">
      <w:r>
        <w:t xml:space="preserve">Several </w:t>
      </w:r>
      <w:r w:rsidR="30452B1B">
        <w:t>women</w:t>
      </w:r>
      <w:r>
        <w:t xml:space="preserve"> talked about </w:t>
      </w:r>
      <w:r w:rsidR="005D61C3">
        <w:t>not being</w:t>
      </w:r>
      <w:r w:rsidR="0073663F">
        <w:t xml:space="preserve"> “used”. They wanted to not just understand how their input would </w:t>
      </w:r>
      <w:r w:rsidR="44CB76E1">
        <w:t>help</w:t>
      </w:r>
      <w:r w:rsidR="0073663F">
        <w:t xml:space="preserve"> solve problems and address issues, but </w:t>
      </w:r>
      <w:r w:rsidR="3F6D3826">
        <w:t xml:space="preserve">they </w:t>
      </w:r>
      <w:r w:rsidR="0073663F">
        <w:t>also wanted the follow up information to be shared with them</w:t>
      </w:r>
      <w:r w:rsidR="00374FB0">
        <w:t>:</w:t>
      </w:r>
      <w:r w:rsidR="009061D6" w:rsidRPr="0CA73711">
        <w:rPr>
          <w:i/>
          <w:iCs/>
        </w:rPr>
        <w:t xml:space="preserve"> </w:t>
      </w:r>
      <w:r w:rsidR="00374FB0" w:rsidRPr="0CA73711">
        <w:rPr>
          <w:i/>
          <w:iCs/>
        </w:rPr>
        <w:t>“knowing my input will make an impact and shape outcomes</w:t>
      </w:r>
      <w:r w:rsidR="009061D6">
        <w:t xml:space="preserve">”. Women used a serious of impactful words and phrases to describe what meaningful inclusion </w:t>
      </w:r>
    </w:p>
    <w:p w14:paraId="16384CBA" w14:textId="7CC50204" w:rsidR="00ED62DD" w:rsidRPr="00681090" w:rsidRDefault="009061D6" w:rsidP="009E39E3">
      <w:r w:rsidRPr="00681090">
        <w:rPr>
          <w:noProof/>
        </w:rPr>
        <w:lastRenderedPageBreak/>
        <w:drawing>
          <wp:anchor distT="0" distB="0" distL="114300" distR="114300" simplePos="0" relativeHeight="251658241" behindDoc="0" locked="0" layoutInCell="1" allowOverlap="1" wp14:anchorId="37D7D3C4" wp14:editId="1FA48543">
            <wp:simplePos x="0" y="0"/>
            <wp:positionH relativeFrom="margin">
              <wp:posOffset>1180078</wp:posOffset>
            </wp:positionH>
            <wp:positionV relativeFrom="paragraph">
              <wp:posOffset>765851</wp:posOffset>
            </wp:positionV>
            <wp:extent cx="3171825" cy="1516380"/>
            <wp:effectExtent l="0" t="0" r="9525" b="7620"/>
            <wp:wrapTopAndBottom/>
            <wp:docPr id="1531698" name="Picture 1" descr="A close-up of wor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1698" name="Picture 1" descr="A close-up of words&#10;&#10;AI-generated content may be incorrect."/>
                    <pic:cNvPicPr/>
                  </pic:nvPicPr>
                  <pic:blipFill>
                    <a:blip r:embed="rId20">
                      <a:extLst>
                        <a:ext uri="{28A0092B-C50C-407E-A947-70E740481C1C}">
                          <a14:useLocalDpi xmlns:a14="http://schemas.microsoft.com/office/drawing/2010/main" val="0"/>
                        </a:ext>
                      </a:extLst>
                    </a:blip>
                    <a:stretch>
                      <a:fillRect/>
                    </a:stretch>
                  </pic:blipFill>
                  <pic:spPr>
                    <a:xfrm>
                      <a:off x="0" y="0"/>
                      <a:ext cx="3171825" cy="1516380"/>
                    </a:xfrm>
                    <a:prstGeom prst="rect">
                      <a:avLst/>
                    </a:prstGeom>
                  </pic:spPr>
                </pic:pic>
              </a:graphicData>
            </a:graphic>
            <wp14:sizeRelH relativeFrom="margin">
              <wp14:pctWidth>0</wp14:pctWidth>
            </wp14:sizeRelH>
            <wp14:sizeRelV relativeFrom="margin">
              <wp14:pctHeight>0</wp14:pctHeight>
            </wp14:sizeRelV>
          </wp:anchor>
        </w:drawing>
      </w:r>
      <w:r>
        <w:t xml:space="preserve">would be like. </w:t>
      </w:r>
      <w:r w:rsidR="00850362" w:rsidRPr="00681090">
        <w:t xml:space="preserve">Figure </w:t>
      </w:r>
      <w:r w:rsidR="009E39E3">
        <w:t>1</w:t>
      </w:r>
      <w:r w:rsidR="00850362" w:rsidRPr="00681090">
        <w:t xml:space="preserve"> represents the words used when answering the question: How would inclusive research feel</w:t>
      </w:r>
      <w:r w:rsidR="009E39E3">
        <w:t xml:space="preserve">? </w:t>
      </w:r>
      <w:r w:rsidR="009E39E3" w:rsidRPr="00681090">
        <w:t xml:space="preserve">Table 2 highlights key phrases that </w:t>
      </w:r>
      <w:r w:rsidR="00D10970">
        <w:t>public contributors</w:t>
      </w:r>
      <w:r w:rsidR="009E39E3" w:rsidRPr="00681090">
        <w:t xml:space="preserve"> shared when answering the </w:t>
      </w:r>
      <w:r w:rsidR="009E39E3">
        <w:t xml:space="preserve">same question. </w:t>
      </w:r>
    </w:p>
    <w:p w14:paraId="260BACD9" w14:textId="6C9F5BC8" w:rsidR="007542E9" w:rsidRPr="00681090" w:rsidRDefault="007542E9" w:rsidP="003E7D08">
      <w:pPr>
        <w:pStyle w:val="Caption"/>
      </w:pPr>
      <w:r w:rsidRPr="00681090">
        <w:rPr>
          <w:noProof/>
        </w:rPr>
        <mc:AlternateContent>
          <mc:Choice Requires="wps">
            <w:drawing>
              <wp:inline distT="0" distB="0" distL="0" distR="0" wp14:anchorId="57AA5E6F" wp14:editId="134ED5C1">
                <wp:extent cx="304800" cy="304800"/>
                <wp:effectExtent l="0" t="0" r="0" b="0"/>
                <wp:docPr id="545870870" name="Rectangle 1" descr="Output 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pic="http://schemas.openxmlformats.org/drawingml/2006/picture" xmlns:a14="http://schemas.microsoft.com/office/drawing/2010/main">
            <w:pict w14:anchorId="4E844DB3">
              <v:rect id="Rectangle 1" style="width:24pt;height:24pt;visibility:visible;mso-wrap-style:square;mso-left-percent:-10001;mso-top-percent:-10001;mso-position-horizontal:absolute;mso-position-horizontal-relative:char;mso-position-vertical:absolute;mso-position-vertical-relative:line;mso-left-percent:-10001;mso-top-percent:-10001;v-text-anchor:top" alt="Output image" o:spid="_x0000_s1026" filled="f" stroked="f" w14:anchorId="1F9EBAF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o:lock v:ext="edit" aspectratio="t"/>
                <w10:anchorlock/>
              </v:rect>
            </w:pict>
          </mc:Fallback>
        </mc:AlternateContent>
      </w:r>
      <w:r w:rsidR="005B7DCB" w:rsidRPr="00681090">
        <w:t xml:space="preserve">Figure </w:t>
      </w:r>
      <w:r w:rsidR="005B7DCB">
        <w:fldChar w:fldCharType="begin"/>
      </w:r>
      <w:r w:rsidR="005B7DCB">
        <w:instrText xml:space="preserve"> SEQ Figure \* ARABIC </w:instrText>
      </w:r>
      <w:r w:rsidR="005B7DCB">
        <w:fldChar w:fldCharType="separate"/>
      </w:r>
      <w:r w:rsidR="00BE43E8">
        <w:rPr>
          <w:noProof/>
        </w:rPr>
        <w:t>1</w:t>
      </w:r>
      <w:r w:rsidR="005B7DCB">
        <w:rPr>
          <w:noProof/>
        </w:rPr>
        <w:fldChar w:fldCharType="end"/>
      </w:r>
      <w:r w:rsidR="005B7DCB" w:rsidRPr="00681090">
        <w:t xml:space="preserve"> - How would inclusive research feel?</w:t>
      </w:r>
    </w:p>
    <w:tbl>
      <w:tblPr>
        <w:tblStyle w:val="TableGrid"/>
        <w:tblW w:w="0" w:type="auto"/>
        <w:tblLook w:val="04A0" w:firstRow="1" w:lastRow="0" w:firstColumn="1" w:lastColumn="0" w:noHBand="0" w:noVBand="1"/>
      </w:tblPr>
      <w:tblGrid>
        <w:gridCol w:w="8784"/>
      </w:tblGrid>
      <w:tr w:rsidR="00C532A2" w:rsidRPr="00681090" w14:paraId="318A822C" w14:textId="77777777" w:rsidTr="009E39E3">
        <w:tc>
          <w:tcPr>
            <w:tcW w:w="8784" w:type="dxa"/>
          </w:tcPr>
          <w:p w14:paraId="10914ED9" w14:textId="3AD3DA64" w:rsidR="00C532A2" w:rsidRPr="009E39E3" w:rsidRDefault="00C532A2" w:rsidP="009E39E3">
            <w:pPr>
              <w:spacing w:after="0"/>
              <w:jc w:val="center"/>
              <w:rPr>
                <w:b/>
                <w:bCs/>
              </w:rPr>
            </w:pPr>
            <w:r w:rsidRPr="009E39E3">
              <w:rPr>
                <w:b/>
                <w:bCs/>
              </w:rPr>
              <w:t>How would inclusive research feel?</w:t>
            </w:r>
          </w:p>
        </w:tc>
      </w:tr>
      <w:tr w:rsidR="00C532A2" w:rsidRPr="00681090" w14:paraId="1CE96D00" w14:textId="77777777" w:rsidTr="009E39E3">
        <w:tc>
          <w:tcPr>
            <w:tcW w:w="8784" w:type="dxa"/>
          </w:tcPr>
          <w:p w14:paraId="7E083BC2" w14:textId="23F88998" w:rsidR="00C532A2" w:rsidRPr="00681090" w:rsidRDefault="00C532A2" w:rsidP="009E39E3">
            <w:pPr>
              <w:spacing w:after="0"/>
              <w:jc w:val="center"/>
            </w:pPr>
            <w:r w:rsidRPr="00681090">
              <w:t>"would mean a lot to know I have helped make a difference”</w:t>
            </w:r>
          </w:p>
        </w:tc>
      </w:tr>
      <w:tr w:rsidR="00C532A2" w:rsidRPr="00681090" w14:paraId="30D38A8A" w14:textId="77777777" w:rsidTr="009E39E3">
        <w:tc>
          <w:tcPr>
            <w:tcW w:w="8784" w:type="dxa"/>
          </w:tcPr>
          <w:p w14:paraId="420765A7" w14:textId="10C361B7" w:rsidR="00C532A2" w:rsidRPr="00681090" w:rsidRDefault="00C532A2" w:rsidP="009E39E3">
            <w:pPr>
              <w:spacing w:after="0"/>
              <w:jc w:val="center"/>
            </w:pPr>
            <w:r w:rsidRPr="00681090">
              <w:t>“not just invited but welcome”</w:t>
            </w:r>
          </w:p>
        </w:tc>
      </w:tr>
      <w:tr w:rsidR="00C532A2" w:rsidRPr="00681090" w14:paraId="68C84E1C" w14:textId="77777777" w:rsidTr="009E39E3">
        <w:tc>
          <w:tcPr>
            <w:tcW w:w="8784" w:type="dxa"/>
          </w:tcPr>
          <w:p w14:paraId="3E76A5ED" w14:textId="328866A0" w:rsidR="00C532A2" w:rsidRPr="00681090" w:rsidRDefault="00C532A2" w:rsidP="009E39E3">
            <w:pPr>
              <w:spacing w:after="0"/>
              <w:jc w:val="center"/>
            </w:pPr>
            <w:r w:rsidRPr="00681090">
              <w:t>“my perspective is just as important”</w:t>
            </w:r>
          </w:p>
        </w:tc>
      </w:tr>
      <w:tr w:rsidR="00C532A2" w:rsidRPr="00681090" w14:paraId="556B2A83" w14:textId="77777777" w:rsidTr="009E39E3">
        <w:tc>
          <w:tcPr>
            <w:tcW w:w="8784" w:type="dxa"/>
          </w:tcPr>
          <w:p w14:paraId="67698048" w14:textId="35D5C3FE" w:rsidR="00C532A2" w:rsidRPr="00681090" w:rsidRDefault="00C532A2" w:rsidP="009E39E3">
            <w:pPr>
              <w:spacing w:after="0"/>
              <w:jc w:val="center"/>
            </w:pPr>
            <w:r w:rsidRPr="00681090">
              <w:t>“no hiding my identity”</w:t>
            </w:r>
          </w:p>
        </w:tc>
      </w:tr>
      <w:tr w:rsidR="00C532A2" w:rsidRPr="00681090" w14:paraId="50B60F93" w14:textId="77777777" w:rsidTr="009E39E3">
        <w:tc>
          <w:tcPr>
            <w:tcW w:w="8784" w:type="dxa"/>
          </w:tcPr>
          <w:p w14:paraId="0B4AD410" w14:textId="64CCC621" w:rsidR="00C532A2" w:rsidRPr="00681090" w:rsidRDefault="00C532A2" w:rsidP="009E39E3">
            <w:pPr>
              <w:spacing w:after="0"/>
              <w:jc w:val="center"/>
            </w:pPr>
            <w:r w:rsidRPr="00681090">
              <w:t>“Confidence to challenge ideas and create solutions together”</w:t>
            </w:r>
          </w:p>
        </w:tc>
      </w:tr>
      <w:tr w:rsidR="00C532A2" w:rsidRPr="00681090" w14:paraId="20517BFC" w14:textId="77777777" w:rsidTr="009E39E3">
        <w:tc>
          <w:tcPr>
            <w:tcW w:w="8784" w:type="dxa"/>
          </w:tcPr>
          <w:p w14:paraId="73806938" w14:textId="1ED9DE8B" w:rsidR="00C532A2" w:rsidRPr="00681090" w:rsidRDefault="00C532A2" w:rsidP="009E39E3">
            <w:pPr>
              <w:spacing w:after="0"/>
              <w:jc w:val="center"/>
            </w:pPr>
            <w:r w:rsidRPr="00681090">
              <w:t>“Knowing what the outcomes of research are: feels inclusive”</w:t>
            </w:r>
          </w:p>
        </w:tc>
      </w:tr>
      <w:tr w:rsidR="00C532A2" w:rsidRPr="00681090" w14:paraId="4C16C954" w14:textId="77777777" w:rsidTr="009E39E3">
        <w:tc>
          <w:tcPr>
            <w:tcW w:w="8784" w:type="dxa"/>
          </w:tcPr>
          <w:p w14:paraId="710E4916" w14:textId="273B4C52" w:rsidR="00C532A2" w:rsidRPr="00681090" w:rsidRDefault="00C532A2" w:rsidP="009E39E3">
            <w:pPr>
              <w:spacing w:after="0"/>
              <w:jc w:val="center"/>
            </w:pPr>
            <w:r w:rsidRPr="00681090">
              <w:t>“Confident I would get a lot out of it”</w:t>
            </w:r>
          </w:p>
        </w:tc>
      </w:tr>
      <w:tr w:rsidR="000B1F8E" w:rsidRPr="00681090" w14:paraId="4F517C10" w14:textId="77777777" w:rsidTr="009E39E3">
        <w:tc>
          <w:tcPr>
            <w:tcW w:w="8784" w:type="dxa"/>
          </w:tcPr>
          <w:p w14:paraId="2D69CFB1" w14:textId="28EBA6C1" w:rsidR="000B1F8E" w:rsidRPr="00681090" w:rsidRDefault="000B1F8E" w:rsidP="009E39E3">
            <w:pPr>
              <w:spacing w:after="0"/>
              <w:jc w:val="center"/>
            </w:pPr>
            <w:r w:rsidRPr="00681090">
              <w:rPr>
                <w:lang w:val="en-GB"/>
              </w:rPr>
              <w:t>“the research will tell truth”</w:t>
            </w:r>
          </w:p>
        </w:tc>
      </w:tr>
    </w:tbl>
    <w:p w14:paraId="7E6B6386" w14:textId="787B20E2" w:rsidR="00C532A2" w:rsidRPr="00681090" w:rsidRDefault="00C532A2" w:rsidP="003E7D08">
      <w:pPr>
        <w:pStyle w:val="Caption"/>
      </w:pPr>
      <w:r w:rsidRPr="00681090">
        <w:t xml:space="preserve">Table </w:t>
      </w:r>
      <w:r>
        <w:fldChar w:fldCharType="begin"/>
      </w:r>
      <w:r>
        <w:instrText xml:space="preserve"> SEQ Table \* ARABIC </w:instrText>
      </w:r>
      <w:r>
        <w:fldChar w:fldCharType="separate"/>
      </w:r>
      <w:r w:rsidR="00BE43E8">
        <w:rPr>
          <w:noProof/>
        </w:rPr>
        <w:t>2</w:t>
      </w:r>
      <w:r>
        <w:rPr>
          <w:noProof/>
        </w:rPr>
        <w:fldChar w:fldCharType="end"/>
      </w:r>
      <w:r w:rsidRPr="00681090">
        <w:t xml:space="preserve"> - How would inclusive research feel?</w:t>
      </w:r>
    </w:p>
    <w:p w14:paraId="344138CB" w14:textId="0E6797D2" w:rsidR="00ED62DD" w:rsidRPr="00681090" w:rsidRDefault="5D3884B4" w:rsidP="00954CDC">
      <w:pPr>
        <w:pStyle w:val="Heading2"/>
      </w:pPr>
      <w:bookmarkStart w:id="53" w:name="_Toc216794559"/>
      <w:r w:rsidRPr="00681090">
        <w:t>Feedback to community/outcomes shared</w:t>
      </w:r>
      <w:bookmarkEnd w:id="53"/>
    </w:p>
    <w:p w14:paraId="5A4D5C62" w14:textId="792C1CE5" w:rsidR="17481356" w:rsidRPr="00681090" w:rsidRDefault="009061D6" w:rsidP="003E7D08">
      <w:r>
        <w:t xml:space="preserve">A key point raised was the need for </w:t>
      </w:r>
      <w:r w:rsidR="17481356" w:rsidRPr="00681090">
        <w:t xml:space="preserve">feedback </w:t>
      </w:r>
      <w:r w:rsidR="008910F9" w:rsidRPr="00681090">
        <w:t xml:space="preserve">throughout </w:t>
      </w:r>
      <w:r>
        <w:t>the lifespan</w:t>
      </w:r>
      <w:r w:rsidR="17481356" w:rsidRPr="00681090">
        <w:t xml:space="preserve"> </w:t>
      </w:r>
      <w:r w:rsidR="008910F9">
        <w:t xml:space="preserve">of </w:t>
      </w:r>
      <w:r w:rsidR="17481356" w:rsidRPr="00681090">
        <w:t>the project. P</w:t>
      </w:r>
      <w:r w:rsidR="64F90F31">
        <w:t>eople</w:t>
      </w:r>
      <w:r w:rsidR="17481356" w:rsidRPr="00681090">
        <w:t xml:space="preserve"> highlighted </w:t>
      </w:r>
      <w:r w:rsidR="008910F9">
        <w:t>the i</w:t>
      </w:r>
      <w:r w:rsidR="17481356" w:rsidRPr="00681090">
        <w:t xml:space="preserve">mportance </w:t>
      </w:r>
      <w:r w:rsidR="008910F9">
        <w:t>of</w:t>
      </w:r>
      <w:r w:rsidR="17481356" w:rsidRPr="00681090">
        <w:t xml:space="preserve"> keeping </w:t>
      </w:r>
      <w:r w:rsidR="7B85A669">
        <w:t xml:space="preserve">everyone </w:t>
      </w:r>
      <w:r w:rsidR="008A3B00">
        <w:t>involved</w:t>
      </w:r>
      <w:r w:rsidR="17481356" w:rsidRPr="00681090">
        <w:t xml:space="preserve"> updated on what is going on and how their input </w:t>
      </w:r>
      <w:r w:rsidR="1F9B1266">
        <w:t>is being</w:t>
      </w:r>
      <w:r w:rsidR="17481356" w:rsidRPr="00681090">
        <w:t xml:space="preserve"> used</w:t>
      </w:r>
      <w:r w:rsidR="74E9CEAB">
        <w:t xml:space="preserve"> and what difference it is making</w:t>
      </w:r>
      <w:r w:rsidR="691FEE80">
        <w:t>.</w:t>
      </w:r>
      <w:r w:rsidR="17481356" w:rsidRPr="00681090">
        <w:t xml:space="preserve"> I</w:t>
      </w:r>
      <w:r w:rsidR="3A319948" w:rsidRPr="00681090">
        <w:t xml:space="preserve">t was also shared that the report and paper should be fed back to different communities </w:t>
      </w:r>
      <w:r w:rsidR="6D72B914" w:rsidRPr="00681090">
        <w:t xml:space="preserve">after completion. </w:t>
      </w:r>
    </w:p>
    <w:p w14:paraId="0763BA03" w14:textId="0CF4A364" w:rsidR="6D72B914" w:rsidRPr="00681090" w:rsidRDefault="6D72B914" w:rsidP="003E7D08">
      <w:r w:rsidRPr="00681090">
        <w:t xml:space="preserve">On updating those who contributed and maintaining a feedback loop, one </w:t>
      </w:r>
      <w:r w:rsidR="5ED25762">
        <w:t>woman</w:t>
      </w:r>
      <w:r w:rsidRPr="00681090">
        <w:t xml:space="preserve"> </w:t>
      </w:r>
      <w:r w:rsidR="365EB422" w:rsidRPr="00681090">
        <w:t xml:space="preserve">mentioned that </w:t>
      </w:r>
      <w:r w:rsidR="19E93EED" w:rsidRPr="00681090">
        <w:t xml:space="preserve">researchers should ensure that, even if nothing is happening with the project at that moment, </w:t>
      </w:r>
      <w:r w:rsidR="1F053611">
        <w:t>people</w:t>
      </w:r>
      <w:r w:rsidR="19E93EED" w:rsidRPr="00681090">
        <w:t xml:space="preserve"> are told this so they do not feel </w:t>
      </w:r>
      <w:r w:rsidR="00EA3AA3" w:rsidRPr="00681090">
        <w:t>unvalued</w:t>
      </w:r>
      <w:r w:rsidR="19E93EED" w:rsidRPr="00681090">
        <w:t>. It was also mentioned that if nothing comes from a particular project</w:t>
      </w:r>
      <w:r w:rsidR="77C5DF90" w:rsidRPr="00681090">
        <w:t xml:space="preserve"> and no change is made</w:t>
      </w:r>
      <w:r w:rsidR="3211E1E0" w:rsidRPr="00681090">
        <w:t xml:space="preserve">, researchers should make sure it starts more conversations </w:t>
      </w:r>
      <w:r w:rsidR="545DEFAD" w:rsidRPr="00681090">
        <w:t>with questions such as “how do we affect change</w:t>
      </w:r>
      <w:r w:rsidR="4F518E2A" w:rsidRPr="00681090">
        <w:t>?”.</w:t>
      </w:r>
    </w:p>
    <w:p w14:paraId="05F0629E" w14:textId="77777777" w:rsidR="00C55FBC" w:rsidRPr="00681090" w:rsidRDefault="00C55FBC" w:rsidP="00954CDC">
      <w:pPr>
        <w:pStyle w:val="Heading2"/>
      </w:pPr>
      <w:bookmarkStart w:id="54" w:name="_Toc216794560"/>
      <w:r w:rsidRPr="00681090">
        <w:t>Co-authorship</w:t>
      </w:r>
      <w:bookmarkEnd w:id="54"/>
      <w:r w:rsidRPr="00681090">
        <w:t xml:space="preserve"> </w:t>
      </w:r>
    </w:p>
    <w:p w14:paraId="7E25FFB6" w14:textId="2CEB4964" w:rsidR="00C55FBC" w:rsidRDefault="008910F9" w:rsidP="002B780C">
      <w:r>
        <w:t xml:space="preserve">When it came to PPI, </w:t>
      </w:r>
      <w:r w:rsidR="00D10970">
        <w:t>Public contributors</w:t>
      </w:r>
      <w:r w:rsidR="002B780C">
        <w:t xml:space="preserve"> wanted a: </w:t>
      </w:r>
      <w:r w:rsidR="00C55FBC" w:rsidRPr="008910F9">
        <w:rPr>
          <w:rStyle w:val="QuoteChar"/>
        </w:rPr>
        <w:t>“genuine commitment to co-creation”</w:t>
      </w:r>
      <w:r w:rsidRPr="008910F9">
        <w:rPr>
          <w:rStyle w:val="QuoteChar"/>
        </w:rPr>
        <w:t xml:space="preserve">, </w:t>
      </w:r>
      <w:r>
        <w:t xml:space="preserve">which included being invited to take part in the data interpretation and also co-authoring papers. </w:t>
      </w:r>
    </w:p>
    <w:p w14:paraId="5CAFE31F" w14:textId="1FC26620" w:rsidR="009061D6" w:rsidRPr="00681090" w:rsidRDefault="009061D6" w:rsidP="009061D6">
      <w:pPr>
        <w:pStyle w:val="Heading2"/>
      </w:pPr>
      <w:bookmarkStart w:id="55" w:name="_Toc216794561"/>
      <w:r>
        <w:t>Topics for future research suggested by the women</w:t>
      </w:r>
      <w:bookmarkEnd w:id="55"/>
    </w:p>
    <w:p w14:paraId="6A5459B1" w14:textId="7F13CA7B" w:rsidR="36D2FBA2" w:rsidRPr="00681090" w:rsidRDefault="1B2EF3CE" w:rsidP="003E7D08">
      <w:r w:rsidRPr="00681090">
        <w:lastRenderedPageBreak/>
        <w:t xml:space="preserve">We also asked </w:t>
      </w:r>
      <w:r w:rsidR="124CCEF2">
        <w:t xml:space="preserve">contributors </w:t>
      </w:r>
      <w:r w:rsidRPr="00681090">
        <w:t xml:space="preserve">what topics they would want to see researched – we have included this list in Appendix </w:t>
      </w:r>
      <w:r w:rsidR="5A98D9F2" w:rsidRPr="00681090">
        <w:t>1</w:t>
      </w:r>
      <w:r w:rsidRPr="00681090">
        <w:t xml:space="preserve"> These appeared to be quite diverse and linked to people</w:t>
      </w:r>
      <w:r w:rsidR="28EB0913" w:rsidRPr="00681090">
        <w:t>’</w:t>
      </w:r>
      <w:r w:rsidRPr="00681090">
        <w:t>s in</w:t>
      </w:r>
      <w:r w:rsidR="16C22629" w:rsidRPr="00681090">
        <w:t xml:space="preserve">dividual interests and experiences therefore, we have not included them in this thematic analysis </w:t>
      </w:r>
    </w:p>
    <w:p w14:paraId="7B393E15" w14:textId="4D5B082A" w:rsidR="33FF3228" w:rsidRPr="00681090" w:rsidRDefault="00F31F6D" w:rsidP="00954CDC">
      <w:pPr>
        <w:pStyle w:val="Heading1"/>
      </w:pPr>
      <w:bookmarkStart w:id="56" w:name="_Toc216794562"/>
      <w:r>
        <w:t>Key Learning</w:t>
      </w:r>
      <w:r w:rsidR="00D45919">
        <w:t xml:space="preserve"> for the Maternity Health Inequalities Project and BU PIER</w:t>
      </w:r>
      <w:bookmarkEnd w:id="56"/>
    </w:p>
    <w:p w14:paraId="6363E6CB" w14:textId="3B97B791" w:rsidR="001B4F52" w:rsidRDefault="00F43467" w:rsidP="001B4F52">
      <w:r>
        <w:t xml:space="preserve">Not feeling understood was </w:t>
      </w:r>
      <w:r w:rsidR="38A2E7A6">
        <w:t xml:space="preserve">highlighted as </w:t>
      </w:r>
      <w:r>
        <w:t xml:space="preserve">a key barrier both to engaging with </w:t>
      </w:r>
      <w:r w:rsidR="69A23520">
        <w:t xml:space="preserve">health and social care </w:t>
      </w:r>
      <w:r>
        <w:t xml:space="preserve">services and research. </w:t>
      </w:r>
      <w:r w:rsidR="0076317C">
        <w:t xml:space="preserve">One </w:t>
      </w:r>
      <w:r w:rsidR="2587CB93">
        <w:t>contributor</w:t>
      </w:r>
      <w:r w:rsidR="008A3B00">
        <w:t xml:space="preserve"> </w:t>
      </w:r>
      <w:r w:rsidR="00AE2A21">
        <w:t xml:space="preserve">talked about research </w:t>
      </w:r>
      <w:r w:rsidR="14DA8982">
        <w:t>needing to be</w:t>
      </w:r>
      <w:r w:rsidR="00AE2A21">
        <w:t xml:space="preserve"> “</w:t>
      </w:r>
      <w:r w:rsidR="00AE2A21" w:rsidRPr="0CA73711">
        <w:rPr>
          <w:i/>
          <w:iCs/>
        </w:rPr>
        <w:t>messy, human and honest”,</w:t>
      </w:r>
      <w:r w:rsidR="00AE2A21">
        <w:t xml:space="preserve"> and this </w:t>
      </w:r>
      <w:r w:rsidR="00F60FD2">
        <w:t xml:space="preserve">summed up some of the key themes </w:t>
      </w:r>
      <w:r w:rsidR="2D2D5F64">
        <w:t>we captured</w:t>
      </w:r>
      <w:r w:rsidR="3608BA35">
        <w:t>.</w:t>
      </w:r>
      <w:r w:rsidR="00F60FD2">
        <w:t xml:space="preserve"> </w:t>
      </w:r>
      <w:r w:rsidR="000042F8">
        <w:t xml:space="preserve">The “messy” </w:t>
      </w:r>
      <w:r w:rsidR="76E1C1E0">
        <w:t xml:space="preserve">calls for an </w:t>
      </w:r>
      <w:r w:rsidR="000042F8">
        <w:t xml:space="preserve">understanding that </w:t>
      </w:r>
      <w:r w:rsidR="253DFFF8">
        <w:t xml:space="preserve">there is </w:t>
      </w:r>
      <w:r w:rsidR="000042F8">
        <w:t xml:space="preserve">no </w:t>
      </w:r>
      <w:r w:rsidR="324357F3">
        <w:t>‘</w:t>
      </w:r>
      <w:r w:rsidR="000042F8">
        <w:t>one size fits all</w:t>
      </w:r>
      <w:r w:rsidR="7A740594">
        <w:t>’</w:t>
      </w:r>
      <w:r w:rsidR="000042F8">
        <w:t xml:space="preserve">, and that lots of different approaches need to be taken to reach out to </w:t>
      </w:r>
      <w:r w:rsidR="3A667C0F">
        <w:t xml:space="preserve">people and </w:t>
      </w:r>
      <w:r w:rsidR="000042F8">
        <w:t xml:space="preserve">communities and </w:t>
      </w:r>
      <w:r w:rsidR="785C4831">
        <w:t xml:space="preserve">work collaboratively to </w:t>
      </w:r>
      <w:r w:rsidR="000042F8">
        <w:t>provide an inclusive</w:t>
      </w:r>
      <w:r w:rsidR="4BEFEAD1">
        <w:t>,</w:t>
      </w:r>
      <w:r w:rsidR="000042F8">
        <w:t xml:space="preserve"> </w:t>
      </w:r>
      <w:r w:rsidR="54EDF06E">
        <w:t>flexible</w:t>
      </w:r>
      <w:r w:rsidR="008A3B00">
        <w:t xml:space="preserve"> </w:t>
      </w:r>
      <w:r w:rsidR="000042F8">
        <w:t xml:space="preserve">experience. Being “human”, </w:t>
      </w:r>
      <w:r w:rsidR="4EF32071">
        <w:t>requires</w:t>
      </w:r>
      <w:r w:rsidR="7E48C407">
        <w:t xml:space="preserve"> </w:t>
      </w:r>
      <w:r w:rsidR="4EF32071">
        <w:t>taking a relationship first approach;</w:t>
      </w:r>
      <w:r w:rsidR="000042F8">
        <w:t xml:space="preserve"> making connections, building </w:t>
      </w:r>
      <w:r w:rsidR="197C3267">
        <w:t xml:space="preserve">the </w:t>
      </w:r>
      <w:r w:rsidR="000042F8">
        <w:t xml:space="preserve">relationships and understanding how important these are to </w:t>
      </w:r>
      <w:r w:rsidR="6692BB5A">
        <w:t xml:space="preserve">maintain meaningful </w:t>
      </w:r>
      <w:r w:rsidR="000042F8">
        <w:t>engagement</w:t>
      </w:r>
      <w:r w:rsidR="49E56683">
        <w:t>.</w:t>
      </w:r>
      <w:r w:rsidR="000042F8">
        <w:t xml:space="preserve"> “</w:t>
      </w:r>
      <w:r w:rsidR="32B307E9">
        <w:t>H</w:t>
      </w:r>
      <w:r w:rsidR="2CA017B9">
        <w:t xml:space="preserve">onest” </w:t>
      </w:r>
      <w:r w:rsidR="3067491E">
        <w:t>highlight</w:t>
      </w:r>
      <w:r w:rsidR="648D863A">
        <w:t>s</w:t>
      </w:r>
      <w:r w:rsidR="3067491E">
        <w:t xml:space="preserve"> the importance of</w:t>
      </w:r>
      <w:r w:rsidR="000042F8">
        <w:t xml:space="preserve"> being transparent throughout the research process</w:t>
      </w:r>
      <w:r w:rsidR="7ECF6B6C">
        <w:t xml:space="preserve">; sharing with the people and communities </w:t>
      </w:r>
      <w:r w:rsidR="008A3B00">
        <w:t>involved</w:t>
      </w:r>
      <w:r w:rsidR="000042F8">
        <w:t xml:space="preserve"> what the aims </w:t>
      </w:r>
      <w:r w:rsidR="359C0863">
        <w:t>and hopes</w:t>
      </w:r>
      <w:r w:rsidR="2CA017B9">
        <w:t xml:space="preserve"> </w:t>
      </w:r>
      <w:r w:rsidR="050EAEAF">
        <w:t xml:space="preserve">of the research </w:t>
      </w:r>
      <w:r w:rsidR="000042F8">
        <w:t xml:space="preserve">are, what </w:t>
      </w:r>
      <w:r w:rsidR="36A8F326">
        <w:t>might be possible and what is not possible</w:t>
      </w:r>
      <w:r w:rsidR="4DDF0918">
        <w:t>, wh</w:t>
      </w:r>
      <w:r w:rsidR="1AC15D0B">
        <w:t xml:space="preserve">at resources are available and how their involvement will be rewarded and recompensed </w:t>
      </w:r>
      <w:r w:rsidR="27053296">
        <w:t xml:space="preserve">and maintaining communication </w:t>
      </w:r>
      <w:r w:rsidR="65BADA71">
        <w:t xml:space="preserve">regularly </w:t>
      </w:r>
      <w:r w:rsidR="431A568F">
        <w:t>shar</w:t>
      </w:r>
      <w:r w:rsidR="4D5F1400">
        <w:t xml:space="preserve">ing </w:t>
      </w:r>
      <w:r w:rsidR="122394B4">
        <w:t xml:space="preserve">updates and </w:t>
      </w:r>
      <w:r w:rsidR="00D3437D">
        <w:t>outcomes</w:t>
      </w:r>
      <w:r w:rsidR="549CB470">
        <w:t>.</w:t>
      </w:r>
      <w:r w:rsidR="00D3437D">
        <w:t xml:space="preserve"> </w:t>
      </w:r>
      <w:r w:rsidR="001B4F52">
        <w:t xml:space="preserve">Arguably, many of the factors </w:t>
      </w:r>
      <w:r w:rsidR="3A1F1252">
        <w:t xml:space="preserve">shared during this work, </w:t>
      </w:r>
      <w:r w:rsidR="001B4F52">
        <w:t xml:space="preserve">that would help to make PPI and research more </w:t>
      </w:r>
      <w:r w:rsidR="576B416E">
        <w:t>inclusive</w:t>
      </w:r>
      <w:r w:rsidR="11C2628D">
        <w:t xml:space="preserve"> for </w:t>
      </w:r>
      <w:r w:rsidR="2DEEF2D6">
        <w:t xml:space="preserve">people from </w:t>
      </w:r>
      <w:r w:rsidR="001B4F52">
        <w:t xml:space="preserve">under-served </w:t>
      </w:r>
      <w:r w:rsidR="4620B544">
        <w:t>communities</w:t>
      </w:r>
      <w:r w:rsidR="001B4F52">
        <w:t xml:space="preserve"> would also improve the experience of </w:t>
      </w:r>
      <w:r w:rsidR="105707A3">
        <w:t xml:space="preserve">everyone involved in the research. </w:t>
      </w:r>
      <w:r w:rsidR="4E9EF727">
        <w:t xml:space="preserve">Using expertise for BU PIER, we will use this information to </w:t>
      </w:r>
      <w:r w:rsidR="0042127D">
        <w:t>inform the training give</w:t>
      </w:r>
      <w:r w:rsidR="4E4D79FF">
        <w:t>n</w:t>
      </w:r>
      <w:r w:rsidR="0042127D">
        <w:t xml:space="preserve"> to BU academic colleagues</w:t>
      </w:r>
      <w:r w:rsidR="00D45919">
        <w:t xml:space="preserve"> </w:t>
      </w:r>
      <w:r w:rsidR="3E97CA9E">
        <w:t xml:space="preserve">and others within the MIHERC team </w:t>
      </w:r>
      <w:r w:rsidR="00E14916">
        <w:t xml:space="preserve">who are looking to undertake PPI in research. </w:t>
      </w:r>
      <w:r w:rsidR="4AD55643">
        <w:t xml:space="preserve">There is also the potential to offer work in partnership with local organisations and offer training around engaging in </w:t>
      </w:r>
      <w:r w:rsidR="3CF76BDE">
        <w:t>research</w:t>
      </w:r>
      <w:r w:rsidR="4AD55643">
        <w:t xml:space="preserve"> within </w:t>
      </w:r>
      <w:r w:rsidR="3BF16867">
        <w:t>the</w:t>
      </w:r>
      <w:r w:rsidR="4AD55643">
        <w:t xml:space="preserve"> community. </w:t>
      </w:r>
    </w:p>
    <w:p w14:paraId="7A4C26FE" w14:textId="7EEF9C18" w:rsidR="001E242D" w:rsidRPr="00681090" w:rsidRDefault="3C3100F4">
      <w:r>
        <w:t xml:space="preserve">Through the ‘conversations’ undertaken for this piece of work the </w:t>
      </w:r>
      <w:r w:rsidR="0584BADD">
        <w:t>women emphasised the importance of the</w:t>
      </w:r>
      <w:r w:rsidR="00D3437D">
        <w:t xml:space="preserve"> skills needed </w:t>
      </w:r>
      <w:r w:rsidR="7B8EF36F">
        <w:t>by</w:t>
      </w:r>
      <w:r w:rsidR="431A568F">
        <w:t xml:space="preserve"> </w:t>
      </w:r>
      <w:r w:rsidR="37C4668A">
        <w:t>anyone</w:t>
      </w:r>
      <w:r w:rsidR="175D3BF2">
        <w:t xml:space="preserve"> undertaking any PPI work.</w:t>
      </w:r>
      <w:r w:rsidR="00D3437D">
        <w:t xml:space="preserve"> </w:t>
      </w:r>
      <w:r w:rsidR="3737E406">
        <w:t>M</w:t>
      </w:r>
      <w:r w:rsidR="660B31D0">
        <w:t>any</w:t>
      </w:r>
      <w:r w:rsidR="00D3437D">
        <w:t xml:space="preserve"> focussed on</w:t>
      </w:r>
      <w:r w:rsidR="00300597">
        <w:t xml:space="preserve"> </w:t>
      </w:r>
      <w:r w:rsidR="6212CC9B">
        <w:t>the need</w:t>
      </w:r>
      <w:r w:rsidR="660B31D0">
        <w:t xml:space="preserve"> </w:t>
      </w:r>
      <w:r w:rsidR="00300597">
        <w:t xml:space="preserve">for a </w:t>
      </w:r>
      <w:r w:rsidR="002775F5">
        <w:t>psychologically</w:t>
      </w:r>
      <w:r w:rsidR="00300597">
        <w:t xml:space="preserve"> safe environment </w:t>
      </w:r>
      <w:r w:rsidR="3228F73E">
        <w:t>stressing that</w:t>
      </w:r>
      <w:r w:rsidR="660B31D0">
        <w:t xml:space="preserve"> </w:t>
      </w:r>
      <w:r w:rsidR="2FF041FC">
        <w:t xml:space="preserve">this </w:t>
      </w:r>
      <w:r w:rsidR="439D62B0">
        <w:t xml:space="preserve">needs to be established at the time of initial </w:t>
      </w:r>
      <w:r w:rsidR="0528F2CF">
        <w:t>connection</w:t>
      </w:r>
      <w:r w:rsidR="002775F5">
        <w:t xml:space="preserve"> </w:t>
      </w:r>
      <w:r w:rsidR="18A8A0D4">
        <w:t xml:space="preserve">and </w:t>
      </w:r>
      <w:r w:rsidR="0502E3B0">
        <w:t xml:space="preserve">well </w:t>
      </w:r>
      <w:r w:rsidR="002775F5">
        <w:t xml:space="preserve">before </w:t>
      </w:r>
      <w:r w:rsidR="5725C015">
        <w:t xml:space="preserve">for example </w:t>
      </w:r>
      <w:r w:rsidR="002775F5">
        <w:t xml:space="preserve">people join </w:t>
      </w:r>
      <w:r w:rsidR="00DB41B5">
        <w:t>an</w:t>
      </w:r>
      <w:r w:rsidR="002775F5">
        <w:t xml:space="preserve"> </w:t>
      </w:r>
      <w:r w:rsidR="150A8266">
        <w:t>involvement activity</w:t>
      </w:r>
      <w:r w:rsidR="2FF041FC">
        <w:t xml:space="preserve">. </w:t>
      </w:r>
    </w:p>
    <w:p w14:paraId="7611650B" w14:textId="060B5881" w:rsidR="001E242D" w:rsidRPr="00681090" w:rsidRDefault="002775F5" w:rsidP="50A270E8">
      <w:r>
        <w:t xml:space="preserve">Simple techniques such as </w:t>
      </w:r>
      <w:r w:rsidR="5B1D707E">
        <w:t xml:space="preserve">at the beginning of the group workshops </w:t>
      </w:r>
      <w:r>
        <w:t>a</w:t>
      </w:r>
      <w:r w:rsidR="5B1D707E">
        <w:t>sk</w:t>
      </w:r>
      <w:r>
        <w:t xml:space="preserve">ing </w:t>
      </w:r>
      <w:r w:rsidR="5B1D707E">
        <w:t>people to introduce themselves by saying who they were, where they were calling from and what their role is in the workshop</w:t>
      </w:r>
      <w:r>
        <w:t xml:space="preserve"> as </w:t>
      </w:r>
      <w:r w:rsidR="5B1D707E">
        <w:t xml:space="preserve">this helps them feel </w:t>
      </w:r>
      <w:r w:rsidR="6B38B508">
        <w:t>that they have a role in the workshop and makes them feel valued and important</w:t>
      </w:r>
      <w:r>
        <w:t>.</w:t>
      </w:r>
      <w:r w:rsidR="00D20161">
        <w:t xml:space="preserve"> It also helps if the researcher addresses the power differential and in fact assumes a more humble approach for example making it </w:t>
      </w:r>
      <w:r w:rsidR="00DB4197">
        <w:t xml:space="preserve">clear at the beginning of each workshop that </w:t>
      </w:r>
      <w:r w:rsidR="00D20161">
        <w:t>they were</w:t>
      </w:r>
      <w:r w:rsidR="00DB4197">
        <w:t xml:space="preserve"> there simply to listen and lear</w:t>
      </w:r>
      <w:r w:rsidR="00D20161">
        <w:t>n.</w:t>
      </w:r>
      <w:r w:rsidR="006E33BC">
        <w:t xml:space="preserve"> There appeared to be a challenge for researchers when it came to </w:t>
      </w:r>
      <w:r w:rsidR="006B5620">
        <w:t xml:space="preserve">the balancing act of </w:t>
      </w:r>
      <w:r w:rsidR="006E33BC">
        <w:t xml:space="preserve">sharing </w:t>
      </w:r>
      <w:r w:rsidR="006B5620">
        <w:t>what was said to accurately represent the</w:t>
      </w:r>
      <w:r w:rsidR="006E33BC">
        <w:t xml:space="preserve"> voice of the </w:t>
      </w:r>
      <w:r w:rsidR="00D10970">
        <w:t>public contributors</w:t>
      </w:r>
      <w:r w:rsidR="006E33BC">
        <w:t xml:space="preserve"> </w:t>
      </w:r>
      <w:r w:rsidR="006B5620">
        <w:t xml:space="preserve">with </w:t>
      </w:r>
      <w:r w:rsidR="006E33BC">
        <w:t xml:space="preserve">the need to interpret and analyse the data without changing or reinterpreting what was said. </w:t>
      </w:r>
      <w:r w:rsidR="0015589A">
        <w:t>This is something that perhaps need</w:t>
      </w:r>
      <w:r w:rsidR="0CE93B71">
        <w:t>s</w:t>
      </w:r>
      <w:r w:rsidR="0015589A">
        <w:t xml:space="preserve"> to be given more consideration by researchers</w:t>
      </w:r>
      <w:r w:rsidR="4E20B116">
        <w:t>,</w:t>
      </w:r>
      <w:r w:rsidR="0015589A">
        <w:t xml:space="preserve"> as </w:t>
      </w:r>
      <w:r w:rsidR="00D10970">
        <w:t>public contributors</w:t>
      </w:r>
      <w:r w:rsidR="0015589A">
        <w:t xml:space="preserve"> felt that if this happened to someone they were less likely to take part in further research. </w:t>
      </w:r>
      <w:r w:rsidR="3A370C03">
        <w:t>R</w:t>
      </w:r>
      <w:r w:rsidR="0015589A">
        <w:t>esearchers need to understand that the way they conduct research does not just impact their own data collection</w:t>
      </w:r>
      <w:r w:rsidR="2D63697E">
        <w:t>,</w:t>
      </w:r>
      <w:r w:rsidR="0015589A">
        <w:t xml:space="preserve"> but could also impact whether or not partic</w:t>
      </w:r>
      <w:r w:rsidR="00784932">
        <w:t>i</w:t>
      </w:r>
      <w:r w:rsidR="0015589A">
        <w:t xml:space="preserve">pants </w:t>
      </w:r>
      <w:r w:rsidR="00784932">
        <w:t xml:space="preserve">take part in </w:t>
      </w:r>
      <w:r w:rsidR="0015589A">
        <w:t xml:space="preserve">future research projects. </w:t>
      </w:r>
    </w:p>
    <w:p w14:paraId="082A82DA" w14:textId="08336FEF" w:rsidR="001E242D" w:rsidRPr="00681090" w:rsidRDefault="6DC59412" w:rsidP="50A270E8">
      <w:r>
        <w:lastRenderedPageBreak/>
        <w:t xml:space="preserve">Key aspects identified as </w:t>
      </w:r>
      <w:r w:rsidR="00C21DA1">
        <w:t>contributing</w:t>
      </w:r>
      <w:r>
        <w:t xml:space="preserve"> to creating a psychologically safe space </w:t>
      </w:r>
      <w:r w:rsidR="09ED3A59">
        <w:t xml:space="preserve">was </w:t>
      </w:r>
      <w:r w:rsidR="4A1D5B92">
        <w:t xml:space="preserve">the </w:t>
      </w:r>
      <w:r w:rsidR="09ED3A59">
        <w:t>requir</w:t>
      </w:r>
      <w:r w:rsidR="0472C4DD">
        <w:t>e</w:t>
      </w:r>
      <w:r w:rsidR="09ED3A59">
        <w:t xml:space="preserve">ment </w:t>
      </w:r>
      <w:r w:rsidR="4FFE4E8E">
        <w:t xml:space="preserve">that those undertaking </w:t>
      </w:r>
      <w:r w:rsidR="762B8EDF">
        <w:t>t</w:t>
      </w:r>
      <w:r w:rsidR="4FFE4E8E">
        <w:t xml:space="preserve">he involvement work </w:t>
      </w:r>
      <w:r w:rsidR="66A38CF3">
        <w:t>demonstrated culturally competency</w:t>
      </w:r>
      <w:r w:rsidR="00F259B0">
        <w:t>;</w:t>
      </w:r>
      <w:r w:rsidR="04A9DE31">
        <w:t xml:space="preserve"> communicating and interacting effectively with people regardless of difference, </w:t>
      </w:r>
      <w:r w:rsidR="66A38CF3">
        <w:t>and used a trauma-informed approach</w:t>
      </w:r>
      <w:r w:rsidR="370877DF">
        <w:t xml:space="preserve"> – recognising, and valuing individuals’</w:t>
      </w:r>
      <w:r w:rsidR="705EC949">
        <w:t xml:space="preserve"> experiences, showing an </w:t>
      </w:r>
      <w:r w:rsidR="43594B84">
        <w:t>understanding</w:t>
      </w:r>
      <w:r w:rsidR="705EC949">
        <w:t xml:space="preserve"> of </w:t>
      </w:r>
      <w:r w:rsidR="60937E59">
        <w:t xml:space="preserve">the traumas </w:t>
      </w:r>
      <w:r w:rsidR="7BEC1FD2">
        <w:t>they may</w:t>
      </w:r>
      <w:r w:rsidR="4D873017">
        <w:t xml:space="preserve"> have experienced, </w:t>
      </w:r>
      <w:r w:rsidR="6F91F81B">
        <w:t xml:space="preserve">and </w:t>
      </w:r>
      <w:r w:rsidR="7B540A9F">
        <w:t xml:space="preserve">responding without creating a new trauma. </w:t>
      </w:r>
      <w:r w:rsidR="0ECBB3A5">
        <w:t xml:space="preserve">This may require researchers to undertake additional training prior to conducting PPI. </w:t>
      </w:r>
      <w:r w:rsidR="6367653F">
        <w:t>A</w:t>
      </w:r>
      <w:r w:rsidR="646F33B4">
        <w:t>nother key</w:t>
      </w:r>
      <w:r w:rsidR="19CA225B">
        <w:t xml:space="preserve"> contributing factor was shared as bein</w:t>
      </w:r>
      <w:r w:rsidR="2E80CF65">
        <w:t xml:space="preserve">g open to hearing what the contributors wanted to share; </w:t>
      </w:r>
      <w:r w:rsidR="5702BCD1">
        <w:t>welcoming the unexpected</w:t>
      </w:r>
      <w:r w:rsidR="1C13B051">
        <w:t xml:space="preserve"> -</w:t>
      </w:r>
      <w:r w:rsidR="5702BCD1">
        <w:t>even when it might be challenging to hear</w:t>
      </w:r>
      <w:r w:rsidR="799B2749">
        <w:t xml:space="preserve"> with a willingness and confidence to </w:t>
      </w:r>
      <w:r w:rsidR="614A11CA">
        <w:t>explore without an agenda.</w:t>
      </w:r>
    </w:p>
    <w:p w14:paraId="098091C5" w14:textId="5F37C72E" w:rsidR="001B3564" w:rsidRPr="00681090" w:rsidRDefault="001B3564" w:rsidP="00EA3AA3">
      <w:pPr>
        <w:pStyle w:val="Heading1"/>
      </w:pPr>
      <w:bookmarkStart w:id="57" w:name="_Toc216794563"/>
      <w:bookmarkEnd w:id="32"/>
      <w:r w:rsidRPr="00681090">
        <w:t>Recommendations</w:t>
      </w:r>
      <w:bookmarkEnd w:id="57"/>
    </w:p>
    <w:p w14:paraId="077463BD" w14:textId="27956853" w:rsidR="00F259B0" w:rsidRDefault="5CA21E13" w:rsidP="0084683A">
      <w:r>
        <w:t xml:space="preserve">It was clear </w:t>
      </w:r>
      <w:r w:rsidR="00866BA0">
        <w:t>from the</w:t>
      </w:r>
      <w:r w:rsidR="005E554A">
        <w:t xml:space="preserve"> diverse group of </w:t>
      </w:r>
      <w:r w:rsidR="00D10970">
        <w:t>public contributors</w:t>
      </w:r>
      <w:r w:rsidR="005E554A">
        <w:t xml:space="preserve"> from communities </w:t>
      </w:r>
      <w:r w:rsidR="00C11EB8">
        <w:t>underserved</w:t>
      </w:r>
      <w:r w:rsidR="005E554A">
        <w:t xml:space="preserve"> </w:t>
      </w:r>
      <w:r w:rsidR="6DD202B1">
        <w:t>by</w:t>
      </w:r>
      <w:r w:rsidR="005E554A">
        <w:t xml:space="preserve"> research </w:t>
      </w:r>
      <w:r w:rsidR="00F259B0">
        <w:t xml:space="preserve">that for PPI to be meaningful people felt that they should be involved from the very inception of the project, including project design. Therefore, as well as identifying key lessons </w:t>
      </w:r>
      <w:r w:rsidR="005E554A">
        <w:t>we</w:t>
      </w:r>
      <w:r w:rsidR="00C11EB8">
        <w:t xml:space="preserve"> </w:t>
      </w:r>
      <w:r w:rsidR="00F259B0">
        <w:t>have drawn up a set of guidelines for the MIHE</w:t>
      </w:r>
      <w:r w:rsidR="3BBD84E8">
        <w:t>R</w:t>
      </w:r>
      <w:r w:rsidR="00F259B0">
        <w:t>C Project to consider (see Appendix 2) for future practice in health research with those whose voices are seldom heard in research such as people from minority backgrounds and those who are neurodivergent or have disabilities. </w:t>
      </w:r>
    </w:p>
    <w:p w14:paraId="0F8AC0A0" w14:textId="222C3777" w:rsidR="5C671BFA" w:rsidRPr="00681090" w:rsidRDefault="001B3564" w:rsidP="0084683A">
      <w:pPr>
        <w:pStyle w:val="Heading1"/>
      </w:pPr>
      <w:r w:rsidRPr="00681090">
        <w:t> </w:t>
      </w:r>
      <w:bookmarkStart w:id="58" w:name="_Toc216794564"/>
      <w:r w:rsidR="00002C5F">
        <w:t>Reflections on undertaking</w:t>
      </w:r>
      <w:r w:rsidR="5C671BFA" w:rsidRPr="00681090">
        <w:t xml:space="preserve"> </w:t>
      </w:r>
      <w:r w:rsidR="097FAEEC">
        <w:t>th</w:t>
      </w:r>
      <w:r w:rsidR="00002C5F">
        <w:t>is</w:t>
      </w:r>
      <w:r w:rsidR="097FAEEC">
        <w:t xml:space="preserve"> PPI project</w:t>
      </w:r>
      <w:bookmarkEnd w:id="58"/>
    </w:p>
    <w:p w14:paraId="303B4762" w14:textId="28A8650E" w:rsidR="5C671BFA" w:rsidRPr="00681090" w:rsidRDefault="5C671BFA" w:rsidP="003E7D08">
      <w:r>
        <w:t xml:space="preserve">A number of key issues were extrapolated from the information gathered. Through supervision and wider reading we discovered some limitations including the limited time frame </w:t>
      </w:r>
      <w:r w:rsidR="26CA1137">
        <w:t xml:space="preserve">within the internship that meant that </w:t>
      </w:r>
      <w:r>
        <w:t xml:space="preserve">we had six weeks to advertise, organise and hold all the workshops as well as report on our findings from wider reading and participant experiences. All of the </w:t>
      </w:r>
      <w:r w:rsidR="00B760D0">
        <w:t>women</w:t>
      </w:r>
      <w:r>
        <w:t xml:space="preserve"> who contributed to our workshops were able to speak English, limiting the generalisability of our findings and potentially restricts the </w:t>
      </w:r>
      <w:r w:rsidR="00D10970">
        <w:t xml:space="preserve">public contributors and/or </w:t>
      </w:r>
      <w:r>
        <w:t>participants</w:t>
      </w:r>
      <w:r w:rsidR="00D10970">
        <w:t>’</w:t>
      </w:r>
      <w:r>
        <w:t xml:space="preserve"> participation and engagement levels. </w:t>
      </w:r>
      <w:r w:rsidR="00A71471">
        <w:t>It is possible, that b</w:t>
      </w:r>
      <w:r w:rsidR="004A15DC">
        <w:t>y</w:t>
      </w:r>
      <w:r w:rsidR="00A71471">
        <w:t xml:space="preserve"> only being able to undertake conversations in Englis</w:t>
      </w:r>
      <w:r w:rsidR="004A15DC">
        <w:t xml:space="preserve">h </w:t>
      </w:r>
      <w:r w:rsidR="0073414B">
        <w:t xml:space="preserve">led to </w:t>
      </w:r>
      <w:r w:rsidR="004A15DC">
        <w:t xml:space="preserve">some of the discussions </w:t>
      </w:r>
      <w:r w:rsidR="0073414B">
        <w:t>being</w:t>
      </w:r>
      <w:r w:rsidR="004A15DC">
        <w:t xml:space="preserve"> limited</w:t>
      </w:r>
      <w:r w:rsidR="0073414B">
        <w:t>, however this was not observed and it was more likely that people who were not fluent in English were not able to access the study</w:t>
      </w:r>
      <w:r w:rsidR="005E554A">
        <w:t xml:space="preserve"> advertisements</w:t>
      </w:r>
      <w:r w:rsidR="004A15DC">
        <w:t>.</w:t>
      </w:r>
      <w:r w:rsidR="00B760D0">
        <w:t xml:space="preserve"> Our limited timeframe also impacted </w:t>
      </w:r>
      <w:r>
        <w:t xml:space="preserve">the number of </w:t>
      </w:r>
      <w:r w:rsidR="00EA3AA3">
        <w:t>participants</w:t>
      </w:r>
      <w:r>
        <w:t>. With more time we could have held more workshops and reached out to more community groups to build trusting relationships with them. We could have done this by recruiting members of the public through other means of communication (other than the Voice Network) such as the local community groups they congregate in and sources of information they access. This may have encouraged women who wanted to engage but do not have the resources to do so for online workshops.</w:t>
      </w:r>
      <w:r w:rsidR="62AB69D0">
        <w:t xml:space="preserve"> A f</w:t>
      </w:r>
      <w:r w:rsidR="52254C39">
        <w:t>urther</w:t>
      </w:r>
      <w:r w:rsidR="62AB69D0">
        <w:t xml:space="preserve"> limitation was also the lack of participation from academics in the survey. </w:t>
      </w:r>
    </w:p>
    <w:p w14:paraId="44A70258" w14:textId="10B69DBE" w:rsidR="004125F3" w:rsidRDefault="00777838" w:rsidP="00954CDC">
      <w:pPr>
        <w:pStyle w:val="Heading1"/>
      </w:pPr>
      <w:bookmarkStart w:id="59" w:name="_Toc144730430"/>
      <w:bookmarkStart w:id="60" w:name="_Toc1331123789"/>
      <w:bookmarkStart w:id="61" w:name="_Toc216794565"/>
      <w:r w:rsidRPr="00681090">
        <w:t>Conclusion</w:t>
      </w:r>
      <w:bookmarkEnd w:id="59"/>
      <w:bookmarkEnd w:id="60"/>
      <w:bookmarkEnd w:id="61"/>
      <w:r w:rsidR="00550064">
        <w:t xml:space="preserve"> </w:t>
      </w:r>
    </w:p>
    <w:p w14:paraId="277EB48F" w14:textId="1993B995" w:rsidR="00550064" w:rsidRPr="00550064" w:rsidRDefault="00550064" w:rsidP="00550064">
      <w:r>
        <w:t xml:space="preserve">In conclusion, </w:t>
      </w:r>
      <w:r w:rsidR="00423BF4">
        <w:t xml:space="preserve">this PPI engagement project has evidenced </w:t>
      </w:r>
      <w:r w:rsidR="00D762EF">
        <w:t xml:space="preserve">real enthusiasm, eagerness, </w:t>
      </w:r>
      <w:r w:rsidR="0C60D60A">
        <w:t xml:space="preserve">and </w:t>
      </w:r>
      <w:r w:rsidR="00D762EF">
        <w:t xml:space="preserve">motivation </w:t>
      </w:r>
      <w:r w:rsidR="17937DFB">
        <w:t xml:space="preserve">of women </w:t>
      </w:r>
      <w:r w:rsidR="00D762EF">
        <w:t>to be involved in a way that works for them</w:t>
      </w:r>
      <w:r w:rsidR="24AAA13D">
        <w:t>. This needs to be</w:t>
      </w:r>
      <w:r w:rsidR="00D762EF">
        <w:t xml:space="preserve"> properly </w:t>
      </w:r>
      <w:r w:rsidR="00D762EF">
        <w:lastRenderedPageBreak/>
        <w:t>resourced and working in partnership, with skilled and well supported PPI workforce</w:t>
      </w:r>
      <w:r w:rsidR="0C4CD5DD">
        <w:t>. M</w:t>
      </w:r>
      <w:r w:rsidR="00D762EF">
        <w:t>ore</w:t>
      </w:r>
      <w:r w:rsidR="2B4CD2E6">
        <w:t xml:space="preserve"> work</w:t>
      </w:r>
      <w:r w:rsidR="00D762EF">
        <w:t xml:space="preserve"> clearly needs to be done to build capacity of </w:t>
      </w:r>
      <w:r w:rsidR="6EBFF740">
        <w:t xml:space="preserve">the </w:t>
      </w:r>
      <w:r w:rsidR="00D762EF">
        <w:t>research workforce to be able to safely and effectively work in partnership with people and communities</w:t>
      </w:r>
      <w:r w:rsidR="23D87F8B">
        <w:t>,</w:t>
      </w:r>
      <w:r w:rsidR="00D762EF">
        <w:t xml:space="preserve"> including those who are currently underserved by research</w:t>
      </w:r>
      <w:r w:rsidR="6F45E5BC">
        <w:t>, in order</w:t>
      </w:r>
      <w:r w:rsidR="00D762EF">
        <w:t xml:space="preserve"> to contribute to the work to reduce health inequalities. </w:t>
      </w:r>
      <w:r w:rsidR="00423BF4">
        <w:t>It was also clear that</w:t>
      </w:r>
      <w:r>
        <w:t xml:space="preserve"> there is still a long way to go to before under-represented </w:t>
      </w:r>
      <w:r w:rsidR="630012CA">
        <w:t>communities</w:t>
      </w:r>
      <w:r>
        <w:t xml:space="preserve"> feel comfortable engaging in PPI and research. However. with a few simple s</w:t>
      </w:r>
      <w:r w:rsidR="70E24002">
        <w:t>teps</w:t>
      </w:r>
      <w:r>
        <w:t xml:space="preserve"> and some thoughtful planning academics can put measures in place to support </w:t>
      </w:r>
      <w:r w:rsidR="00AC5B3B">
        <w:t xml:space="preserve">a diverse and inclusive research strategy. </w:t>
      </w:r>
    </w:p>
    <w:p w14:paraId="111EDE42" w14:textId="4D9514D6" w:rsidR="2DE18457" w:rsidRPr="00681090" w:rsidRDefault="2DE18457" w:rsidP="003E7D08"/>
    <w:p w14:paraId="47E7AA9E" w14:textId="26B13362" w:rsidR="4A498934" w:rsidRPr="00681090" w:rsidRDefault="4A498934" w:rsidP="003E7D08"/>
    <w:p w14:paraId="663E8248" w14:textId="6CDF26DB" w:rsidR="4A498934" w:rsidRPr="00681090" w:rsidRDefault="4A498934" w:rsidP="003E7D08">
      <w:r w:rsidRPr="00681090">
        <w:br w:type="page"/>
      </w:r>
    </w:p>
    <w:p w14:paraId="4FD8A6B9" w14:textId="5FCAD187" w:rsidR="004125F3" w:rsidRPr="00D04496" w:rsidRDefault="00777838" w:rsidP="00954CDC">
      <w:pPr>
        <w:pStyle w:val="Heading1"/>
      </w:pPr>
      <w:bookmarkStart w:id="62" w:name="_Toc144730431"/>
      <w:bookmarkStart w:id="63" w:name="_Toc958201021"/>
      <w:bookmarkStart w:id="64" w:name="_Toc216794566"/>
      <w:bookmarkStart w:id="65" w:name="_Hlk146101702"/>
      <w:r w:rsidRPr="00D04496">
        <w:lastRenderedPageBreak/>
        <w:t>References</w:t>
      </w:r>
      <w:bookmarkEnd w:id="62"/>
      <w:bookmarkEnd w:id="63"/>
      <w:bookmarkEnd w:id="64"/>
      <w:r w:rsidR="006A453E" w:rsidRPr="00D04496">
        <w:t xml:space="preserve"> </w:t>
      </w:r>
    </w:p>
    <w:p w14:paraId="1F8B3156" w14:textId="53E370E4" w:rsidR="00EA6F85" w:rsidRPr="00EA6F85" w:rsidRDefault="0E0B270E" w:rsidP="00EA6F85">
      <w:pPr>
        <w:tabs>
          <w:tab w:val="num" w:pos="720"/>
        </w:tabs>
      </w:pPr>
      <w:r w:rsidRPr="00EA6F85">
        <w:t xml:space="preserve">Arumugam, A., Phillips, L. R., Moore, A., Kumaran, S. D., Sampath, K. K., Migliorini, F., Maffulli, N., </w:t>
      </w:r>
      <w:proofErr w:type="spellStart"/>
      <w:r w:rsidRPr="00EA6F85">
        <w:t>Ranganadhababu</w:t>
      </w:r>
      <w:proofErr w:type="spellEnd"/>
      <w:r w:rsidRPr="00EA6F85">
        <w:t xml:space="preserve">, B. N., Hegazy, F., &amp; Botto-van </w:t>
      </w:r>
      <w:proofErr w:type="spellStart"/>
      <w:r w:rsidRPr="00EA6F85">
        <w:t>Bemden</w:t>
      </w:r>
      <w:proofErr w:type="spellEnd"/>
      <w:r w:rsidRPr="00EA6F85">
        <w:t>, A. (2023). Patient and public involvement in research: a review of practical resources for young investigators. BMC rheumatology, 7(1), 2.</w:t>
      </w:r>
      <w:r w:rsidR="00EA6F85" w:rsidRPr="00EA6F85">
        <w:t xml:space="preserve"> DOI: </w:t>
      </w:r>
      <w:hyperlink r:id="rId21" w:tgtFrame="_blank" w:history="1">
        <w:r w:rsidR="00EA6F85" w:rsidRPr="00EA6F85">
          <w:rPr>
            <w:rStyle w:val="Hyperlink"/>
          </w:rPr>
          <w:t>10.1186/</w:t>
        </w:r>
        <w:proofErr w:type="spellStart"/>
        <w:r w:rsidR="00EA6F85" w:rsidRPr="00EA6F85">
          <w:rPr>
            <w:rStyle w:val="Hyperlink"/>
          </w:rPr>
          <w:t>s41927</w:t>
        </w:r>
        <w:proofErr w:type="spellEnd"/>
        <w:r w:rsidR="00EA6F85" w:rsidRPr="00EA6F85">
          <w:rPr>
            <w:rStyle w:val="Hyperlink"/>
          </w:rPr>
          <w:t>-023-00327-w</w:t>
        </w:r>
      </w:hyperlink>
    </w:p>
    <w:p w14:paraId="6A0987BF" w14:textId="564037A0" w:rsidR="00D87BCB" w:rsidRPr="00EA6F85" w:rsidRDefault="00D87BCB" w:rsidP="003E7D08">
      <w:proofErr w:type="spellStart"/>
      <w:r w:rsidRPr="00EA6F85">
        <w:t>Attride</w:t>
      </w:r>
      <w:proofErr w:type="spellEnd"/>
      <w:r w:rsidRPr="00EA6F85">
        <w:t xml:space="preserve">-Stirling, J. (2001). Thematic Networks: an analytic tool for qualitative research. </w:t>
      </w:r>
      <w:r w:rsidRPr="00EA6F85">
        <w:rPr>
          <w:i/>
          <w:iCs/>
        </w:rPr>
        <w:t>Qualitative Research</w:t>
      </w:r>
      <w:r w:rsidRPr="00EA6F85">
        <w:t xml:space="preserve">, </w:t>
      </w:r>
      <w:r w:rsidRPr="00EA6F85">
        <w:rPr>
          <w:i/>
          <w:iCs/>
        </w:rPr>
        <w:t>1</w:t>
      </w:r>
      <w:r w:rsidRPr="00EA6F85">
        <w:t>(3), 385–405.</w:t>
      </w:r>
      <w:r w:rsidR="00EA6F85" w:rsidRPr="00EA6F85">
        <w:t xml:space="preserve"> </w:t>
      </w:r>
      <w:hyperlink r:id="rId22" w:history="1">
        <w:r w:rsidR="00EA6F85" w:rsidRPr="00EA6F85">
          <w:rPr>
            <w:rStyle w:val="Hyperlink"/>
          </w:rPr>
          <w:t>https://doi.org/10.1177/1468794101001003</w:t>
        </w:r>
      </w:hyperlink>
    </w:p>
    <w:p w14:paraId="022D0EDF" w14:textId="42DE533E" w:rsidR="00EA6F85" w:rsidRPr="00EA6F85" w:rsidRDefault="6F3D0004" w:rsidP="00EA6F85">
      <w:pPr>
        <w:tabs>
          <w:tab w:val="num" w:pos="720"/>
        </w:tabs>
      </w:pPr>
      <w:r w:rsidRPr="00EA6F85">
        <w:t xml:space="preserve">Bains, A., Osathanugrah, P. and Sanjiv, N., 2023. Diverse Research Teams and Underrepresented Groups in Clinical Studies. </w:t>
      </w:r>
      <w:r w:rsidRPr="00EA6F85">
        <w:rPr>
          <w:i/>
          <w:iCs/>
        </w:rPr>
        <w:t>JAMA Ophthalmolo</w:t>
      </w:r>
      <w:r w:rsidR="42798F1C" w:rsidRPr="00EA6F85">
        <w:rPr>
          <w:i/>
          <w:iCs/>
        </w:rPr>
        <w:t xml:space="preserve">gy, </w:t>
      </w:r>
      <w:r w:rsidR="42798F1C" w:rsidRPr="00EA6F85">
        <w:t>141 (11), 1037-1044.</w:t>
      </w:r>
      <w:r w:rsidR="00EA6F85" w:rsidRPr="00EA6F85">
        <w:t xml:space="preserve"> DOI: </w:t>
      </w:r>
      <w:hyperlink r:id="rId23" w:tgtFrame="_blank" w:history="1">
        <w:r w:rsidR="00EA6F85" w:rsidRPr="00EA6F85">
          <w:rPr>
            <w:rStyle w:val="Hyperlink"/>
          </w:rPr>
          <w:t>10.1001/</w:t>
        </w:r>
        <w:proofErr w:type="spellStart"/>
        <w:r w:rsidR="00EA6F85" w:rsidRPr="00EA6F85">
          <w:rPr>
            <w:rStyle w:val="Hyperlink"/>
          </w:rPr>
          <w:t>jamaophthalmol.2023.4638</w:t>
        </w:r>
        <w:proofErr w:type="spellEnd"/>
      </w:hyperlink>
    </w:p>
    <w:p w14:paraId="45FBD171" w14:textId="1D95729C" w:rsidR="00EA6F85" w:rsidRPr="00EA6F85" w:rsidRDefault="42798F1C" w:rsidP="00EA6F85">
      <w:r w:rsidRPr="00EA6F85">
        <w:t xml:space="preserve"> </w:t>
      </w:r>
      <w:r w:rsidR="03A24917" w:rsidRPr="00EA6F85">
        <w:t xml:space="preserve">Boylan, A-M., </w:t>
      </w:r>
      <w:proofErr w:type="spellStart"/>
      <w:r w:rsidR="03A24917" w:rsidRPr="00EA6F85">
        <w:t>Locock</w:t>
      </w:r>
      <w:proofErr w:type="spellEnd"/>
      <w:r w:rsidR="03A24917" w:rsidRPr="00EA6F85">
        <w:t xml:space="preserve">, L., Thomson, R. and Staniszewska, S., 2019. “About sixty per cent I want to do it”: Health researchers’ attitudes to, and experiences of, patient and public involvement (PPI) - A qualitative interview study. </w:t>
      </w:r>
      <w:r w:rsidR="03A24917" w:rsidRPr="00EA6F85">
        <w:rPr>
          <w:i/>
          <w:iCs/>
        </w:rPr>
        <w:t xml:space="preserve">Health Expectations: An International Journal of Public Participation in Health Care and Health Policy, </w:t>
      </w:r>
      <w:r w:rsidR="03A24917" w:rsidRPr="00EA6F85">
        <w:t>22(4), 721-730.</w:t>
      </w:r>
      <w:r w:rsidR="00EA6F85" w:rsidRPr="00EA6F85">
        <w:t xml:space="preserve">  DOI: </w:t>
      </w:r>
      <w:hyperlink r:id="rId24" w:tgtFrame="_blank" w:history="1">
        <w:r w:rsidR="00EA6F85" w:rsidRPr="00EA6F85">
          <w:rPr>
            <w:rStyle w:val="Hyperlink"/>
          </w:rPr>
          <w:t>10.1111/</w:t>
        </w:r>
        <w:proofErr w:type="spellStart"/>
        <w:r w:rsidR="00EA6F85" w:rsidRPr="00EA6F85">
          <w:rPr>
            <w:rStyle w:val="Hyperlink"/>
          </w:rPr>
          <w:t>hex.12883</w:t>
        </w:r>
        <w:proofErr w:type="spellEnd"/>
      </w:hyperlink>
    </w:p>
    <w:p w14:paraId="1967BE48" w14:textId="0EB5ADC7" w:rsidR="00183CDD" w:rsidRPr="00681090" w:rsidRDefault="00183CDD" w:rsidP="003E7D08">
      <w:r w:rsidRPr="00681090">
        <w:t xml:space="preserve">Cooperrider, D. Whitney, D. and Stavros, J. (2007). </w:t>
      </w:r>
      <w:r w:rsidRPr="00681090">
        <w:rPr>
          <w:rFonts w:cs="TimesNewRomanPS-ItalicMT"/>
          <w:i/>
          <w:iCs/>
        </w:rPr>
        <w:t>Appreciative Inquiry Handbook</w:t>
      </w:r>
      <w:r w:rsidRPr="00681090">
        <w:t xml:space="preserve">. San Francisco: Berrett-Koehler. </w:t>
      </w:r>
    </w:p>
    <w:p w14:paraId="0FF032ED" w14:textId="77777777" w:rsidR="00F90C13" w:rsidRPr="00F90C13" w:rsidRDefault="4023D227" w:rsidP="00F90C13">
      <w:r w:rsidRPr="00681090">
        <w:t xml:space="preserve">Dews, S-A., Bassi, A., Buckland, S., Clements, L., Daley, R., Davies, A., Evett, S., Howland, S., Kinloch, E., Phillips, </w:t>
      </w:r>
      <w:r w:rsidR="6E5732CF" w:rsidRPr="00681090">
        <w:t xml:space="preserve">B., Powell, G., Preston, J., </w:t>
      </w:r>
      <w:proofErr w:type="spellStart"/>
      <w:r w:rsidR="6E5732CF" w:rsidRPr="00681090">
        <w:t>Sterniczuk</w:t>
      </w:r>
      <w:proofErr w:type="spellEnd"/>
      <w:r w:rsidR="6E5732CF" w:rsidRPr="00681090">
        <w:t>, K. and Bohm, N., 2023. Characterising meaningful patient and public involvement in the pharmaceutical industr</w:t>
      </w:r>
      <w:r w:rsidR="5E927427" w:rsidRPr="00681090">
        <w:t xml:space="preserve">y research setting: a retrospective quality assessment. </w:t>
      </w:r>
      <w:r w:rsidR="5E927427" w:rsidRPr="00681090">
        <w:rPr>
          <w:i/>
          <w:iCs/>
        </w:rPr>
        <w:t xml:space="preserve">BMJ Open, </w:t>
      </w:r>
      <w:r w:rsidR="5E927427" w:rsidRPr="00681090">
        <w:t xml:space="preserve">13 (8), </w:t>
      </w:r>
      <w:r w:rsidR="00F90C13" w:rsidRPr="00F90C13">
        <w:t>DOI: </w:t>
      </w:r>
      <w:hyperlink r:id="rId25" w:tgtFrame="_blank" w:history="1">
        <w:r w:rsidR="00F90C13" w:rsidRPr="00F90C13">
          <w:rPr>
            <w:rStyle w:val="Hyperlink"/>
          </w:rPr>
          <w:t>10.1136/</w:t>
        </w:r>
        <w:proofErr w:type="spellStart"/>
        <w:r w:rsidR="00F90C13" w:rsidRPr="00F90C13">
          <w:rPr>
            <w:rStyle w:val="Hyperlink"/>
          </w:rPr>
          <w:t>bmjopen</w:t>
        </w:r>
        <w:proofErr w:type="spellEnd"/>
        <w:r w:rsidR="00F90C13" w:rsidRPr="00F90C13">
          <w:rPr>
            <w:rStyle w:val="Hyperlink"/>
          </w:rPr>
          <w:t>-2022-071339</w:t>
        </w:r>
      </w:hyperlink>
    </w:p>
    <w:p w14:paraId="3AA1E720" w14:textId="77777777" w:rsidR="00F90C13" w:rsidRPr="00F90C13" w:rsidRDefault="000904F6" w:rsidP="00F90C13">
      <w:r w:rsidRPr="00681090">
        <w:t xml:space="preserve">Faisal, S., </w:t>
      </w:r>
      <w:proofErr w:type="spellStart"/>
      <w:r w:rsidRPr="00681090">
        <w:t>Birchley</w:t>
      </w:r>
      <w:proofErr w:type="spellEnd"/>
      <w:r w:rsidRPr="00681090">
        <w:t xml:space="preserve">, G., Wade, J., Lane, A., Malik, F., Yardley, T. and Dawson, S., 2025. Understanding Barriers and Facilitators for Ethnic Minority Groups to Audio Recording Recruitment Discussions in Clinical Trials: A Participatory Approach to Improving Informed Consent and Participation. </w:t>
      </w:r>
      <w:r w:rsidRPr="00681090">
        <w:rPr>
          <w:i/>
          <w:iCs/>
        </w:rPr>
        <w:t>Health Expectations</w:t>
      </w:r>
      <w:r w:rsidRPr="00681090">
        <w:t>, 28(2), 1–11. </w:t>
      </w:r>
      <w:r w:rsidR="00F90C13" w:rsidRPr="00F90C13">
        <w:t>DOI: </w:t>
      </w:r>
      <w:hyperlink r:id="rId26" w:tgtFrame="_blank" w:history="1">
        <w:r w:rsidR="00F90C13" w:rsidRPr="00F90C13">
          <w:rPr>
            <w:rStyle w:val="Hyperlink"/>
          </w:rPr>
          <w:t>10.1111/</w:t>
        </w:r>
        <w:proofErr w:type="spellStart"/>
        <w:r w:rsidR="00F90C13" w:rsidRPr="00F90C13">
          <w:rPr>
            <w:rStyle w:val="Hyperlink"/>
          </w:rPr>
          <w:t>hex.70210</w:t>
        </w:r>
        <w:proofErr w:type="spellEnd"/>
      </w:hyperlink>
    </w:p>
    <w:p w14:paraId="5877D332" w14:textId="229FC2A7" w:rsidR="000904F6" w:rsidRDefault="000904F6" w:rsidP="003E7D08">
      <w:r w:rsidRPr="00681090">
        <w:t xml:space="preserve">Farooqi, A., </w:t>
      </w:r>
      <w:proofErr w:type="spellStart"/>
      <w:r w:rsidRPr="00681090">
        <w:t>Jutlla</w:t>
      </w:r>
      <w:proofErr w:type="spellEnd"/>
      <w:r w:rsidRPr="00681090">
        <w:t>, K., Raghavan, R., Wilson, A., Uddin, M. S., Akroyd, C., Patel, N., Campbell-Morris, P. P. and Farooqi, A. T., 2022. Developing a toolkit for increasing the participation of black, Asian and minority ethnic communities in health and social care research.</w:t>
      </w:r>
      <w:r w:rsidRPr="00681090">
        <w:rPr>
          <w:rFonts w:cs="Arial"/>
        </w:rPr>
        <w:t> </w:t>
      </w:r>
      <w:r w:rsidRPr="00681090">
        <w:rPr>
          <w:i/>
          <w:iCs/>
        </w:rPr>
        <w:t>BMC Medical Research Methodology</w:t>
      </w:r>
      <w:r w:rsidRPr="00681090">
        <w:t>,</w:t>
      </w:r>
      <w:r w:rsidRPr="00681090">
        <w:rPr>
          <w:rFonts w:cs="Arial"/>
        </w:rPr>
        <w:t> </w:t>
      </w:r>
      <w:r w:rsidRPr="00681090">
        <w:t xml:space="preserve">22(1), 17.  </w:t>
      </w:r>
      <w:hyperlink r:id="rId27" w:history="1">
        <w:r w:rsidR="00F90C13" w:rsidRPr="00432AA5">
          <w:rPr>
            <w:rStyle w:val="Hyperlink"/>
          </w:rPr>
          <w:t>https://doi.org/10.1186/s12874-021-01489-2</w:t>
        </w:r>
      </w:hyperlink>
    </w:p>
    <w:p w14:paraId="453A8EB8" w14:textId="77777777" w:rsidR="00F90C13" w:rsidRPr="00F90C13" w:rsidRDefault="000904F6" w:rsidP="00F90C13">
      <w:r w:rsidRPr="00681090">
        <w:t xml:space="preserve">Hall, P., Asaba, E., da Cruz Peniche, P., McCartan, D., O’Callaghan, G. and Lennon, O., 2025. Stakeholder engagement and the co-design of an intervention template to support healthy lifestyle participation after stroke. </w:t>
      </w:r>
      <w:r w:rsidRPr="00681090">
        <w:rPr>
          <w:i/>
          <w:iCs/>
        </w:rPr>
        <w:t>Design for Health,</w:t>
      </w:r>
      <w:r w:rsidRPr="00681090">
        <w:t xml:space="preserve"> 1-23. </w:t>
      </w:r>
      <w:hyperlink r:id="rId28" w:history="1">
        <w:r w:rsidR="00F90C13" w:rsidRPr="00F90C13">
          <w:rPr>
            <w:rStyle w:val="Hyperlink"/>
          </w:rPr>
          <w:t>https://doi.org/10.1080/24735132.2025.2506311</w:t>
        </w:r>
      </w:hyperlink>
    </w:p>
    <w:p w14:paraId="0DFFE7C8" w14:textId="5A95339F" w:rsidR="2A966161" w:rsidRPr="00681090" w:rsidRDefault="2A966161" w:rsidP="003E7D08">
      <w:pPr>
        <w:rPr>
          <w:i/>
          <w:iCs/>
        </w:rPr>
      </w:pPr>
      <w:r w:rsidRPr="00F90C13">
        <w:t>HSC R&amp;D Division Northern Ireland</w:t>
      </w:r>
      <w:r w:rsidR="1B4A1C3A" w:rsidRPr="00F90C13">
        <w:t xml:space="preserve">, ca. 2025. </w:t>
      </w:r>
      <w:r w:rsidR="1B4A1C3A" w:rsidRPr="00F90C13">
        <w:rPr>
          <w:i/>
          <w:iCs/>
        </w:rPr>
        <w:t xml:space="preserve">Personal </w:t>
      </w:r>
      <w:r w:rsidR="337EF7CB" w:rsidRPr="00F90C13">
        <w:rPr>
          <w:i/>
          <w:iCs/>
        </w:rPr>
        <w:t>and Public Involvement (PPI) in Research</w:t>
      </w:r>
      <w:r w:rsidR="13803679" w:rsidRPr="00F90C13">
        <w:rPr>
          <w:i/>
          <w:iCs/>
        </w:rPr>
        <w:t xml:space="preserve">. </w:t>
      </w:r>
      <w:r w:rsidR="13803679" w:rsidRPr="00F90C13">
        <w:t>Belfast: HSC Public Health Agency. Av</w:t>
      </w:r>
      <w:r w:rsidR="3AC4E5DD" w:rsidRPr="00F90C13">
        <w:t xml:space="preserve">ailable from: </w:t>
      </w:r>
      <w:hyperlink r:id="rId29" w:anchor=":~:text=What%20does%20PPI%20mean%20for,improve%20care%20in%20the%20future">
        <w:r w:rsidR="3AC4E5DD" w:rsidRPr="00F90C13">
          <w:rPr>
            <w:rStyle w:val="Hyperlink"/>
          </w:rPr>
          <w:t>https://research.hscni.net/personal-and-public-involvement-ppi-research#:~:text=What%20does%20PPI%20mean%20for,improve%20care%20in%20the%20future</w:t>
        </w:r>
      </w:hyperlink>
      <w:r w:rsidR="3AC4E5DD" w:rsidRPr="00F90C13">
        <w:t>. [Accessed 7/7/25].</w:t>
      </w:r>
      <w:r w:rsidR="3AC4E5DD" w:rsidRPr="00681090">
        <w:t xml:space="preserve"> </w:t>
      </w:r>
      <w:r w:rsidR="337EF7CB" w:rsidRPr="00681090">
        <w:rPr>
          <w:i/>
          <w:iCs/>
        </w:rPr>
        <w:t xml:space="preserve"> </w:t>
      </w:r>
    </w:p>
    <w:p w14:paraId="72795EF6" w14:textId="27FC642A" w:rsidR="6C4E6A81" w:rsidRDefault="6C4E6A81" w:rsidP="003E7D08">
      <w:r w:rsidRPr="00F90C13">
        <w:lastRenderedPageBreak/>
        <w:t>Mah, H., Dobson, R. and Thomson, A., 2025. The Importance of Lived Experience: A Scoping Review on the Value of Patient and Public Involvement in Health Research. Health Expectations, 28(2), 1-11.</w:t>
      </w:r>
      <w:r w:rsidR="00F90C13" w:rsidRPr="00F90C13">
        <w:t xml:space="preserve"> </w:t>
      </w:r>
      <w:hyperlink r:id="rId30" w:history="1">
        <w:r w:rsidR="00F90C13" w:rsidRPr="00F90C13">
          <w:rPr>
            <w:rStyle w:val="Hyperlink"/>
          </w:rPr>
          <w:t>https://doi.org/10.1111/hex.70205</w:t>
        </w:r>
      </w:hyperlink>
    </w:p>
    <w:p w14:paraId="521FE6BB" w14:textId="5C11C646" w:rsidR="000904F6" w:rsidRDefault="000904F6" w:rsidP="003E7D08">
      <w:r w:rsidRPr="00681090">
        <w:t xml:space="preserve">Medical Research Charities Group, 2018. </w:t>
      </w:r>
      <w:r w:rsidRPr="00681090">
        <w:rPr>
          <w:i/>
          <w:iCs/>
        </w:rPr>
        <w:t xml:space="preserve">Developing a PPI Strategy: A Guide. </w:t>
      </w:r>
      <w:r w:rsidRPr="00681090">
        <w:t>Dublin: The Medical Research Charities Group.</w:t>
      </w:r>
      <w:r w:rsidR="00F90C13">
        <w:t xml:space="preserve"> </w:t>
      </w:r>
      <w:hyperlink r:id="rId31" w:history="1">
        <w:r w:rsidR="00F90C13" w:rsidRPr="00432AA5">
          <w:rPr>
            <w:rStyle w:val="Hyperlink"/>
          </w:rPr>
          <w:t>https://hrci.ie/wp-content/uploads/2019/09/Developing_a_PPI_Strategy_-_A_Guide_MRCG_2018.pdf</w:t>
        </w:r>
      </w:hyperlink>
    </w:p>
    <w:p w14:paraId="2CE3727F" w14:textId="451D8E80" w:rsidR="000904F6" w:rsidRDefault="000904F6" w:rsidP="003E7D08">
      <w:r w:rsidRPr="00681090">
        <w:t xml:space="preserve">NHS – Health Research Authority, ca. 2025. </w:t>
      </w:r>
      <w:r w:rsidRPr="00681090">
        <w:rPr>
          <w:i/>
          <w:iCs/>
        </w:rPr>
        <w:t xml:space="preserve">Public involvement. </w:t>
      </w:r>
      <w:r w:rsidRPr="00681090">
        <w:t xml:space="preserve">London: Health Research Authority. </w:t>
      </w:r>
      <w:hyperlink r:id="rId32" w:history="1">
        <w:r w:rsidR="00F90C13" w:rsidRPr="00432AA5">
          <w:rPr>
            <w:rStyle w:val="Hyperlink"/>
          </w:rPr>
          <w:t>https://www.hra.nhs.uk/planning-and-improving-research/best-practice/public-involvement/guidance-for-researchers/</w:t>
        </w:r>
      </w:hyperlink>
    </w:p>
    <w:p w14:paraId="5BF44492" w14:textId="22CD5194" w:rsidR="27972BDD" w:rsidRDefault="27972BDD" w:rsidP="003E7D08">
      <w:r w:rsidRPr="00F90C13">
        <w:t xml:space="preserve">NHS – North West Coast Strategic Clinical Networks, 2016. </w:t>
      </w:r>
      <w:r w:rsidR="3D93384E" w:rsidRPr="00F90C13">
        <w:rPr>
          <w:i/>
          <w:iCs/>
        </w:rPr>
        <w:t>Patient &amp; Public Involvement Strategy.</w:t>
      </w:r>
      <w:r w:rsidR="5F6625FB" w:rsidRPr="00F90C13">
        <w:t xml:space="preserve"> United Kingdom: NHS.</w:t>
      </w:r>
      <w:r w:rsidR="00F90C13" w:rsidRPr="00F90C13">
        <w:t xml:space="preserve"> </w:t>
      </w:r>
      <w:hyperlink r:id="rId33" w:history="1">
        <w:r w:rsidR="00F90C13" w:rsidRPr="00F90C13">
          <w:rPr>
            <w:rStyle w:val="Hyperlink"/>
          </w:rPr>
          <w:t>NHS England — North West » North West Coast Clinical Networks</w:t>
        </w:r>
      </w:hyperlink>
    </w:p>
    <w:p w14:paraId="7B5AAC48" w14:textId="71DEED36" w:rsidR="000904F6" w:rsidRDefault="000904F6">
      <w:r>
        <w:t xml:space="preserve">NHS, 2022. </w:t>
      </w:r>
      <w:r w:rsidRPr="1796DD4B">
        <w:rPr>
          <w:i/>
          <w:iCs/>
        </w:rPr>
        <w:t xml:space="preserve">Accelerated Access Collaborative patient and public involvement strategy. </w:t>
      </w:r>
      <w:r>
        <w:t xml:space="preserve">England: NHS. </w:t>
      </w:r>
      <w:r w:rsidR="120C4DBE">
        <w:t xml:space="preserve">Available from: </w:t>
      </w:r>
      <w:hyperlink r:id="rId34">
        <w:r w:rsidR="120C4DBE" w:rsidRPr="1796DD4B">
          <w:rPr>
            <w:rStyle w:val="Hyperlink"/>
          </w:rPr>
          <w:t>https://www.england.nhs.uk/aac/wp-content/uploads/sites/50/2022/06/Accelerated-Access-Collaborative-patient-and-public-involvement-strategy.pdf</w:t>
        </w:r>
      </w:hyperlink>
      <w:r w:rsidR="120C4DBE">
        <w:t xml:space="preserve"> [Accessed 3/7/2025]. </w:t>
      </w:r>
    </w:p>
    <w:p w14:paraId="53BB54E4" w14:textId="2B3E6F2F" w:rsidR="0D0DDD2C" w:rsidRDefault="0D0DDD2C">
      <w:r>
        <w:t>NIHR, 202</w:t>
      </w:r>
      <w:r w:rsidR="0FF5CB1C">
        <w:t>5</w:t>
      </w:r>
      <w:r>
        <w:t xml:space="preserve"> </w:t>
      </w:r>
      <w:r w:rsidRPr="0CA73711">
        <w:rPr>
          <w:rFonts w:ascii="Lato" w:eastAsia="Lato" w:hAnsi="Lato" w:cs="Lato"/>
          <w:i/>
          <w:iCs/>
        </w:rPr>
        <w:t>Payment guidance for researchers and professionals involving people in research.</w:t>
      </w:r>
      <w:r w:rsidRPr="0CA73711">
        <w:rPr>
          <w:rFonts w:ascii="Lato" w:eastAsia="Lato" w:hAnsi="Lato" w:cs="Lato"/>
          <w:b/>
          <w:bCs/>
          <w:i/>
          <w:iCs/>
        </w:rPr>
        <w:t xml:space="preserve"> </w:t>
      </w:r>
      <w:r w:rsidR="23A2FEBD" w:rsidRPr="0CA73711">
        <w:rPr>
          <w:rFonts w:asciiTheme="minorHAnsi" w:eastAsiaTheme="minorEastAsia" w:hAnsiTheme="minorHAnsi"/>
        </w:rPr>
        <w:t xml:space="preserve">NIHR, England. Version 1.9. </w:t>
      </w:r>
      <w:r w:rsidRPr="0CA73711">
        <w:rPr>
          <w:rFonts w:asciiTheme="minorHAnsi" w:eastAsiaTheme="minorEastAsia" w:hAnsiTheme="minorHAnsi"/>
        </w:rPr>
        <w:t>Available from: https://www.nihr.ac.uk/about-us/who-we-are/policies-and-guidelines/payment-guidance-researchers-and-professiona</w:t>
      </w:r>
      <w:r w:rsidRPr="0CA73711">
        <w:rPr>
          <w:rFonts w:ascii="Lato" w:eastAsia="Lato" w:hAnsi="Lato" w:cs="Lato"/>
        </w:rPr>
        <w:t>ls</w:t>
      </w:r>
    </w:p>
    <w:p w14:paraId="4CE1949E" w14:textId="77777777" w:rsidR="00F90C13" w:rsidRPr="00F90C13" w:rsidRDefault="000904F6" w:rsidP="00F90C13">
      <w:proofErr w:type="spellStart"/>
      <w:r w:rsidRPr="00681090">
        <w:t>Pardhan</w:t>
      </w:r>
      <w:proofErr w:type="spellEnd"/>
      <w:r w:rsidRPr="00681090">
        <w:t xml:space="preserve">, S., </w:t>
      </w:r>
      <w:proofErr w:type="spellStart"/>
      <w:r w:rsidRPr="00681090">
        <w:t>Sehmbi</w:t>
      </w:r>
      <w:proofErr w:type="spellEnd"/>
      <w:r w:rsidRPr="00681090">
        <w:t xml:space="preserve">, T., </w:t>
      </w:r>
      <w:proofErr w:type="spellStart"/>
      <w:r w:rsidRPr="00681090">
        <w:t>Wijewickrama</w:t>
      </w:r>
      <w:proofErr w:type="spellEnd"/>
      <w:r w:rsidRPr="00681090">
        <w:t xml:space="preserve">, R., Onumajuru, H. and </w:t>
      </w:r>
      <w:proofErr w:type="spellStart"/>
      <w:r w:rsidRPr="00681090">
        <w:t>Piyasena</w:t>
      </w:r>
      <w:proofErr w:type="spellEnd"/>
      <w:r w:rsidRPr="00681090">
        <w:t xml:space="preserve">, M. P., 2025. Barriers and facilitators for engaging underrepresented ethnic minority populations in healthcare research: an umbrella review. </w:t>
      </w:r>
      <w:r w:rsidRPr="00681090">
        <w:rPr>
          <w:i/>
          <w:iCs/>
        </w:rPr>
        <w:t>International Journal for Equity in Health</w:t>
      </w:r>
      <w:r w:rsidRPr="00681090">
        <w:t>, 24(1), 1–16. </w:t>
      </w:r>
      <w:r w:rsidR="00F90C13" w:rsidRPr="00F90C13">
        <w:t>DOI: </w:t>
      </w:r>
      <w:hyperlink r:id="rId35" w:tgtFrame="_blank" w:history="1">
        <w:r w:rsidR="00F90C13" w:rsidRPr="00F90C13">
          <w:rPr>
            <w:rStyle w:val="Hyperlink"/>
          </w:rPr>
          <w:t>10.1186/</w:t>
        </w:r>
        <w:proofErr w:type="spellStart"/>
        <w:r w:rsidR="00F90C13" w:rsidRPr="00F90C13">
          <w:rPr>
            <w:rStyle w:val="Hyperlink"/>
          </w:rPr>
          <w:t>s12939</w:t>
        </w:r>
        <w:proofErr w:type="spellEnd"/>
        <w:r w:rsidR="00F90C13" w:rsidRPr="00F90C13">
          <w:rPr>
            <w:rStyle w:val="Hyperlink"/>
          </w:rPr>
          <w:t>-025-02431-4</w:t>
        </w:r>
      </w:hyperlink>
    </w:p>
    <w:p w14:paraId="13EE88CF" w14:textId="3FDEEB1B" w:rsidR="00D91E33" w:rsidRPr="00681090" w:rsidRDefault="00217C45" w:rsidP="003E7D08">
      <w:r w:rsidRPr="00681090">
        <w:t>Russo, H., ca. 2025.</w:t>
      </w:r>
      <w:r w:rsidR="00A330AE" w:rsidRPr="00681090">
        <w:t xml:space="preserve"> Module: Start with what’s working – An Introduction to Appreciative Inquiry. England: NHS – Health Education England</w:t>
      </w:r>
      <w:r w:rsidR="0018292E" w:rsidRPr="00681090">
        <w:t>.</w:t>
      </w:r>
      <w:r w:rsidR="00F90C13">
        <w:t xml:space="preserve"> </w:t>
      </w:r>
      <w:hyperlink r:id="rId36" w:history="1">
        <w:r w:rsidR="00F90C13" w:rsidRPr="00F90C13">
          <w:rPr>
            <w:rStyle w:val="Hyperlink"/>
          </w:rPr>
          <w:t>Start-with-whats-working-Appreciative-Inquiry.pdf</w:t>
        </w:r>
      </w:hyperlink>
    </w:p>
    <w:p w14:paraId="1090B550" w14:textId="5B2AFE56" w:rsidR="00FE4D42" w:rsidRPr="00681090" w:rsidRDefault="00FE4D42" w:rsidP="003E7D08">
      <w:r w:rsidRPr="00681090">
        <w:t xml:space="preserve">Shuayb, M., Sharp, C., Judkins, M. and Hetherington, M., 2009. </w:t>
      </w:r>
      <w:r w:rsidR="00766B49" w:rsidRPr="00681090">
        <w:rPr>
          <w:i/>
          <w:iCs/>
        </w:rPr>
        <w:t>Using Appreciative Inquiry in Educational Research: Possibilities and Limitations</w:t>
      </w:r>
      <w:r w:rsidR="0054478A" w:rsidRPr="00681090">
        <w:rPr>
          <w:i/>
          <w:iCs/>
        </w:rPr>
        <w:t xml:space="preserve">. </w:t>
      </w:r>
      <w:r w:rsidR="00EE717F" w:rsidRPr="00681090">
        <w:t>Slough: National Foundation for Educational Research</w:t>
      </w:r>
      <w:r w:rsidR="00E848B1" w:rsidRPr="00681090">
        <w:t>.</w:t>
      </w:r>
      <w:r w:rsidR="00F90C13">
        <w:t xml:space="preserve"> </w:t>
      </w:r>
      <w:hyperlink r:id="rId37" w:history="1">
        <w:r w:rsidR="00F90C13" w:rsidRPr="00F90C13">
          <w:rPr>
            <w:rStyle w:val="Hyperlink"/>
          </w:rPr>
          <w:t>Using appreciative inquiry in educational research: possibilities and limitations</w:t>
        </w:r>
      </w:hyperlink>
    </w:p>
    <w:p w14:paraId="0D004082" w14:textId="77777777" w:rsidR="00F90C13" w:rsidRPr="00F90C13" w:rsidRDefault="00F90C13" w:rsidP="00F90C13">
      <w:r w:rsidRPr="00F90C13">
        <w:t xml:space="preserve">Smith, C., Baillie, J. and Gill, P., 2024. Importance of patient and public involvement in doctoral research involving people living with dementia. </w:t>
      </w:r>
      <w:r w:rsidRPr="00F90C13">
        <w:rPr>
          <w:i/>
          <w:iCs/>
        </w:rPr>
        <w:t>Nurse Researcher,</w:t>
      </w:r>
      <w:r w:rsidRPr="00F90C13">
        <w:t xml:space="preserve"> 32(2), 39-45. DOI: </w:t>
      </w:r>
      <w:hyperlink r:id="rId38" w:tgtFrame="_blank" w:history="1">
        <w:r w:rsidRPr="00F90C13">
          <w:rPr>
            <w:rStyle w:val="Hyperlink"/>
          </w:rPr>
          <w:t>10.7748/</w:t>
        </w:r>
        <w:proofErr w:type="spellStart"/>
        <w:r w:rsidRPr="00F90C13">
          <w:rPr>
            <w:rStyle w:val="Hyperlink"/>
          </w:rPr>
          <w:t>nr.2024.e1919</w:t>
        </w:r>
        <w:proofErr w:type="spellEnd"/>
      </w:hyperlink>
    </w:p>
    <w:p w14:paraId="668B1BB2" w14:textId="39266A3D" w:rsidR="00BA5529" w:rsidRDefault="00BA5529" w:rsidP="003E7D08">
      <w:r w:rsidRPr="00681090">
        <w:t xml:space="preserve">Turk, A., Boylan, A. and </w:t>
      </w:r>
      <w:proofErr w:type="spellStart"/>
      <w:r w:rsidRPr="00681090">
        <w:t>Locock</w:t>
      </w:r>
      <w:proofErr w:type="spellEnd"/>
      <w:r w:rsidRPr="00681090">
        <w:t xml:space="preserve">, L., ca. 2016. </w:t>
      </w:r>
      <w:r w:rsidR="00B9286B" w:rsidRPr="00681090">
        <w:t>A Researcher’s Guide to Patient and Public Involvement: A guide based on the experiences of health and medical researchers, patients and members of the public.</w:t>
      </w:r>
      <w:r w:rsidR="00C4092A" w:rsidRPr="00681090">
        <w:t xml:space="preserve"> England: </w:t>
      </w:r>
      <w:r w:rsidR="00FF4D43" w:rsidRPr="00681090">
        <w:t>healthtalk.org and University of Oxford</w:t>
      </w:r>
      <w:r w:rsidR="004506A9" w:rsidRPr="00681090">
        <w:t xml:space="preserve">. </w:t>
      </w:r>
      <w:hyperlink r:id="rId39" w:history="1">
        <w:r w:rsidR="00F90C13" w:rsidRPr="00F90C13">
          <w:rPr>
            <w:rStyle w:val="Hyperlink"/>
          </w:rPr>
          <w:t>A Researcher’s Guide to Patient and Public Involvement</w:t>
        </w:r>
      </w:hyperlink>
    </w:p>
    <w:p w14:paraId="3F719306" w14:textId="0C2A71BE" w:rsidR="0F87A08E" w:rsidRPr="00681090" w:rsidRDefault="0F87A08E" w:rsidP="003E7D08">
      <w:r>
        <w:lastRenderedPageBreak/>
        <w:t xml:space="preserve">UK Research and Innovation, 2023. </w:t>
      </w:r>
      <w:r w:rsidRPr="0CA73711">
        <w:rPr>
          <w:i/>
          <w:iCs/>
        </w:rPr>
        <w:t>Co-production in research</w:t>
      </w:r>
      <w:r w:rsidR="473B8A90" w:rsidRPr="0CA73711">
        <w:rPr>
          <w:i/>
          <w:iCs/>
        </w:rPr>
        <w:t xml:space="preserve">. </w:t>
      </w:r>
      <w:r w:rsidR="473B8A90">
        <w:t xml:space="preserve">United Kingdom: UKRI. Available from: </w:t>
      </w:r>
      <w:hyperlink r:id="rId40">
        <w:r w:rsidR="473B8A90" w:rsidRPr="0CA73711">
          <w:rPr>
            <w:rStyle w:val="Hyperlink"/>
          </w:rPr>
          <w:t>https://www.ukri.org/manage-your-award/good-research-resource-hub/research-co-production/</w:t>
        </w:r>
      </w:hyperlink>
      <w:r w:rsidR="473B8A90">
        <w:t xml:space="preserve"> [Accessed 3/7/</w:t>
      </w:r>
      <w:r w:rsidR="338F3AE8">
        <w:t xml:space="preserve">2025]. </w:t>
      </w:r>
    </w:p>
    <w:p w14:paraId="5986E606" w14:textId="54B2B6E0" w:rsidR="00D04496" w:rsidRPr="00D04496" w:rsidRDefault="1292D6F1" w:rsidP="0CA73711">
      <w:pPr>
        <w:rPr>
          <w:rFonts w:eastAsia="PT Sans" w:cs="PT Sans"/>
          <w:color w:val="000000" w:themeColor="text1"/>
        </w:rPr>
      </w:pPr>
      <w:r>
        <w:t xml:space="preserve">VOICE </w:t>
      </w:r>
      <w:r w:rsidR="4806BB2D">
        <w:t xml:space="preserve">(2025) </w:t>
      </w:r>
      <w:r>
        <w:t xml:space="preserve"> </w:t>
      </w:r>
      <w:r w:rsidR="4C2C5CDB">
        <w:t xml:space="preserve"> </w:t>
      </w:r>
      <w:r w:rsidR="4C2C5CDB" w:rsidRPr="0CA73711">
        <w:rPr>
          <w:rFonts w:eastAsia="PT Sans" w:cs="PT Sans"/>
          <w:color w:val="000000" w:themeColor="text1"/>
        </w:rPr>
        <w:t xml:space="preserve">Available from: </w:t>
      </w:r>
      <w:hyperlink r:id="rId41">
        <w:r w:rsidR="4C2C5CDB" w:rsidRPr="0CA73711">
          <w:rPr>
            <w:rStyle w:val="Hyperlink"/>
          </w:rPr>
          <w:t>https://voice-global.org/</w:t>
        </w:r>
      </w:hyperlink>
    </w:p>
    <w:p w14:paraId="6C257599" w14:textId="7982D374" w:rsidR="00D04496" w:rsidRPr="00D04496" w:rsidRDefault="000904F6" w:rsidP="0DD3FC2F">
      <w:r>
        <w:t xml:space="preserve">Werner, A., Lauberger, J., Steckelberg, A. and Meyer, G., 2025. Patient and public involvement in basic and clinical psychiatric research: a scoping review of reviews. </w:t>
      </w:r>
      <w:r w:rsidRPr="0DD3FC2F">
        <w:rPr>
          <w:i/>
          <w:iCs/>
        </w:rPr>
        <w:t xml:space="preserve">BMC Psychiatry, </w:t>
      </w:r>
      <w:r>
        <w:t xml:space="preserve">25(2025), 283. </w:t>
      </w:r>
      <w:r w:rsidR="00D04496">
        <w:t>DOI: </w:t>
      </w:r>
      <w:hyperlink r:id="rId42">
        <w:r w:rsidR="00D04496" w:rsidRPr="0DD3FC2F">
          <w:rPr>
            <w:rStyle w:val="Hyperlink"/>
          </w:rPr>
          <w:t>10.1186/s12888-025-06608-7</w:t>
        </w:r>
      </w:hyperlink>
    </w:p>
    <w:p w14:paraId="1F699886" w14:textId="77777777" w:rsidR="00D04496" w:rsidRPr="00D04496" w:rsidRDefault="000904F6" w:rsidP="00D04496">
      <w:r>
        <w:t xml:space="preserve">Woda, A., Haglund, K., Belknap, R. and Cleek, E., 2018. Photovoice: A Research Method and Intervention to Engage Older Adults. </w:t>
      </w:r>
      <w:r w:rsidRPr="0CA73711">
        <w:rPr>
          <w:i/>
          <w:iCs/>
        </w:rPr>
        <w:t>Journal of Gerontological Nursing</w:t>
      </w:r>
      <w:r>
        <w:t xml:space="preserve">, </w:t>
      </w:r>
      <w:r w:rsidRPr="0CA73711">
        <w:rPr>
          <w:i/>
          <w:iCs/>
        </w:rPr>
        <w:t>44</w:t>
      </w:r>
      <w:r>
        <w:t>(7), 43–49. </w:t>
      </w:r>
      <w:r w:rsidR="00D04496">
        <w:t>DOI: </w:t>
      </w:r>
      <w:hyperlink r:id="rId43">
        <w:r w:rsidR="00D04496" w:rsidRPr="0CA73711">
          <w:rPr>
            <w:rStyle w:val="Hyperlink"/>
          </w:rPr>
          <w:t>10.3928/00989134-20180614-07</w:t>
        </w:r>
      </w:hyperlink>
    </w:p>
    <w:p w14:paraId="5C3912CA" w14:textId="4FD7344C" w:rsidR="467D61E5" w:rsidRDefault="467D61E5" w:rsidP="0DD3FC2F">
      <w:r>
        <w:t xml:space="preserve"> </w:t>
      </w:r>
    </w:p>
    <w:p w14:paraId="391CD719" w14:textId="310D0B52" w:rsidR="009A2044" w:rsidRPr="00681090" w:rsidRDefault="009A2044" w:rsidP="003E7D08"/>
    <w:bookmarkEnd w:id="65"/>
    <w:p w14:paraId="3BEDEF30" w14:textId="5791F49E" w:rsidR="6331EA7C" w:rsidRPr="00681090" w:rsidRDefault="6331EA7C" w:rsidP="003E7D08"/>
    <w:p w14:paraId="4C49F840" w14:textId="77777777" w:rsidR="00311FE6" w:rsidRPr="00681090" w:rsidRDefault="00311FE6" w:rsidP="003E7D08">
      <w:pPr>
        <w:rPr>
          <w:sz w:val="24"/>
          <w:szCs w:val="24"/>
        </w:rPr>
      </w:pPr>
      <w:r w:rsidRPr="00681090">
        <w:br w:type="page"/>
      </w:r>
    </w:p>
    <w:p w14:paraId="5C907431" w14:textId="4DC27390" w:rsidR="476A9A21" w:rsidRPr="00681090" w:rsidRDefault="476A9A21" w:rsidP="00880018">
      <w:pPr>
        <w:pStyle w:val="Heading2"/>
      </w:pPr>
      <w:bookmarkStart w:id="66" w:name="_Toc216794567"/>
      <w:r w:rsidRPr="00681090">
        <w:lastRenderedPageBreak/>
        <w:t>Appendix 1 – Topics participants</w:t>
      </w:r>
      <w:r w:rsidR="00EA6F85">
        <w:t xml:space="preserve"> proposed for future </w:t>
      </w:r>
      <w:r w:rsidRPr="00681090">
        <w:t>research</w:t>
      </w:r>
      <w:bookmarkEnd w:id="66"/>
      <w:r w:rsidRPr="00681090">
        <w:t xml:space="preserve"> </w:t>
      </w:r>
    </w:p>
    <w:p w14:paraId="427FAEB5" w14:textId="6D6629D8" w:rsidR="476A9A21" w:rsidRPr="00681090" w:rsidRDefault="476A9A21">
      <w:pPr>
        <w:pStyle w:val="ListParagraph"/>
        <w:numPr>
          <w:ilvl w:val="0"/>
          <w:numId w:val="2"/>
        </w:numPr>
      </w:pPr>
      <w:r w:rsidRPr="00681090">
        <w:t>Young people and social media</w:t>
      </w:r>
    </w:p>
    <w:p w14:paraId="74FA1D7E" w14:textId="04E4D19C" w:rsidR="476A9A21" w:rsidRPr="00681090" w:rsidRDefault="476A9A21">
      <w:pPr>
        <w:pStyle w:val="ListParagraph"/>
        <w:numPr>
          <w:ilvl w:val="0"/>
          <w:numId w:val="2"/>
        </w:numPr>
      </w:pPr>
      <w:r w:rsidRPr="00681090">
        <w:t xml:space="preserve">Asthma </w:t>
      </w:r>
    </w:p>
    <w:p w14:paraId="301A0B5E" w14:textId="064C7104" w:rsidR="476A9A21" w:rsidRPr="00681090" w:rsidRDefault="476A9A21">
      <w:pPr>
        <w:pStyle w:val="ListParagraph"/>
        <w:numPr>
          <w:ilvl w:val="0"/>
          <w:numId w:val="2"/>
        </w:numPr>
      </w:pPr>
      <w:r w:rsidRPr="00681090">
        <w:t xml:space="preserve">Prevention of health issues arising </w:t>
      </w:r>
    </w:p>
    <w:p w14:paraId="6C0F181E" w14:textId="0C5AAC61" w:rsidR="476A9A21" w:rsidRPr="00681090" w:rsidRDefault="476A9A21">
      <w:pPr>
        <w:pStyle w:val="ListParagraph"/>
        <w:numPr>
          <w:ilvl w:val="0"/>
          <w:numId w:val="2"/>
        </w:numPr>
      </w:pPr>
      <w:r w:rsidRPr="00681090">
        <w:t xml:space="preserve">Diabetes </w:t>
      </w:r>
    </w:p>
    <w:p w14:paraId="226DDA92" w14:textId="6CBFCAAE" w:rsidR="476A9A21" w:rsidRPr="00681090" w:rsidRDefault="476A9A21">
      <w:pPr>
        <w:pStyle w:val="ListParagraph"/>
        <w:numPr>
          <w:ilvl w:val="0"/>
          <w:numId w:val="2"/>
        </w:numPr>
      </w:pPr>
      <w:r w:rsidRPr="00681090">
        <w:t>Cardiovascular/heart problems</w:t>
      </w:r>
    </w:p>
    <w:p w14:paraId="7528F8A8" w14:textId="3878F285" w:rsidR="476A9A21" w:rsidRPr="00681090" w:rsidRDefault="476A9A21">
      <w:pPr>
        <w:pStyle w:val="ListParagraph"/>
        <w:numPr>
          <w:ilvl w:val="0"/>
          <w:numId w:val="2"/>
        </w:numPr>
      </w:pPr>
      <w:r w:rsidRPr="00681090">
        <w:t>Women, health and baby</w:t>
      </w:r>
    </w:p>
    <w:p w14:paraId="549EF94A" w14:textId="3D4B2B0A" w:rsidR="476A9A21" w:rsidRPr="00681090" w:rsidRDefault="476A9A21">
      <w:pPr>
        <w:pStyle w:val="ListParagraph"/>
        <w:numPr>
          <w:ilvl w:val="1"/>
          <w:numId w:val="2"/>
        </w:numPr>
      </w:pPr>
      <w:r w:rsidRPr="00681090">
        <w:t>Maternal health</w:t>
      </w:r>
    </w:p>
    <w:p w14:paraId="4ADBB1FE" w14:textId="741056F7" w:rsidR="476A9A21" w:rsidRPr="00681090" w:rsidRDefault="476A9A21">
      <w:pPr>
        <w:pStyle w:val="ListParagraph"/>
        <w:numPr>
          <w:ilvl w:val="1"/>
          <w:numId w:val="2"/>
        </w:numPr>
      </w:pPr>
      <w:r w:rsidRPr="00681090">
        <w:t>Miscarriage, pregnancy, periods, menopause</w:t>
      </w:r>
    </w:p>
    <w:p w14:paraId="0F053EE7" w14:textId="3BA6768B" w:rsidR="476A9A21" w:rsidRPr="00681090" w:rsidRDefault="476A9A21">
      <w:pPr>
        <w:pStyle w:val="ListParagraph"/>
        <w:numPr>
          <w:ilvl w:val="1"/>
          <w:numId w:val="2"/>
        </w:numPr>
      </w:pPr>
      <w:r w:rsidRPr="00681090">
        <w:t xml:space="preserve">Before, middle and end of abortions </w:t>
      </w:r>
    </w:p>
    <w:p w14:paraId="745C4441" w14:textId="49126FAA" w:rsidR="476A9A21" w:rsidRPr="00681090" w:rsidRDefault="476A9A21">
      <w:pPr>
        <w:pStyle w:val="ListParagraph"/>
        <w:numPr>
          <w:ilvl w:val="1"/>
          <w:numId w:val="2"/>
        </w:numPr>
      </w:pPr>
      <w:r w:rsidRPr="00681090">
        <w:t>Reproductive systems</w:t>
      </w:r>
    </w:p>
    <w:p w14:paraId="31F1C5ED" w14:textId="36DEF3FB" w:rsidR="476A9A21" w:rsidRPr="00681090" w:rsidRDefault="476A9A21">
      <w:pPr>
        <w:pStyle w:val="ListParagraph"/>
        <w:numPr>
          <w:ilvl w:val="1"/>
          <w:numId w:val="2"/>
        </w:numPr>
      </w:pPr>
      <w:r w:rsidRPr="00681090">
        <w:t>PCOS</w:t>
      </w:r>
    </w:p>
    <w:p w14:paraId="0A45F040" w14:textId="0E1F0618" w:rsidR="476A9A21" w:rsidRPr="00681090" w:rsidRDefault="476A9A21">
      <w:pPr>
        <w:pStyle w:val="ListParagraph"/>
        <w:numPr>
          <w:ilvl w:val="1"/>
          <w:numId w:val="2"/>
        </w:numPr>
      </w:pPr>
      <w:r w:rsidRPr="00681090">
        <w:t>Ovarian cancer</w:t>
      </w:r>
    </w:p>
    <w:p w14:paraId="27D68DD7" w14:textId="59189BDF" w:rsidR="476A9A21" w:rsidRPr="00681090" w:rsidRDefault="476A9A21">
      <w:pPr>
        <w:pStyle w:val="ListParagraph"/>
        <w:numPr>
          <w:ilvl w:val="0"/>
          <w:numId w:val="2"/>
        </w:numPr>
      </w:pPr>
      <w:r w:rsidRPr="00681090">
        <w:t xml:space="preserve">Wider determinants of health – research to tackle root </w:t>
      </w:r>
      <w:r w:rsidR="00CE540D" w:rsidRPr="00681090">
        <w:t>causes</w:t>
      </w:r>
      <w:r w:rsidRPr="00681090">
        <w:t xml:space="preserve"> </w:t>
      </w:r>
    </w:p>
    <w:p w14:paraId="04F82951" w14:textId="5B080522" w:rsidR="476A9A21" w:rsidRPr="00681090" w:rsidRDefault="476A9A21">
      <w:pPr>
        <w:pStyle w:val="ListParagraph"/>
        <w:numPr>
          <w:ilvl w:val="1"/>
          <w:numId w:val="2"/>
        </w:numPr>
      </w:pPr>
      <w:r w:rsidRPr="00681090">
        <w:t>Climate change</w:t>
      </w:r>
    </w:p>
    <w:p w14:paraId="778DDBC8" w14:textId="7CE6BA96" w:rsidR="476A9A21" w:rsidRPr="00681090" w:rsidRDefault="476A9A21">
      <w:pPr>
        <w:pStyle w:val="ListParagraph"/>
        <w:numPr>
          <w:ilvl w:val="1"/>
          <w:numId w:val="2"/>
        </w:numPr>
      </w:pPr>
      <w:r w:rsidRPr="00681090">
        <w:t xml:space="preserve">Poverty </w:t>
      </w:r>
    </w:p>
    <w:p w14:paraId="4941DE27" w14:textId="6F01562E" w:rsidR="476A9A21" w:rsidRPr="00681090" w:rsidRDefault="476A9A21">
      <w:pPr>
        <w:pStyle w:val="ListParagraph"/>
        <w:numPr>
          <w:ilvl w:val="1"/>
          <w:numId w:val="2"/>
        </w:numPr>
      </w:pPr>
      <w:r w:rsidRPr="00681090">
        <w:t>Educational learning access</w:t>
      </w:r>
    </w:p>
    <w:p w14:paraId="6FDDFCDF" w14:textId="51528C0D" w:rsidR="476A9A21" w:rsidRPr="00681090" w:rsidRDefault="476A9A21">
      <w:pPr>
        <w:pStyle w:val="ListParagraph"/>
        <w:numPr>
          <w:ilvl w:val="1"/>
          <w:numId w:val="2"/>
        </w:numPr>
      </w:pPr>
      <w:r w:rsidRPr="00681090">
        <w:t>Human rights</w:t>
      </w:r>
    </w:p>
    <w:p w14:paraId="23850588" w14:textId="34F26AAC" w:rsidR="476A9A21" w:rsidRPr="00681090" w:rsidRDefault="476A9A21">
      <w:pPr>
        <w:pStyle w:val="ListParagraph"/>
        <w:numPr>
          <w:ilvl w:val="1"/>
          <w:numId w:val="2"/>
        </w:numPr>
      </w:pPr>
      <w:r w:rsidRPr="00681090">
        <w:t>Health</w:t>
      </w:r>
    </w:p>
    <w:p w14:paraId="2E3180AF" w14:textId="6463373B" w:rsidR="476A9A21" w:rsidRPr="00681090" w:rsidRDefault="476A9A21">
      <w:pPr>
        <w:pStyle w:val="ListParagraph"/>
        <w:numPr>
          <w:ilvl w:val="1"/>
          <w:numId w:val="2"/>
        </w:numPr>
      </w:pPr>
      <w:r w:rsidRPr="00681090">
        <w:t>Disease</w:t>
      </w:r>
    </w:p>
    <w:p w14:paraId="7B444E72" w14:textId="6A5FCAC3" w:rsidR="476A9A21" w:rsidRPr="00681090" w:rsidRDefault="476A9A21">
      <w:pPr>
        <w:pStyle w:val="ListParagraph"/>
        <w:numPr>
          <w:ilvl w:val="1"/>
          <w:numId w:val="2"/>
        </w:numPr>
      </w:pPr>
      <w:r w:rsidRPr="00681090">
        <w:t xml:space="preserve">Mental disability support  </w:t>
      </w:r>
    </w:p>
    <w:p w14:paraId="16DAA5AF" w14:textId="7B6B201E" w:rsidR="476A9A21" w:rsidRPr="00681090" w:rsidRDefault="476A9A21">
      <w:pPr>
        <w:pStyle w:val="ListParagraph"/>
        <w:numPr>
          <w:ilvl w:val="0"/>
          <w:numId w:val="2"/>
        </w:numPr>
      </w:pPr>
      <w:r w:rsidRPr="00681090">
        <w:t xml:space="preserve">Mental health and neurodiversity </w:t>
      </w:r>
    </w:p>
    <w:p w14:paraId="7027E28F" w14:textId="5C37D41C" w:rsidR="476A9A21" w:rsidRPr="00681090" w:rsidRDefault="476A9A21">
      <w:pPr>
        <w:pStyle w:val="ListParagraph"/>
        <w:numPr>
          <w:ilvl w:val="0"/>
          <w:numId w:val="2"/>
        </w:numPr>
      </w:pPr>
      <w:r w:rsidRPr="00681090">
        <w:t xml:space="preserve">Difficulties through healthcare systems </w:t>
      </w:r>
    </w:p>
    <w:p w14:paraId="40E51380" w14:textId="2478AE24" w:rsidR="476A9A21" w:rsidRPr="00681090" w:rsidRDefault="476A9A21">
      <w:pPr>
        <w:pStyle w:val="ListParagraph"/>
        <w:numPr>
          <w:ilvl w:val="0"/>
          <w:numId w:val="2"/>
        </w:numPr>
      </w:pPr>
      <w:r>
        <w:t>Cro</w:t>
      </w:r>
      <w:r w:rsidR="0C042620">
        <w:t>h</w:t>
      </w:r>
      <w:r>
        <w:t>ns</w:t>
      </w:r>
      <w:r w:rsidR="0F1F9F00">
        <w:t xml:space="preserve"> disease</w:t>
      </w:r>
      <w:r>
        <w:t xml:space="preserve"> and colitis </w:t>
      </w:r>
    </w:p>
    <w:p w14:paraId="3E0C5900" w14:textId="33B80794" w:rsidR="476A9A21" w:rsidRPr="00681090" w:rsidRDefault="476A9A21">
      <w:pPr>
        <w:pStyle w:val="ListParagraph"/>
        <w:numPr>
          <w:ilvl w:val="0"/>
          <w:numId w:val="2"/>
        </w:numPr>
      </w:pPr>
      <w:r w:rsidRPr="00681090">
        <w:t xml:space="preserve">Diet (help or hinder)- prevention and knowing your body </w:t>
      </w:r>
    </w:p>
    <w:p w14:paraId="65E2AE2F" w14:textId="6DBBD84A" w:rsidR="476A9A21" w:rsidRPr="00681090" w:rsidRDefault="476A9A21">
      <w:pPr>
        <w:pStyle w:val="ListParagraph"/>
        <w:numPr>
          <w:ilvl w:val="0"/>
          <w:numId w:val="2"/>
        </w:numPr>
      </w:pPr>
      <w:r w:rsidRPr="00681090">
        <w:t xml:space="preserve">Understanding health conditions/disability as people are uneducated </w:t>
      </w:r>
    </w:p>
    <w:p w14:paraId="01256212" w14:textId="74915997" w:rsidR="476A9A21" w:rsidRPr="00681090" w:rsidRDefault="476A9A21">
      <w:pPr>
        <w:pStyle w:val="ListParagraph"/>
        <w:numPr>
          <w:ilvl w:val="0"/>
          <w:numId w:val="2"/>
        </w:numPr>
      </w:pPr>
      <w:r>
        <w:t xml:space="preserve">Alternative therapies and holistic approach to chronic </w:t>
      </w:r>
      <w:r w:rsidR="2FE17D63">
        <w:t>long-term</w:t>
      </w:r>
      <w:r>
        <w:t xml:space="preserve"> conditions – early intervention, personalised care not standardised </w:t>
      </w:r>
    </w:p>
    <w:p w14:paraId="4ABEAA38" w14:textId="6F14C2D7" w:rsidR="476A9A21" w:rsidRPr="00681090" w:rsidRDefault="476A9A21">
      <w:pPr>
        <w:pStyle w:val="ListParagraph"/>
        <w:numPr>
          <w:ilvl w:val="0"/>
          <w:numId w:val="2"/>
        </w:numPr>
      </w:pPr>
      <w:r w:rsidRPr="00681090">
        <w:t xml:space="preserve">Nutrition/diet </w:t>
      </w:r>
    </w:p>
    <w:p w14:paraId="05B4834F" w14:textId="1BCE643F" w:rsidR="476A9A21" w:rsidRPr="00681090" w:rsidRDefault="476A9A21">
      <w:pPr>
        <w:pStyle w:val="ListParagraph"/>
        <w:numPr>
          <w:ilvl w:val="0"/>
          <w:numId w:val="2"/>
        </w:numPr>
      </w:pPr>
      <w:r w:rsidRPr="00681090">
        <w:t xml:space="preserve">Trauma informed practice – applying at every stage </w:t>
      </w:r>
    </w:p>
    <w:p w14:paraId="0C62BCC3" w14:textId="15D9118A" w:rsidR="476A9A21" w:rsidRPr="00681090" w:rsidRDefault="476A9A21">
      <w:pPr>
        <w:pStyle w:val="ListParagraph"/>
        <w:numPr>
          <w:ilvl w:val="0"/>
          <w:numId w:val="2"/>
        </w:numPr>
      </w:pPr>
      <w:r w:rsidRPr="00681090">
        <w:t>Cancer outcomes</w:t>
      </w:r>
    </w:p>
    <w:p w14:paraId="12025EAC" w14:textId="1F5E86A4" w:rsidR="476A9A21" w:rsidRPr="00681090" w:rsidRDefault="476A9A21">
      <w:pPr>
        <w:pStyle w:val="ListParagraph"/>
        <w:numPr>
          <w:ilvl w:val="0"/>
          <w:numId w:val="2"/>
        </w:numPr>
      </w:pPr>
      <w:r w:rsidRPr="00681090">
        <w:t>Neurodivergenc</w:t>
      </w:r>
      <w:r w:rsidR="00CE540D" w:rsidRPr="00681090">
        <w:t>e</w:t>
      </w:r>
      <w:r w:rsidRPr="00681090">
        <w:t xml:space="preserve"> in women/girls within global majority communities </w:t>
      </w:r>
    </w:p>
    <w:p w14:paraId="06C9AA6A" w14:textId="4E72C78A" w:rsidR="476A9A21" w:rsidRPr="00681090" w:rsidRDefault="476A9A21">
      <w:pPr>
        <w:pStyle w:val="ListParagraph"/>
        <w:numPr>
          <w:ilvl w:val="0"/>
          <w:numId w:val="2"/>
        </w:numPr>
      </w:pPr>
      <w:r w:rsidRPr="00681090">
        <w:t xml:space="preserve">Supporting carers and understanding their role (not just physical) </w:t>
      </w:r>
    </w:p>
    <w:p w14:paraId="49DE528B" w14:textId="4CCE8F19" w:rsidR="476A9A21" w:rsidRPr="00681090" w:rsidRDefault="476A9A21">
      <w:pPr>
        <w:pStyle w:val="ListParagraph"/>
        <w:numPr>
          <w:ilvl w:val="0"/>
          <w:numId w:val="2"/>
        </w:numPr>
      </w:pPr>
      <w:r w:rsidRPr="00681090">
        <w:t>Seeing people more than just neurodiverse (they are parents, carers, disabled, from an ethnic minority too</w:t>
      </w:r>
    </w:p>
    <w:p w14:paraId="5EA3D28B" w14:textId="4363E88E" w:rsidR="476A9A21" w:rsidRPr="00681090" w:rsidRDefault="476A9A21">
      <w:pPr>
        <w:pStyle w:val="ListParagraph"/>
        <w:numPr>
          <w:ilvl w:val="0"/>
          <w:numId w:val="2"/>
        </w:numPr>
      </w:pPr>
      <w:r w:rsidRPr="00681090">
        <w:t>Chronic pain and autoimmune conditions</w:t>
      </w:r>
    </w:p>
    <w:p w14:paraId="67BA1E37" w14:textId="017F8E8F" w:rsidR="476A9A21" w:rsidRPr="00681090" w:rsidRDefault="476A9A21">
      <w:pPr>
        <w:pStyle w:val="ListParagraph"/>
        <w:numPr>
          <w:ilvl w:val="0"/>
          <w:numId w:val="2"/>
        </w:numPr>
      </w:pPr>
      <w:r w:rsidRPr="00681090">
        <w:t xml:space="preserve">Impact of cultural stigma/ health inequalities on mental health and maternal health </w:t>
      </w:r>
    </w:p>
    <w:p w14:paraId="7B0355FF" w14:textId="446DD92A" w:rsidR="476A9A21" w:rsidRPr="00681090" w:rsidRDefault="476A9A21">
      <w:pPr>
        <w:pStyle w:val="ListParagraph"/>
        <w:numPr>
          <w:ilvl w:val="0"/>
          <w:numId w:val="2"/>
        </w:numPr>
      </w:pPr>
      <w:r w:rsidRPr="00681090">
        <w:t>Eating disorders among disabled and racialised women</w:t>
      </w:r>
    </w:p>
    <w:p w14:paraId="6B0CE80C" w14:textId="33DC3927" w:rsidR="476A9A21" w:rsidRPr="00681090" w:rsidRDefault="476A9A21">
      <w:pPr>
        <w:pStyle w:val="ListParagraph"/>
        <w:numPr>
          <w:ilvl w:val="0"/>
          <w:numId w:val="2"/>
        </w:numPr>
      </w:pPr>
      <w:r w:rsidRPr="00681090">
        <w:t>Trauma informed and culturally safe care pathways</w:t>
      </w:r>
    </w:p>
    <w:p w14:paraId="70EBA3D9" w14:textId="5EDEC389" w:rsidR="476A9A21" w:rsidRPr="00681090" w:rsidRDefault="476A9A21">
      <w:pPr>
        <w:pStyle w:val="ListParagraph"/>
        <w:numPr>
          <w:ilvl w:val="0"/>
          <w:numId w:val="2"/>
        </w:numPr>
      </w:pPr>
      <w:r w:rsidRPr="00681090">
        <w:t>Safeguarding and ethical practices in research (with carers, children and multiply marginalised communities)</w:t>
      </w:r>
    </w:p>
    <w:p w14:paraId="5DED1942" w14:textId="78C7F678" w:rsidR="476A9A21" w:rsidRPr="006A453E" w:rsidRDefault="766B04A7">
      <w:pPr>
        <w:pStyle w:val="ListParagraph"/>
        <w:numPr>
          <w:ilvl w:val="0"/>
          <w:numId w:val="2"/>
        </w:numPr>
      </w:pPr>
      <w:r w:rsidRPr="006A453E">
        <w:lastRenderedPageBreak/>
        <w:t>Prevention better than cure – holistic/alternative therapies</w:t>
      </w:r>
    </w:p>
    <w:p w14:paraId="3B032787" w14:textId="08601055" w:rsidR="476A9A21" w:rsidRPr="00681090" w:rsidRDefault="766B04A7">
      <w:pPr>
        <w:pStyle w:val="ListParagraph"/>
        <w:numPr>
          <w:ilvl w:val="0"/>
          <w:numId w:val="2"/>
        </w:numPr>
      </w:pPr>
      <w:r w:rsidRPr="006A453E">
        <w:t>Fertility and struggling to conceive (in addition to IVF – mental health and psychological support – holistic treatments such</w:t>
      </w:r>
      <w:r w:rsidRPr="00681090">
        <w:t xml:space="preserve"> as supplements and lifestyle, herbal ointments, healthy diet)</w:t>
      </w:r>
    </w:p>
    <w:p w14:paraId="2E07A50D" w14:textId="57588E98" w:rsidR="476A9A21" w:rsidRPr="00681090" w:rsidRDefault="476A9A21">
      <w:pPr>
        <w:pStyle w:val="ListParagraph"/>
        <w:numPr>
          <w:ilvl w:val="0"/>
          <w:numId w:val="2"/>
        </w:numPr>
      </w:pPr>
      <w:r w:rsidRPr="00681090">
        <w:t>Things affecting women from marginalised communities - Impact of racism – access to care – impact of poverty in housing – trauma – living with long term health conditions</w:t>
      </w:r>
    </w:p>
    <w:p w14:paraId="27ED0C2E" w14:textId="024A2D69" w:rsidR="476A9A21" w:rsidRPr="00681090" w:rsidRDefault="476A9A21">
      <w:pPr>
        <w:pStyle w:val="ListParagraph"/>
        <w:numPr>
          <w:ilvl w:val="0"/>
          <w:numId w:val="2"/>
        </w:numPr>
      </w:pPr>
      <w:r w:rsidRPr="00681090">
        <w:t xml:space="preserve">Not just diagnosis – how you navigate the system – balance responsibilities – face stigma from community </w:t>
      </w:r>
    </w:p>
    <w:p w14:paraId="57705A39" w14:textId="28A7DB12" w:rsidR="476A9A21" w:rsidRPr="00681090" w:rsidRDefault="476A9A21">
      <w:pPr>
        <w:pStyle w:val="ListParagraph"/>
        <w:numPr>
          <w:ilvl w:val="0"/>
          <w:numId w:val="2"/>
        </w:numPr>
      </w:pPr>
      <w:r w:rsidRPr="00681090">
        <w:t xml:space="preserve">Co-produced </w:t>
      </w:r>
      <w:r w:rsidR="00CE540D" w:rsidRPr="00681090">
        <w:t>research</w:t>
      </w:r>
      <w:r w:rsidRPr="00681090">
        <w:t xml:space="preserve"> </w:t>
      </w:r>
    </w:p>
    <w:p w14:paraId="1CF2A5A4" w14:textId="0E7E4795" w:rsidR="476A9A21" w:rsidRPr="00681090" w:rsidRDefault="476A9A21">
      <w:pPr>
        <w:pStyle w:val="ListParagraph"/>
        <w:numPr>
          <w:ilvl w:val="0"/>
          <w:numId w:val="2"/>
        </w:numPr>
      </w:pPr>
      <w:r w:rsidRPr="00681090">
        <w:t xml:space="preserve">How overlapping factors shape outcomes of the researcher (not just gender, race and disability) </w:t>
      </w:r>
    </w:p>
    <w:p w14:paraId="4FC662FE" w14:textId="22AF7FF3" w:rsidR="476A9A21" w:rsidRPr="00681090" w:rsidRDefault="476A9A21">
      <w:pPr>
        <w:pStyle w:val="ListParagraph"/>
        <w:numPr>
          <w:ilvl w:val="0"/>
          <w:numId w:val="2"/>
        </w:numPr>
      </w:pPr>
      <w:r w:rsidRPr="00681090">
        <w:t xml:space="preserve">Move away from digital interventions </w:t>
      </w:r>
    </w:p>
    <w:p w14:paraId="401AD2FB" w14:textId="58120BEE" w:rsidR="476A9A21" w:rsidRPr="00681090" w:rsidRDefault="476A9A21">
      <w:pPr>
        <w:pStyle w:val="ListParagraph"/>
        <w:numPr>
          <w:ilvl w:val="0"/>
          <w:numId w:val="2"/>
        </w:numPr>
      </w:pPr>
      <w:r w:rsidRPr="00681090">
        <w:t>Use of chat bot on a health research website</w:t>
      </w:r>
    </w:p>
    <w:p w14:paraId="70B0B0F5" w14:textId="7BFA7635" w:rsidR="476A9A21" w:rsidRPr="00681090" w:rsidRDefault="476A9A21">
      <w:pPr>
        <w:pStyle w:val="ListParagraph"/>
        <w:numPr>
          <w:ilvl w:val="0"/>
          <w:numId w:val="1"/>
        </w:numPr>
      </w:pPr>
      <w:r w:rsidRPr="00681090">
        <w:t xml:space="preserve">“I'd like health research to fill up all known chat bots that don't work. If you can sign a chat bot on a health research website that works, that doesn't keep sending me back to the beginning, Yeah, I'll be quite happy.” </w:t>
      </w:r>
    </w:p>
    <w:p w14:paraId="7200479F" w14:textId="227E3115" w:rsidR="476A9A21" w:rsidRPr="00681090" w:rsidRDefault="476A9A21">
      <w:pPr>
        <w:pStyle w:val="ListParagraph"/>
        <w:numPr>
          <w:ilvl w:val="0"/>
          <w:numId w:val="2"/>
        </w:numPr>
      </w:pPr>
      <w:r w:rsidRPr="00681090">
        <w:t xml:space="preserve">Lyme disease and other small charities </w:t>
      </w:r>
    </w:p>
    <w:p w14:paraId="07CC1C74" w14:textId="568E337C" w:rsidR="476A9A21" w:rsidRPr="00681090" w:rsidRDefault="476A9A21">
      <w:pPr>
        <w:pStyle w:val="ListParagraph"/>
        <w:numPr>
          <w:ilvl w:val="0"/>
          <w:numId w:val="2"/>
        </w:numPr>
      </w:pPr>
      <w:r w:rsidRPr="00681090">
        <w:t>Patient involvement from beginning in terms of design</w:t>
      </w:r>
    </w:p>
    <w:p w14:paraId="478C3191" w14:textId="7DE0CC67" w:rsidR="476A9A21" w:rsidRPr="00681090" w:rsidRDefault="476A9A21">
      <w:pPr>
        <w:pStyle w:val="ListParagraph"/>
        <w:numPr>
          <w:ilvl w:val="0"/>
          <w:numId w:val="2"/>
        </w:numPr>
      </w:pPr>
      <w:r w:rsidRPr="00681090">
        <w:t xml:space="preserve">Our experiences as the experience of a </w:t>
      </w:r>
      <w:r w:rsidR="00DB41B5" w:rsidRPr="00681090">
        <w:t>15-year-old</w:t>
      </w:r>
      <w:r w:rsidRPr="00681090">
        <w:t xml:space="preserve"> girl is different from that of </w:t>
      </w:r>
      <w:r w:rsidR="00DB41B5" w:rsidRPr="00681090">
        <w:t>55-year-old</w:t>
      </w:r>
      <w:r w:rsidRPr="00681090">
        <w:t xml:space="preserve"> women</w:t>
      </w:r>
    </w:p>
    <w:p w14:paraId="2F50D07D" w14:textId="12B14856" w:rsidR="476A9A21" w:rsidRPr="00681090" w:rsidRDefault="476A9A21">
      <w:pPr>
        <w:pStyle w:val="ListParagraph"/>
        <w:numPr>
          <w:ilvl w:val="0"/>
          <w:numId w:val="2"/>
        </w:numPr>
      </w:pPr>
      <w:r w:rsidRPr="00681090">
        <w:t>Research that covers everyone</w:t>
      </w:r>
    </w:p>
    <w:p w14:paraId="629D065C" w14:textId="24F13B51" w:rsidR="476A9A21" w:rsidRPr="00681090" w:rsidRDefault="476A9A21">
      <w:pPr>
        <w:pStyle w:val="ListParagraph"/>
        <w:numPr>
          <w:ilvl w:val="1"/>
          <w:numId w:val="2"/>
        </w:numPr>
      </w:pPr>
      <w:r w:rsidRPr="00681090">
        <w:t>No difference between journeys or positives or negatives</w:t>
      </w:r>
    </w:p>
    <w:p w14:paraId="2666EBB3" w14:textId="348E8740" w:rsidR="476A9A21" w:rsidRPr="00681090" w:rsidRDefault="476A9A21">
      <w:pPr>
        <w:pStyle w:val="ListParagraph"/>
        <w:numPr>
          <w:ilvl w:val="1"/>
          <w:numId w:val="2"/>
        </w:numPr>
      </w:pPr>
      <w:r w:rsidRPr="00681090">
        <w:t xml:space="preserve">Equity analogy where boxes are different </w:t>
      </w:r>
      <w:r w:rsidR="00DB41B5" w:rsidRPr="00681090">
        <w:t>heights,</w:t>
      </w:r>
      <w:r w:rsidRPr="00681090">
        <w:t xml:space="preserve"> so everyone has an equal opportunity</w:t>
      </w:r>
    </w:p>
    <w:p w14:paraId="06183B7D" w14:textId="5DA5A719" w:rsidR="476A9A21" w:rsidRPr="00681090" w:rsidRDefault="476A9A21">
      <w:pPr>
        <w:pStyle w:val="ListParagraph"/>
        <w:numPr>
          <w:ilvl w:val="0"/>
          <w:numId w:val="2"/>
        </w:numPr>
      </w:pPr>
      <w:r w:rsidRPr="00681090">
        <w:t>Sickle cell</w:t>
      </w:r>
    </w:p>
    <w:p w14:paraId="4A1D17C3" w14:textId="3A6EDBB2" w:rsidR="476A9A21" w:rsidRPr="00681090" w:rsidRDefault="476A9A21">
      <w:pPr>
        <w:pStyle w:val="ListParagraph"/>
        <w:numPr>
          <w:ilvl w:val="0"/>
          <w:numId w:val="2"/>
        </w:numPr>
      </w:pPr>
      <w:r w:rsidRPr="00681090">
        <w:t>Would refer to the list of top 10 illnesses diagnoses to black women/diverse communities – “the ones affecting this community my most”</w:t>
      </w:r>
    </w:p>
    <w:p w14:paraId="3EA3CBD2" w14:textId="04CB721D" w:rsidR="476A9A21" w:rsidRPr="00681090" w:rsidRDefault="476A9A21">
      <w:pPr>
        <w:pStyle w:val="ListParagraph"/>
        <w:numPr>
          <w:ilvl w:val="0"/>
          <w:numId w:val="2"/>
        </w:numPr>
      </w:pPr>
      <w:r w:rsidRPr="00681090">
        <w:t>COPD</w:t>
      </w:r>
    </w:p>
    <w:p w14:paraId="2569A543" w14:textId="0A6668C8" w:rsidR="476A9A21" w:rsidRPr="00681090" w:rsidRDefault="00F259B0">
      <w:pPr>
        <w:pStyle w:val="ListParagraph"/>
        <w:numPr>
          <w:ilvl w:val="0"/>
          <w:numId w:val="2"/>
        </w:numPr>
      </w:pPr>
      <w:r w:rsidRPr="00681090">
        <w:t>Alzheimer’s</w:t>
      </w:r>
      <w:r w:rsidR="476A9A21" w:rsidRPr="00681090">
        <w:t xml:space="preserve"> and dementia </w:t>
      </w:r>
    </w:p>
    <w:p w14:paraId="12DC2BDB" w14:textId="7C4B7DB5" w:rsidR="476A9A21" w:rsidRPr="00681090" w:rsidRDefault="476A9A21">
      <w:pPr>
        <w:pStyle w:val="ListParagraph"/>
        <w:numPr>
          <w:ilvl w:val="0"/>
          <w:numId w:val="2"/>
        </w:numPr>
      </w:pPr>
      <w:r w:rsidRPr="00681090">
        <w:t>Long covid (why it happened and what is being done to understand/treat this?) - ensure it is not forgotten about</w:t>
      </w:r>
    </w:p>
    <w:p w14:paraId="4616269D" w14:textId="7E3DF93C" w:rsidR="00F259B0" w:rsidRDefault="766B04A7">
      <w:pPr>
        <w:pStyle w:val="ListParagraph"/>
        <w:numPr>
          <w:ilvl w:val="0"/>
          <w:numId w:val="2"/>
        </w:numPr>
      </w:pPr>
      <w:r w:rsidRPr="00681090">
        <w:t>How can we make pregnancy a peaceful and happy time for everyone – there are “</w:t>
      </w:r>
      <w:r w:rsidR="00DB41B5" w:rsidRPr="00681090">
        <w:t>far-reaching knock-on</w:t>
      </w:r>
      <w:r w:rsidRPr="00681090">
        <w:t xml:space="preserve"> effects for neglect in pregnancy”</w:t>
      </w:r>
    </w:p>
    <w:p w14:paraId="2A8F80C0" w14:textId="77777777" w:rsidR="00F259B0" w:rsidRDefault="00F259B0">
      <w:pPr>
        <w:spacing w:after="200"/>
      </w:pPr>
      <w:r>
        <w:br w:type="page"/>
      </w:r>
    </w:p>
    <w:p w14:paraId="7C520B60" w14:textId="6154C3D2" w:rsidR="00F259B0" w:rsidRPr="00F259B0" w:rsidRDefault="00F259B0" w:rsidP="00F259B0">
      <w:pPr>
        <w:pStyle w:val="Heading2"/>
      </w:pPr>
      <w:bookmarkStart w:id="67" w:name="_Toc216794568"/>
      <w:r>
        <w:lastRenderedPageBreak/>
        <w:t>Appendix 2 - Guidelines for Undertaking PPI for MIHREC Project</w:t>
      </w:r>
      <w:bookmarkEnd w:id="67"/>
    </w:p>
    <w:p w14:paraId="22121A39" w14:textId="6677DC01" w:rsidR="1D73D2C2" w:rsidRDefault="1D73D2C2" w:rsidP="1D73D2C2"/>
    <w:p w14:paraId="4F09227C" w14:textId="58FC5738" w:rsidR="00F259B0" w:rsidRDefault="00F259B0" w:rsidP="00F259B0">
      <w:r w:rsidRPr="0CA73711">
        <w:rPr>
          <w:b/>
          <w:bCs/>
        </w:rPr>
        <w:t>At project inception:</w:t>
      </w:r>
      <w:r>
        <w:t xml:space="preserve"> The research team involve </w:t>
      </w:r>
      <w:r w:rsidR="282E0ED4">
        <w:t>people and</w:t>
      </w:r>
      <w:r>
        <w:t xml:space="preserve"> communities from the very beginning of the project considering: – what do </w:t>
      </w:r>
      <w:r w:rsidRPr="0CA73711">
        <w:rPr>
          <w:i/>
          <w:iCs/>
          <w:u w:val="single"/>
        </w:rPr>
        <w:t>they</w:t>
      </w:r>
      <w:r>
        <w:t xml:space="preserve"> want researched</w:t>
      </w:r>
      <w:r w:rsidR="288E352E">
        <w:t>?</w:t>
      </w:r>
      <w:r>
        <w:t xml:space="preserve"> </w:t>
      </w:r>
      <w:r w:rsidR="137F0128">
        <w:t>H</w:t>
      </w:r>
      <w:r>
        <w:t xml:space="preserve">ow would </w:t>
      </w:r>
      <w:r w:rsidRPr="0CA73711">
        <w:rPr>
          <w:i/>
          <w:iCs/>
          <w:u w:val="single"/>
        </w:rPr>
        <w:t>they</w:t>
      </w:r>
      <w:r>
        <w:t xml:space="preserve"> want to be approached? </w:t>
      </w:r>
    </w:p>
    <w:p w14:paraId="00DA0E9F" w14:textId="77D00009" w:rsidR="00F259B0" w:rsidRPr="0084683A" w:rsidRDefault="00F259B0" w:rsidP="00F259B0">
      <w:r>
        <w:t xml:space="preserve">In this phase </w:t>
      </w:r>
      <w:r w:rsidR="05AD36D1">
        <w:t>r</w:t>
      </w:r>
      <w:r>
        <w:t xml:space="preserve">esearch </w:t>
      </w:r>
      <w:r w:rsidR="217932DF">
        <w:t>t</w:t>
      </w:r>
      <w:r>
        <w:t>eams need to:</w:t>
      </w:r>
    </w:p>
    <w:p w14:paraId="486F96A5" w14:textId="5EAA374B" w:rsidR="00F259B0" w:rsidRPr="00681090" w:rsidRDefault="00F259B0">
      <w:pPr>
        <w:pStyle w:val="ListParagraph"/>
        <w:numPr>
          <w:ilvl w:val="0"/>
          <w:numId w:val="7"/>
        </w:numPr>
      </w:pPr>
      <w:r>
        <w:t>Be inclusive of everyone and all communities</w:t>
      </w:r>
      <w:r w:rsidR="6F20CD10">
        <w:t>.</w:t>
      </w:r>
      <w:r>
        <w:t xml:space="preserve"> </w:t>
      </w:r>
    </w:p>
    <w:p w14:paraId="7BF30A36" w14:textId="23B7C320" w:rsidR="00F259B0" w:rsidRPr="00681090" w:rsidRDefault="00F259B0">
      <w:pPr>
        <w:pStyle w:val="ListParagraph"/>
        <w:numPr>
          <w:ilvl w:val="0"/>
          <w:numId w:val="7"/>
        </w:numPr>
      </w:pPr>
      <w:r>
        <w:t>Involve people with lived experience as partners not participants. This include</w:t>
      </w:r>
      <w:r w:rsidR="7992B6F1">
        <w:t>s</w:t>
      </w:r>
      <w:r>
        <w:t>:  </w:t>
      </w:r>
    </w:p>
    <w:p w14:paraId="35DBAFDB" w14:textId="60B484F8" w:rsidR="00F259B0" w:rsidRDefault="00F259B0">
      <w:pPr>
        <w:pStyle w:val="ListParagraph"/>
        <w:numPr>
          <w:ilvl w:val="1"/>
          <w:numId w:val="7"/>
        </w:numPr>
      </w:pPr>
      <w:r>
        <w:t xml:space="preserve">Recognising and valuing lived experience alongside academic knowledge, and understanding past harm as </w:t>
      </w:r>
      <w:r w:rsidR="3EA35BF7">
        <w:t>public contibuotr</w:t>
      </w:r>
      <w:r>
        <w:t>s may not be receptive if they have been harmed because research can unintentionally repeat dynamics </w:t>
      </w:r>
      <w:r w:rsidR="009963F8">
        <w:t>;</w:t>
      </w:r>
      <w:r>
        <w:t> </w:t>
      </w:r>
    </w:p>
    <w:p w14:paraId="770F6635" w14:textId="0923CF55" w:rsidR="1FC8AD26" w:rsidRDefault="1FC8AD26" w:rsidP="1D73D2C2">
      <w:pPr>
        <w:pStyle w:val="ListParagraph"/>
        <w:numPr>
          <w:ilvl w:val="1"/>
          <w:numId w:val="7"/>
        </w:numPr>
      </w:pPr>
      <w:r>
        <w:t>Tak</w:t>
      </w:r>
      <w:r w:rsidR="5BDE43B6">
        <w:t>ing</w:t>
      </w:r>
      <w:r>
        <w:t xml:space="preserve"> account of intersectionalities</w:t>
      </w:r>
      <w:r w:rsidR="23D1B32E">
        <w:t>;</w:t>
      </w:r>
    </w:p>
    <w:p w14:paraId="47F63050" w14:textId="79E0AD29" w:rsidR="00F259B0" w:rsidRPr="00681090" w:rsidRDefault="00F259B0">
      <w:pPr>
        <w:pStyle w:val="ListParagraph"/>
        <w:numPr>
          <w:ilvl w:val="1"/>
          <w:numId w:val="7"/>
        </w:numPr>
      </w:pPr>
      <w:r>
        <w:t>Not making assumptions, decisions or judgment based on stereotypes or own biases</w:t>
      </w:r>
      <w:r w:rsidR="5CC966D4">
        <w:t>.</w:t>
      </w:r>
    </w:p>
    <w:p w14:paraId="4AA8390A" w14:textId="0E2874F9" w:rsidR="00F259B0" w:rsidRPr="00681090" w:rsidRDefault="00F259B0">
      <w:pPr>
        <w:pStyle w:val="ListParagraph"/>
        <w:numPr>
          <w:ilvl w:val="0"/>
          <w:numId w:val="7"/>
        </w:numPr>
      </w:pPr>
      <w:r>
        <w:t>Build strong partnerships with other collaborators that can offer lived experience, this will build trust overtime</w:t>
      </w:r>
      <w:r w:rsidR="20CD88F4">
        <w:t>.</w:t>
      </w:r>
      <w:r>
        <w:t> </w:t>
      </w:r>
    </w:p>
    <w:p w14:paraId="32A11584" w14:textId="0104E780" w:rsidR="00F259B0" w:rsidRPr="00681090" w:rsidRDefault="00F259B0">
      <w:pPr>
        <w:pStyle w:val="ListParagraph"/>
        <w:numPr>
          <w:ilvl w:val="0"/>
          <w:numId w:val="7"/>
        </w:numPr>
      </w:pPr>
      <w:r>
        <w:t>Create a research team representative of the communit</w:t>
      </w:r>
      <w:r w:rsidR="3B4AB3B9">
        <w:t>ies</w:t>
      </w:r>
      <w:r>
        <w:t xml:space="preserve"> you are engaging </w:t>
      </w:r>
      <w:r w:rsidR="7D12F302">
        <w:t xml:space="preserve"> with.</w:t>
      </w:r>
    </w:p>
    <w:p w14:paraId="68C33D78" w14:textId="46711839" w:rsidR="00F259B0" w:rsidRPr="00681090" w:rsidRDefault="00F259B0">
      <w:pPr>
        <w:pStyle w:val="ListParagraph"/>
        <w:numPr>
          <w:ilvl w:val="0"/>
          <w:numId w:val="7"/>
        </w:numPr>
      </w:pPr>
      <w:r>
        <w:t>Have an understanding of the barriers and facilitators faced by the group</w:t>
      </w:r>
      <w:r w:rsidR="20B0E1D7">
        <w:t>s</w:t>
      </w:r>
      <w:r>
        <w:t xml:space="preserve"> </w:t>
      </w:r>
      <w:r w:rsidR="46EFF082">
        <w:t xml:space="preserve"> you are </w:t>
      </w:r>
      <w:r>
        <w:t>engag</w:t>
      </w:r>
      <w:r w:rsidR="74A7234D">
        <w:t>ing</w:t>
      </w:r>
      <w:r>
        <w:t xml:space="preserve"> with </w:t>
      </w:r>
      <w:r w:rsidR="7A61759E">
        <w:t>.</w:t>
      </w:r>
      <w:r>
        <w:t> </w:t>
      </w:r>
    </w:p>
    <w:p w14:paraId="251A209A" w14:textId="59922FD0" w:rsidR="00F259B0" w:rsidRPr="00681090" w:rsidRDefault="00F259B0">
      <w:pPr>
        <w:pStyle w:val="ListParagraph"/>
        <w:numPr>
          <w:ilvl w:val="0"/>
          <w:numId w:val="7"/>
        </w:numPr>
      </w:pPr>
      <w:r>
        <w:t xml:space="preserve">Have a genuine commitment to co-creation / co-authoring with </w:t>
      </w:r>
      <w:r w:rsidR="54F3D5F3">
        <w:t>the people and communites invovled</w:t>
      </w:r>
      <w:r>
        <w:t>  </w:t>
      </w:r>
    </w:p>
    <w:p w14:paraId="76617F05" w14:textId="77777777" w:rsidR="00F259B0" w:rsidRPr="00681090" w:rsidRDefault="00F259B0">
      <w:pPr>
        <w:pStyle w:val="ListParagraph"/>
        <w:numPr>
          <w:ilvl w:val="0"/>
          <w:numId w:val="7"/>
        </w:numPr>
      </w:pPr>
      <w:r w:rsidRPr="00681090">
        <w:t>If no change is made after a project – start more conversations about it - “how do we affect change?”  </w:t>
      </w:r>
    </w:p>
    <w:p w14:paraId="1552E32C" w14:textId="31C2A518" w:rsidR="00F259B0" w:rsidRPr="00681090" w:rsidRDefault="00F259B0">
      <w:pPr>
        <w:pStyle w:val="ListParagraph"/>
        <w:numPr>
          <w:ilvl w:val="0"/>
          <w:numId w:val="7"/>
        </w:numPr>
      </w:pPr>
      <w:r>
        <w:t xml:space="preserve">Build good relationships with community organisations and ensure there is </w:t>
      </w:r>
      <w:r w:rsidR="0A82A4E4">
        <w:t>ongoing</w:t>
      </w:r>
      <w:r>
        <w:t xml:space="preserve"> communication to enable both sides to reach out to each other (not just when a project is com</w:t>
      </w:r>
      <w:r w:rsidR="2F6307FC">
        <w:t>menc</w:t>
      </w:r>
      <w:r>
        <w:t>ing) </w:t>
      </w:r>
      <w:r w:rsidR="0ADE0061">
        <w:t>.</w:t>
      </w:r>
      <w:r>
        <w:t> </w:t>
      </w:r>
    </w:p>
    <w:p w14:paraId="27E1C84E" w14:textId="23B85759" w:rsidR="00F259B0" w:rsidRPr="00681090" w:rsidRDefault="00F259B0">
      <w:pPr>
        <w:pStyle w:val="ListParagraph"/>
        <w:numPr>
          <w:ilvl w:val="0"/>
          <w:numId w:val="7"/>
        </w:numPr>
      </w:pPr>
      <w:r>
        <w:t xml:space="preserve">Feed research funding into </w:t>
      </w:r>
      <w:r w:rsidR="1774FDC7">
        <w:t xml:space="preserve">the </w:t>
      </w:r>
      <w:r>
        <w:t>community and feed research back into the community once</w:t>
      </w:r>
      <w:r w:rsidR="5ED4C390">
        <w:t xml:space="preserve"> it is</w:t>
      </w:r>
      <w:r>
        <w:t xml:space="preserve"> published/reported on</w:t>
      </w:r>
      <w:r w:rsidR="00CB342C">
        <w:t>.</w:t>
      </w:r>
      <w:r>
        <w:t> </w:t>
      </w:r>
    </w:p>
    <w:p w14:paraId="295F489A" w14:textId="794B8324" w:rsidR="00CB342C" w:rsidRDefault="00CB342C" w:rsidP="00CB342C">
      <w:r w:rsidRPr="0CA73711">
        <w:rPr>
          <w:b/>
          <w:bCs/>
        </w:rPr>
        <w:t xml:space="preserve">At the Selection  Phase: </w:t>
      </w:r>
      <w:r w:rsidR="7F5F86B1">
        <w:t>D</w:t>
      </w:r>
      <w:r w:rsidR="00F259B0">
        <w:t xml:space="preserve">iversity needs to be addressed in the planning phase before any data collection. </w:t>
      </w:r>
      <w:r w:rsidR="55399E21">
        <w:t>I</w:t>
      </w:r>
      <w:r w:rsidR="00F259B0">
        <w:t xml:space="preserve">t is recommended that: </w:t>
      </w:r>
    </w:p>
    <w:p w14:paraId="1BCE3074" w14:textId="2E9026B9" w:rsidR="00F259B0" w:rsidRDefault="7449E074">
      <w:pPr>
        <w:pStyle w:val="ListParagraph"/>
        <w:numPr>
          <w:ilvl w:val="0"/>
          <w:numId w:val="11"/>
        </w:numPr>
      </w:pPr>
      <w:r>
        <w:t>Invovlement opportunities</w:t>
      </w:r>
      <w:r w:rsidR="00F259B0">
        <w:t xml:space="preserve"> are targeted, ensuring that they clearly state the benefits, do not appear tokenistic and that a wide variety of distribution channels are used including the use of community groups. </w:t>
      </w:r>
    </w:p>
    <w:p w14:paraId="78F1B4A8" w14:textId="2204C07D" w:rsidR="00CB342C" w:rsidRDefault="00F259B0">
      <w:pPr>
        <w:pStyle w:val="ListParagraph"/>
        <w:numPr>
          <w:ilvl w:val="0"/>
          <w:numId w:val="7"/>
        </w:numPr>
      </w:pPr>
      <w:r>
        <w:t>There is a focus on ensuring accessibility and representation, including acknowledg</w:t>
      </w:r>
      <w:r w:rsidR="10D2EB0A">
        <w:t>ing</w:t>
      </w:r>
      <w:r>
        <w:t xml:space="preserve"> trauma and systemic inequality and intersectionality. </w:t>
      </w:r>
    </w:p>
    <w:p w14:paraId="3C0F9E14" w14:textId="01301DDC" w:rsidR="00CB342C" w:rsidRDefault="00F259B0">
      <w:pPr>
        <w:pStyle w:val="ListParagraph"/>
        <w:numPr>
          <w:ilvl w:val="0"/>
          <w:numId w:val="7"/>
        </w:numPr>
      </w:pPr>
      <w:r>
        <w:t>Consideration is given to ensure individuals from a marginalised communities  feel safe to share their experiences. This includes</w:t>
      </w:r>
      <w:r w:rsidR="00CB342C">
        <w:t>:</w:t>
      </w:r>
    </w:p>
    <w:p w14:paraId="59373FE8" w14:textId="664D7E3F" w:rsidR="00CB342C" w:rsidRDefault="00F259B0">
      <w:pPr>
        <w:pStyle w:val="ListParagraph"/>
        <w:numPr>
          <w:ilvl w:val="1"/>
          <w:numId w:val="7"/>
        </w:numPr>
      </w:pPr>
      <w:r>
        <w:t xml:space="preserve"> making the environment welcoming (e.g. flexible timing and laughter and good food) (not necessarily in an academic institution)</w:t>
      </w:r>
      <w:r w:rsidR="58F814C8">
        <w:t>;</w:t>
      </w:r>
    </w:p>
    <w:p w14:paraId="4E04A7B8" w14:textId="3E08768E" w:rsidR="00F259B0" w:rsidRPr="00681090" w:rsidRDefault="00F259B0">
      <w:pPr>
        <w:pStyle w:val="ListParagraph"/>
        <w:numPr>
          <w:ilvl w:val="1"/>
          <w:numId w:val="7"/>
        </w:numPr>
      </w:pPr>
      <w:r>
        <w:lastRenderedPageBreak/>
        <w:t>never coercing someone into a study or repeatedly ask them to be involved </w:t>
      </w:r>
      <w:r w:rsidR="469311F6">
        <w:t>.</w:t>
      </w:r>
    </w:p>
    <w:p w14:paraId="2B599404" w14:textId="044498BA" w:rsidR="00CB342C" w:rsidRDefault="00F259B0">
      <w:pPr>
        <w:pStyle w:val="ListParagraph"/>
        <w:numPr>
          <w:ilvl w:val="0"/>
          <w:numId w:val="7"/>
        </w:numPr>
      </w:pPr>
      <w:r>
        <w:t>The selection process should be thoughtful</w:t>
      </w:r>
      <w:r w:rsidR="0E2D761C">
        <w:t xml:space="preserve">, transparent </w:t>
      </w:r>
      <w:r>
        <w:t xml:space="preserve"> and not tokenistic, as it needs to ensure the research reflects diverse voices.  </w:t>
      </w:r>
    </w:p>
    <w:p w14:paraId="458806F3" w14:textId="6A5DB91C" w:rsidR="00F259B0" w:rsidRPr="00681090" w:rsidRDefault="00CB342C">
      <w:pPr>
        <w:pStyle w:val="ListParagraph"/>
        <w:numPr>
          <w:ilvl w:val="0"/>
          <w:numId w:val="7"/>
        </w:numPr>
      </w:pPr>
      <w:r>
        <w:t xml:space="preserve">The research team need to </w:t>
      </w:r>
      <w:r w:rsidR="00F259B0">
        <w:t xml:space="preserve">acknowledge </w:t>
      </w:r>
      <w:r>
        <w:t>their</w:t>
      </w:r>
      <w:r w:rsidR="00F259B0">
        <w:t xml:space="preserve"> own positionality</w:t>
      </w:r>
      <w:r>
        <w:t>(ies)</w:t>
      </w:r>
      <w:r w:rsidR="00F259B0">
        <w:t xml:space="preserve"> and also that</w:t>
      </w:r>
      <w:r>
        <w:t xml:space="preserve"> they</w:t>
      </w:r>
      <w:r w:rsidR="00F259B0">
        <w:t xml:space="preserve"> may not be the best person to interact with and engage a particular under</w:t>
      </w:r>
      <w:r w:rsidR="24528746">
        <w:t>served</w:t>
      </w:r>
      <w:r w:rsidR="00F259B0">
        <w:t xml:space="preserve">/marginalised group. </w:t>
      </w:r>
      <w:r w:rsidR="00D03EBC">
        <w:t>O</w:t>
      </w:r>
      <w:r w:rsidR="00F259B0">
        <w:t xml:space="preserve">utsourcing </w:t>
      </w:r>
      <w:r w:rsidR="6CAA8208">
        <w:t xml:space="preserve">to </w:t>
      </w:r>
      <w:r w:rsidR="00F259B0">
        <w:t>other community organisations may achieve better engagement results because of an existing sense of trust</w:t>
      </w:r>
      <w:r w:rsidR="7CABE3BC">
        <w:t>.</w:t>
      </w:r>
    </w:p>
    <w:p w14:paraId="0E7F71D2" w14:textId="01BAE821" w:rsidR="00F259B0" w:rsidRPr="00681090" w:rsidRDefault="00CB342C">
      <w:pPr>
        <w:pStyle w:val="ListParagraph"/>
        <w:numPr>
          <w:ilvl w:val="0"/>
          <w:numId w:val="7"/>
        </w:numPr>
      </w:pPr>
      <w:r>
        <w:t xml:space="preserve">Communication about the study and </w:t>
      </w:r>
      <w:r w:rsidR="4B5855F5">
        <w:t xml:space="preserve">required </w:t>
      </w:r>
      <w:r w:rsidR="06186210">
        <w:t>lived</w:t>
      </w:r>
      <w:r w:rsidR="4B5855F5">
        <w:t xml:space="preserve"> </w:t>
      </w:r>
      <w:r w:rsidR="02BF6271">
        <w:t>experience when</w:t>
      </w:r>
      <w:r>
        <w:t xml:space="preserve"> </w:t>
      </w:r>
      <w:r w:rsidR="21A99476">
        <w:t>selcting for PPI</w:t>
      </w:r>
      <w:r>
        <w:t xml:space="preserve"> is </w:t>
      </w:r>
      <w:r w:rsidR="00F259B0">
        <w:t>clear, transparent and concise and share</w:t>
      </w:r>
      <w:r>
        <w:t>d</w:t>
      </w:r>
      <w:r w:rsidR="00F259B0">
        <w:t xml:space="preserve"> via trusted community groups, channels and places of congregation for that community – the </w:t>
      </w:r>
      <w:r w:rsidR="406242C7">
        <w:t>opportunity</w:t>
      </w:r>
      <w:r w:rsidR="00F259B0">
        <w:t xml:space="preserve"> </w:t>
      </w:r>
      <w:r>
        <w:t xml:space="preserve">should be </w:t>
      </w:r>
      <w:r w:rsidR="00F259B0">
        <w:t>accessible</w:t>
      </w:r>
      <w:r w:rsidR="631C48B2">
        <w:t>.</w:t>
      </w:r>
      <w:r w:rsidR="00F259B0">
        <w:t>  </w:t>
      </w:r>
    </w:p>
    <w:p w14:paraId="506DA4DD" w14:textId="43A2FEE6" w:rsidR="00F259B0" w:rsidRPr="00681090" w:rsidRDefault="64ED4902">
      <w:pPr>
        <w:pStyle w:val="ListParagraph"/>
        <w:numPr>
          <w:ilvl w:val="0"/>
          <w:numId w:val="7"/>
        </w:numPr>
      </w:pPr>
      <w:r>
        <w:t>P</w:t>
      </w:r>
      <w:r w:rsidR="00F259B0">
        <w:t>articipants</w:t>
      </w:r>
      <w:r w:rsidR="5BE78C2D">
        <w:t xml:space="preserve"> are given</w:t>
      </w:r>
      <w:r w:rsidR="00F259B0">
        <w:t xml:space="preserve"> the space to share any accommodations they need or ask any questions prior to the workshop (through a one-to-one meeting or a comment box in the application process). </w:t>
      </w:r>
      <w:r w:rsidR="00CB342C">
        <w:t>For example</w:t>
      </w:r>
      <w:r w:rsidR="1F0EC18F">
        <w:t>,</w:t>
      </w:r>
      <w:r w:rsidR="00CB342C">
        <w:t xml:space="preserve"> by adding </w:t>
      </w:r>
      <w:r w:rsidR="00F259B0">
        <w:t>4 questions on to the application:  </w:t>
      </w:r>
    </w:p>
    <w:p w14:paraId="195AA561" w14:textId="77777777" w:rsidR="00F259B0" w:rsidRPr="00681090" w:rsidRDefault="00F259B0">
      <w:pPr>
        <w:pStyle w:val="ListParagraph"/>
        <w:numPr>
          <w:ilvl w:val="1"/>
          <w:numId w:val="7"/>
        </w:numPr>
      </w:pPr>
      <w:r w:rsidRPr="00681090">
        <w:t>What do you need from the project? </w:t>
      </w:r>
    </w:p>
    <w:p w14:paraId="45872DB7" w14:textId="77777777" w:rsidR="00F259B0" w:rsidRPr="00681090" w:rsidRDefault="00F259B0">
      <w:pPr>
        <w:pStyle w:val="ListParagraph"/>
        <w:numPr>
          <w:ilvl w:val="1"/>
          <w:numId w:val="7"/>
        </w:numPr>
      </w:pPr>
      <w:r w:rsidRPr="00681090">
        <w:t>What do you need from others in the space? </w:t>
      </w:r>
    </w:p>
    <w:p w14:paraId="6DF19726" w14:textId="77777777" w:rsidR="00F259B0" w:rsidRPr="00681090" w:rsidRDefault="00F259B0">
      <w:pPr>
        <w:pStyle w:val="ListParagraph"/>
        <w:numPr>
          <w:ilvl w:val="1"/>
          <w:numId w:val="7"/>
        </w:numPr>
      </w:pPr>
      <w:r w:rsidRPr="00681090">
        <w:t>What do I need from myself? </w:t>
      </w:r>
    </w:p>
    <w:p w14:paraId="68408C8E" w14:textId="77777777" w:rsidR="00F259B0" w:rsidRPr="00681090" w:rsidRDefault="00F259B0">
      <w:pPr>
        <w:pStyle w:val="ListParagraph"/>
        <w:numPr>
          <w:ilvl w:val="1"/>
          <w:numId w:val="7"/>
        </w:numPr>
      </w:pPr>
      <w:r w:rsidRPr="00681090">
        <w:t>If you think this project looks right for you but you’re not sure – just ask! </w:t>
      </w:r>
    </w:p>
    <w:p w14:paraId="0F5D1841" w14:textId="78D300DC" w:rsidR="00F259B0" w:rsidRPr="00681090" w:rsidRDefault="2958D1F7">
      <w:pPr>
        <w:pStyle w:val="ListParagraph"/>
        <w:numPr>
          <w:ilvl w:val="0"/>
          <w:numId w:val="7"/>
        </w:numPr>
      </w:pPr>
      <w:r>
        <w:t xml:space="preserve"> Be</w:t>
      </w:r>
      <w:r w:rsidR="00F259B0">
        <w:t xml:space="preserve"> aware of who </w:t>
      </w:r>
      <w:r w:rsidR="448B6A20">
        <w:t>t</w:t>
      </w:r>
      <w:r w:rsidR="4F878CC7">
        <w:t xml:space="preserve"> is being</w:t>
      </w:r>
      <w:r w:rsidR="00F259B0">
        <w:t xml:space="preserve"> </w:t>
      </w:r>
      <w:r w:rsidR="1EFB91BE">
        <w:t>select</w:t>
      </w:r>
      <w:r w:rsidR="64C506CA">
        <w:t>ed</w:t>
      </w:r>
      <w:r w:rsidR="00F259B0">
        <w:t xml:space="preserve"> (will they be able to get to an in-person event, do they have access to the internet)</w:t>
      </w:r>
      <w:r w:rsidR="73540127">
        <w:t>.</w:t>
      </w:r>
      <w:r w:rsidR="00F259B0">
        <w:t> </w:t>
      </w:r>
    </w:p>
    <w:p w14:paraId="017821FA" w14:textId="7227974E" w:rsidR="00F259B0" w:rsidRPr="00681090" w:rsidRDefault="5574676F">
      <w:pPr>
        <w:pStyle w:val="ListParagraph"/>
        <w:numPr>
          <w:ilvl w:val="0"/>
          <w:numId w:val="7"/>
        </w:numPr>
      </w:pPr>
      <w:r>
        <w:t>E</w:t>
      </w:r>
      <w:r w:rsidR="00F259B0">
        <w:t xml:space="preserve">nsure that communication is  two-way where </w:t>
      </w:r>
      <w:r w:rsidR="7CBCCDC3">
        <w:t>those invovled</w:t>
      </w:r>
      <w:r w:rsidR="00F259B0">
        <w:t xml:space="preserve"> can tell </w:t>
      </w:r>
      <w:r w:rsidR="72FBCDB6">
        <w:t>researchers</w:t>
      </w:r>
      <w:r w:rsidR="00F259B0">
        <w:t xml:space="preserve"> what they want to focus on in the next meeting/workshop</w:t>
      </w:r>
      <w:r w:rsidR="5A4628EC">
        <w:t>.</w:t>
      </w:r>
      <w:r w:rsidR="00F259B0">
        <w:t> </w:t>
      </w:r>
    </w:p>
    <w:p w14:paraId="78BC154F" w14:textId="7E33A307" w:rsidR="00F259B0" w:rsidRPr="00681090" w:rsidRDefault="5BD81A5B">
      <w:pPr>
        <w:pStyle w:val="ListParagraph"/>
        <w:numPr>
          <w:ilvl w:val="0"/>
          <w:numId w:val="7"/>
        </w:numPr>
      </w:pPr>
      <w:r>
        <w:t>B</w:t>
      </w:r>
      <w:r w:rsidR="00F259B0">
        <w:t>uild good relationship</w:t>
      </w:r>
      <w:r w:rsidR="12761C18">
        <w:t>s</w:t>
      </w:r>
      <w:r w:rsidR="00F259B0">
        <w:t xml:space="preserve"> with participants through consistent (but not overwhelming) communication</w:t>
      </w:r>
      <w:r w:rsidR="3AC733CC">
        <w:t>.</w:t>
      </w:r>
      <w:r w:rsidR="00F259B0">
        <w:t> </w:t>
      </w:r>
    </w:p>
    <w:p w14:paraId="628A7F52" w14:textId="62ACC087" w:rsidR="00F259B0" w:rsidRPr="00681090" w:rsidRDefault="21DF5C43">
      <w:pPr>
        <w:pStyle w:val="ListParagraph"/>
        <w:numPr>
          <w:ilvl w:val="0"/>
          <w:numId w:val="7"/>
        </w:numPr>
      </w:pPr>
      <w:r>
        <w:t xml:space="preserve">Be </w:t>
      </w:r>
      <w:r w:rsidR="00F259B0">
        <w:t>aware of pre-meeting barriers such as use of language, not seeing their community represented in health settings and not being heard or treated well </w:t>
      </w:r>
      <w:r w:rsidR="6A191827">
        <w:t>.</w:t>
      </w:r>
    </w:p>
    <w:p w14:paraId="76434953" w14:textId="4649D25E" w:rsidR="00F259B0" w:rsidRPr="000A1FBF" w:rsidRDefault="00CB342C" w:rsidP="00F259B0">
      <w:r w:rsidRPr="0CA73711">
        <w:rPr>
          <w:b/>
          <w:bCs/>
        </w:rPr>
        <w:t xml:space="preserve">At the  </w:t>
      </w:r>
      <w:r w:rsidR="2915647A" w:rsidRPr="0CA73711">
        <w:rPr>
          <w:b/>
          <w:bCs/>
        </w:rPr>
        <w:t xml:space="preserve">Involvement Activities </w:t>
      </w:r>
      <w:r w:rsidRPr="0CA73711">
        <w:rPr>
          <w:b/>
          <w:bCs/>
        </w:rPr>
        <w:t xml:space="preserve">Phase: </w:t>
      </w:r>
      <w:r w:rsidR="00F259B0">
        <w:t xml:space="preserve">When it comes to carrying out </w:t>
      </w:r>
      <w:r w:rsidR="2FE13D21">
        <w:t>invovlemnt activites i</w:t>
      </w:r>
      <w:r w:rsidR="00F259B0">
        <w:t xml:space="preserve">t was clear that a safe environment needed to be provide. Therefore, it is recommended that </w:t>
      </w:r>
      <w:r w:rsidR="6C4A4631">
        <w:t>researchers</w:t>
      </w:r>
      <w:r w:rsidR="00F259B0">
        <w:t xml:space="preserve"> ensure </w:t>
      </w:r>
      <w:r w:rsidR="5F76C50E">
        <w:t>they</w:t>
      </w:r>
      <w:r w:rsidR="00F259B0">
        <w:t xml:space="preserve"> have undertaken training in such topics as emotional safety, use of self, power imbalances, cultural awareness, unconscious bias, asking questions. The types of skills needed include:  </w:t>
      </w:r>
    </w:p>
    <w:p w14:paraId="0E60DB82" w14:textId="09398C88" w:rsidR="00F259B0" w:rsidRPr="00681090" w:rsidRDefault="00F259B0">
      <w:pPr>
        <w:pStyle w:val="ListParagraph"/>
        <w:numPr>
          <w:ilvl w:val="0"/>
          <w:numId w:val="7"/>
        </w:numPr>
      </w:pPr>
      <w:r>
        <w:t>E</w:t>
      </w:r>
      <w:r w:rsidRPr="00681090">
        <w:t>ffective group facilitati</w:t>
      </w:r>
      <w:r w:rsidR="00CB342C">
        <w:t>o</w:t>
      </w:r>
      <w:r w:rsidRPr="00681090">
        <w:t xml:space="preserve">n skills: this includes the need to </w:t>
      </w:r>
    </w:p>
    <w:p w14:paraId="34D1C280" w14:textId="6C81423F" w:rsidR="00F259B0" w:rsidRPr="00681090" w:rsidRDefault="00F259B0">
      <w:pPr>
        <w:pStyle w:val="ListParagraph"/>
        <w:numPr>
          <w:ilvl w:val="1"/>
          <w:numId w:val="7"/>
        </w:numPr>
      </w:pPr>
      <w:r>
        <w:t>Mitigate any potential power differentials where possible</w:t>
      </w:r>
      <w:r w:rsidR="7E15CB71">
        <w:t>;</w:t>
      </w:r>
      <w:r>
        <w:t xml:space="preserve"> </w:t>
      </w:r>
    </w:p>
    <w:p w14:paraId="6E1F6BC8" w14:textId="513D11D5" w:rsidR="00F259B0" w:rsidRPr="00681090" w:rsidRDefault="00F259B0">
      <w:pPr>
        <w:pStyle w:val="ListParagraph"/>
        <w:numPr>
          <w:ilvl w:val="1"/>
          <w:numId w:val="7"/>
        </w:numPr>
      </w:pPr>
      <w:r>
        <w:t xml:space="preserve">Ensure no words from </w:t>
      </w:r>
      <w:r w:rsidR="1BCF25A2">
        <w:t xml:space="preserve"> public contibuotrs</w:t>
      </w:r>
      <w:r>
        <w:t xml:space="preserve"> have been taken out of context or flipped</w:t>
      </w:r>
      <w:r w:rsidR="2C0DA01A">
        <w:t>;</w:t>
      </w:r>
      <w:r>
        <w:t> </w:t>
      </w:r>
    </w:p>
    <w:p w14:paraId="4676DC34" w14:textId="4A736DF9" w:rsidR="00F259B0" w:rsidRPr="00681090" w:rsidRDefault="5BD66121">
      <w:pPr>
        <w:pStyle w:val="ListParagraph"/>
        <w:numPr>
          <w:ilvl w:val="1"/>
          <w:numId w:val="7"/>
        </w:numPr>
      </w:pPr>
      <w:r>
        <w:t>C</w:t>
      </w:r>
      <w:r w:rsidR="00F259B0">
        <w:t xml:space="preserve">reate a safe space for </w:t>
      </w:r>
      <w:r w:rsidR="1A2D2618">
        <w:t>people</w:t>
      </w:r>
      <w:r w:rsidR="00F259B0">
        <w:t xml:space="preserve"> to feel comfortable sharing their experiences without trying to guarantee this safety (guaranteeing safety removes space for human error, this will make participants nervous and unlikely to engage) </w:t>
      </w:r>
      <w:r w:rsidR="5B40EA0F">
        <w:t>;</w:t>
      </w:r>
    </w:p>
    <w:p w14:paraId="58EA9D2B" w14:textId="42443D54" w:rsidR="00F259B0" w:rsidRPr="00681090" w:rsidRDefault="00F259B0">
      <w:pPr>
        <w:pStyle w:val="ListParagraph"/>
        <w:numPr>
          <w:ilvl w:val="1"/>
          <w:numId w:val="7"/>
        </w:numPr>
      </w:pPr>
      <w:r>
        <w:t xml:space="preserve">Be willing to adapt to all  needs and enable </w:t>
      </w:r>
      <w:r w:rsidR="22F870EF">
        <w:t>those invovled</w:t>
      </w:r>
      <w:r>
        <w:t xml:space="preserve"> to lead the conversation – be adaptable to </w:t>
      </w:r>
      <w:r w:rsidR="740A1953">
        <w:t>public contibutors</w:t>
      </w:r>
      <w:r>
        <w:t xml:space="preserve"> not wanting to</w:t>
      </w:r>
      <w:r w:rsidR="4340DD25">
        <w:t xml:space="preserve"> or feeling able</w:t>
      </w:r>
      <w:r>
        <w:t xml:space="preserve"> contribute on the day</w:t>
      </w:r>
      <w:r w:rsidR="73577835">
        <w:t>.</w:t>
      </w:r>
      <w:r>
        <w:t> </w:t>
      </w:r>
    </w:p>
    <w:p w14:paraId="3B9C5223" w14:textId="41EA9522" w:rsidR="00F259B0" w:rsidRPr="00681090" w:rsidRDefault="00F259B0">
      <w:pPr>
        <w:pStyle w:val="ListParagraph"/>
        <w:numPr>
          <w:ilvl w:val="1"/>
          <w:numId w:val="7"/>
        </w:numPr>
      </w:pPr>
      <w:r>
        <w:lastRenderedPageBreak/>
        <w:t xml:space="preserve">Understand the work that </w:t>
      </w:r>
      <w:r w:rsidR="6763125B">
        <w:t xml:space="preserve">the peopel invovled </w:t>
      </w:r>
      <w:r>
        <w:t>may need to do to get to the workshop online or in-person (making sure it is safe for them, battling any mental or physical health conditions, having to ask for accommodations) </w:t>
      </w:r>
      <w:r w:rsidR="751F129C">
        <w:t>;</w:t>
      </w:r>
    </w:p>
    <w:p w14:paraId="7707E88C" w14:textId="561D246D" w:rsidR="00F259B0" w:rsidRPr="00681090" w:rsidRDefault="00F259B0">
      <w:pPr>
        <w:pStyle w:val="ListParagraph"/>
        <w:numPr>
          <w:ilvl w:val="1"/>
          <w:numId w:val="7"/>
        </w:numPr>
      </w:pPr>
      <w:r>
        <w:t xml:space="preserve">Bring humanity and a depth of understanding to research – treat </w:t>
      </w:r>
      <w:r w:rsidR="0E8A9C97">
        <w:t>everyone invovled</w:t>
      </w:r>
      <w:r>
        <w:t xml:space="preserve"> as human beings</w:t>
      </w:r>
      <w:r w:rsidR="3274A591">
        <w:t>;</w:t>
      </w:r>
      <w:r>
        <w:t>  </w:t>
      </w:r>
    </w:p>
    <w:p w14:paraId="057128EA" w14:textId="691EB4E8" w:rsidR="00F259B0" w:rsidRPr="00681090" w:rsidRDefault="00F259B0">
      <w:pPr>
        <w:pStyle w:val="ListParagraph"/>
        <w:numPr>
          <w:ilvl w:val="1"/>
          <w:numId w:val="7"/>
        </w:numPr>
      </w:pPr>
      <w:r>
        <w:t xml:space="preserve">Be transparent and give updates </w:t>
      </w:r>
      <w:r w:rsidR="2A76AC9A">
        <w:t xml:space="preserve">as to </w:t>
      </w:r>
      <w:r>
        <w:t>what is happening next</w:t>
      </w:r>
      <w:r w:rsidR="169047C3">
        <w:t>.</w:t>
      </w:r>
      <w:r>
        <w:t xml:space="preserve"> </w:t>
      </w:r>
    </w:p>
    <w:p w14:paraId="668D6AA8" w14:textId="21708E8C" w:rsidR="00CB342C" w:rsidRDefault="00CB342C" w:rsidP="00F259B0">
      <w:r w:rsidRPr="0CA73711">
        <w:rPr>
          <w:b/>
          <w:bCs/>
        </w:rPr>
        <w:t>Project Closure Phase:</w:t>
      </w:r>
      <w:r>
        <w:t xml:space="preserve"> </w:t>
      </w:r>
      <w:r w:rsidR="00F259B0">
        <w:t xml:space="preserve">To feel fully supported and engaged it is also important to ensure that </w:t>
      </w:r>
      <w:r w:rsidR="63418776">
        <w:t xml:space="preserve">researchers </w:t>
      </w:r>
      <w:r w:rsidR="00F259B0">
        <w:t xml:space="preserve">give feedback at the end of the project (and throughout if it is a longer study): </w:t>
      </w:r>
      <w:r>
        <w:t xml:space="preserve">The following questions could be helpful: </w:t>
      </w:r>
    </w:p>
    <w:p w14:paraId="21154EB3" w14:textId="77777777" w:rsidR="00CB342C" w:rsidRDefault="00F259B0">
      <w:pPr>
        <w:pStyle w:val="ListParagraph"/>
        <w:numPr>
          <w:ilvl w:val="0"/>
          <w:numId w:val="7"/>
        </w:numPr>
      </w:pPr>
      <w:r w:rsidRPr="000A1FBF">
        <w:t xml:space="preserve">What are the outcomes; </w:t>
      </w:r>
    </w:p>
    <w:p w14:paraId="40DD626D" w14:textId="77777777" w:rsidR="00CB342C" w:rsidRDefault="00F259B0">
      <w:pPr>
        <w:pStyle w:val="ListParagraph"/>
        <w:numPr>
          <w:ilvl w:val="0"/>
          <w:numId w:val="7"/>
        </w:numPr>
      </w:pPr>
      <w:r w:rsidRPr="000A1FBF">
        <w:t xml:space="preserve">What change did this generate; </w:t>
      </w:r>
    </w:p>
    <w:p w14:paraId="4705DD8C" w14:textId="77777777" w:rsidR="00CB342C" w:rsidRDefault="00F259B0">
      <w:pPr>
        <w:pStyle w:val="ListParagraph"/>
        <w:numPr>
          <w:ilvl w:val="0"/>
          <w:numId w:val="7"/>
        </w:numPr>
      </w:pPr>
      <w:r w:rsidRPr="000A1FBF">
        <w:t>What is happening now. </w:t>
      </w:r>
    </w:p>
    <w:p w14:paraId="613B5BC4" w14:textId="3B305317" w:rsidR="00F259B0" w:rsidRPr="000A1FBF" w:rsidRDefault="11753DA6" w:rsidP="00F259B0">
      <w:r>
        <w:t>P</w:t>
      </w:r>
      <w:r w:rsidR="00F259B0">
        <w:t>rovid</w:t>
      </w:r>
      <w:r w:rsidR="746EB7C3">
        <w:t>ing</w:t>
      </w:r>
      <w:r w:rsidR="00F259B0">
        <w:t xml:space="preserve"> good aftercare can encourage the </w:t>
      </w:r>
      <w:r w:rsidR="649D0D33">
        <w:t xml:space="preserve">people and communities </w:t>
      </w:r>
      <w:r w:rsidR="4548C4E8">
        <w:t>involved</w:t>
      </w:r>
      <w:r w:rsidR="00F259B0">
        <w:t xml:space="preserve"> to </w:t>
      </w:r>
      <w:r w:rsidR="2AE4DF91">
        <w:t>engage in</w:t>
      </w:r>
      <w:r w:rsidR="00F259B0">
        <w:t xml:space="preserve"> more research in the future</w:t>
      </w:r>
      <w:r w:rsidR="71B66347">
        <w:t>.</w:t>
      </w:r>
      <w:r w:rsidR="00F259B0">
        <w:t> </w:t>
      </w:r>
    </w:p>
    <w:p w14:paraId="2E2FE3AC" w14:textId="77777777" w:rsidR="476A9A21" w:rsidRPr="00681090" w:rsidRDefault="476A9A21" w:rsidP="00CB342C"/>
    <w:p w14:paraId="44215123" w14:textId="19A9A174" w:rsidR="6331EA7C" w:rsidRPr="00681090" w:rsidRDefault="6331EA7C" w:rsidP="003E7D08"/>
    <w:p w14:paraId="698E931F" w14:textId="6EAFECA3" w:rsidR="6331EA7C" w:rsidRPr="00681090" w:rsidRDefault="6331EA7C" w:rsidP="003E7D08"/>
    <w:p w14:paraId="5E856102" w14:textId="59935049" w:rsidR="6331EA7C" w:rsidRPr="00681090" w:rsidRDefault="6331EA7C" w:rsidP="003E7D08"/>
    <w:p w14:paraId="29FF40A2" w14:textId="2A579E06" w:rsidR="6331EA7C" w:rsidRPr="00681090" w:rsidRDefault="6331EA7C" w:rsidP="003E7D08"/>
    <w:p w14:paraId="232A6149" w14:textId="2D4FB37D" w:rsidR="6331EA7C" w:rsidRPr="00681090" w:rsidRDefault="6331EA7C" w:rsidP="003E7D08"/>
    <w:p w14:paraId="71EEFB0C" w14:textId="3A930435" w:rsidR="6331EA7C" w:rsidRPr="00681090" w:rsidRDefault="6331EA7C" w:rsidP="003E7D08"/>
    <w:sectPr w:rsidR="6331EA7C" w:rsidRPr="00681090">
      <w:footerReference w:type="default" r:id="rId4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59E376" w14:textId="77777777" w:rsidR="00E960BE" w:rsidRDefault="00E960BE" w:rsidP="003E7D08">
      <w:r>
        <w:separator/>
      </w:r>
    </w:p>
  </w:endnote>
  <w:endnote w:type="continuationSeparator" w:id="0">
    <w:p w14:paraId="7457F9ED" w14:textId="77777777" w:rsidR="00E960BE" w:rsidRDefault="00E960BE" w:rsidP="003E7D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T Sans">
    <w:altName w:val="Arial"/>
    <w:panose1 w:val="020B0503020203020204"/>
    <w:charset w:val="00"/>
    <w:family w:val="swiss"/>
    <w:pitch w:val="variable"/>
    <w:sig w:usb0="A00002EF" w:usb1="5000204B" w:usb2="00000020" w:usb3="00000000" w:csb0="00000097"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ontserrat">
    <w:charset w:val="00"/>
    <w:family w:val="auto"/>
    <w:pitch w:val="variable"/>
    <w:sig w:usb0="2000020F" w:usb1="00000003" w:usb2="00000000" w:usb3="00000000" w:csb0="00000197" w:csb1="00000000"/>
  </w:font>
  <w:font w:name="ArialMT">
    <w:altName w:val="Arial"/>
    <w:panose1 w:val="00000000000000000000"/>
    <w:charset w:val="B2"/>
    <w:family w:val="auto"/>
    <w:notTrueType/>
    <w:pitch w:val="default"/>
    <w:sig w:usb0="00002001" w:usb1="00000000" w:usb2="00000000" w:usb3="00000000" w:csb0="00000040"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 w:name="Lato">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847810"/>
      <w:docPartObj>
        <w:docPartGallery w:val="Page Numbers (Bottom of Page)"/>
        <w:docPartUnique/>
      </w:docPartObj>
    </w:sdtPr>
    <w:sdtEndPr>
      <w:rPr>
        <w:noProof/>
      </w:rPr>
    </w:sdtEndPr>
    <w:sdtContent>
      <w:p w14:paraId="4FDC5766" w14:textId="2C07212A" w:rsidR="007F64ED" w:rsidRDefault="007F64ED" w:rsidP="003E7D08">
        <w:pPr>
          <w:pStyle w:val="Footer"/>
        </w:pPr>
        <w:r>
          <w:fldChar w:fldCharType="begin"/>
        </w:r>
        <w:r>
          <w:instrText xml:space="preserve"> PAGE   \* MERGEFORMAT </w:instrText>
        </w:r>
        <w:r>
          <w:fldChar w:fldCharType="separate"/>
        </w:r>
        <w:r>
          <w:rPr>
            <w:noProof/>
          </w:rPr>
          <w:t>2</w:t>
        </w:r>
        <w:r>
          <w:rPr>
            <w:noProof/>
          </w:rPr>
          <w:fldChar w:fldCharType="end"/>
        </w:r>
      </w:p>
    </w:sdtContent>
  </w:sdt>
  <w:p w14:paraId="1A6CBAAA" w14:textId="77777777" w:rsidR="007F64ED" w:rsidRDefault="007F64ED" w:rsidP="003E7D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B6FE2D" w14:textId="77777777" w:rsidR="00E960BE" w:rsidRDefault="00E960BE" w:rsidP="003E7D08">
      <w:r>
        <w:separator/>
      </w:r>
    </w:p>
  </w:footnote>
  <w:footnote w:type="continuationSeparator" w:id="0">
    <w:p w14:paraId="67949B8B" w14:textId="77777777" w:rsidR="00E960BE" w:rsidRDefault="00E960BE" w:rsidP="003E7D08">
      <w:r>
        <w:continuationSeparator/>
      </w:r>
    </w:p>
  </w:footnote>
  <w:footnote w:id="1">
    <w:p w14:paraId="228AE8F3" w14:textId="77777777" w:rsidR="00F1345A" w:rsidRPr="00F1345A" w:rsidRDefault="00F1345A" w:rsidP="00F1345A">
      <w:pPr>
        <w:pStyle w:val="FootnoteText"/>
      </w:pPr>
      <w:r>
        <w:rPr>
          <w:rStyle w:val="FootnoteReference"/>
        </w:rPr>
        <w:footnoteRef/>
      </w:r>
      <w:r>
        <w:t xml:space="preserve"> </w:t>
      </w:r>
      <w:r w:rsidRPr="00F1345A">
        <w:t xml:space="preserve">Currently used by government documentation: </w:t>
      </w:r>
      <w:hyperlink r:id="rId1" w:history="1">
        <w:r w:rsidRPr="00F1345A">
          <w:rPr>
            <w:rStyle w:val="Hyperlink"/>
          </w:rPr>
          <w:t>https://www.ethnicity-facts-figures.service.gov.uk/style-guide/writing-about-ethnicity/</w:t>
        </w:r>
      </w:hyperlink>
    </w:p>
    <w:p w14:paraId="25A7E322" w14:textId="46178526" w:rsidR="00F1345A" w:rsidRDefault="00F1345A">
      <w:pPr>
        <w:pStyle w:val="FootnoteText"/>
      </w:pPr>
    </w:p>
  </w:footnote>
</w:footnotes>
</file>

<file path=word/intelligence2.xml><?xml version="1.0" encoding="utf-8"?>
<int2:intelligence xmlns:int2="http://schemas.microsoft.com/office/intelligence/2020/intelligence" xmlns:oel="http://schemas.microsoft.com/office/2019/extlst">
  <int2:observations>
    <int2:textHash int2:hashCode="09MH1YDsBKvDoX" int2:id="TXiFuWl2">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242EA"/>
    <w:multiLevelType w:val="hybridMultilevel"/>
    <w:tmpl w:val="7A2A1E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3B45E6E"/>
    <w:multiLevelType w:val="hybridMultilevel"/>
    <w:tmpl w:val="BB64A4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F657A88"/>
    <w:multiLevelType w:val="hybridMultilevel"/>
    <w:tmpl w:val="60E4A794"/>
    <w:lvl w:ilvl="0" w:tplc="67664B7E">
      <w:start w:val="1"/>
      <w:numFmt w:val="bullet"/>
      <w:lvlText w:val="-"/>
      <w:lvlJc w:val="left"/>
      <w:pPr>
        <w:ind w:left="720" w:hanging="360"/>
      </w:pPr>
      <w:rPr>
        <w:rFonts w:ascii="Aptos" w:hAnsi="Aptos" w:hint="default"/>
      </w:rPr>
    </w:lvl>
    <w:lvl w:ilvl="1" w:tplc="828CA106">
      <w:start w:val="1"/>
      <w:numFmt w:val="bullet"/>
      <w:lvlText w:val="o"/>
      <w:lvlJc w:val="left"/>
      <w:pPr>
        <w:ind w:left="1440" w:hanging="360"/>
      </w:pPr>
      <w:rPr>
        <w:rFonts w:ascii="Courier New" w:hAnsi="Courier New" w:hint="default"/>
      </w:rPr>
    </w:lvl>
    <w:lvl w:ilvl="2" w:tplc="E2C2B4D6">
      <w:start w:val="1"/>
      <w:numFmt w:val="bullet"/>
      <w:lvlText w:val=""/>
      <w:lvlJc w:val="left"/>
      <w:pPr>
        <w:ind w:left="2160" w:hanging="360"/>
      </w:pPr>
      <w:rPr>
        <w:rFonts w:ascii="Wingdings" w:hAnsi="Wingdings" w:hint="default"/>
      </w:rPr>
    </w:lvl>
    <w:lvl w:ilvl="3" w:tplc="175A55E8">
      <w:start w:val="1"/>
      <w:numFmt w:val="bullet"/>
      <w:lvlText w:val=""/>
      <w:lvlJc w:val="left"/>
      <w:pPr>
        <w:ind w:left="2880" w:hanging="360"/>
      </w:pPr>
      <w:rPr>
        <w:rFonts w:ascii="Symbol" w:hAnsi="Symbol" w:hint="default"/>
      </w:rPr>
    </w:lvl>
    <w:lvl w:ilvl="4" w:tplc="1A3A63B6">
      <w:start w:val="1"/>
      <w:numFmt w:val="bullet"/>
      <w:lvlText w:val="o"/>
      <w:lvlJc w:val="left"/>
      <w:pPr>
        <w:ind w:left="3600" w:hanging="360"/>
      </w:pPr>
      <w:rPr>
        <w:rFonts w:ascii="Courier New" w:hAnsi="Courier New" w:hint="default"/>
      </w:rPr>
    </w:lvl>
    <w:lvl w:ilvl="5" w:tplc="973A1380">
      <w:start w:val="1"/>
      <w:numFmt w:val="bullet"/>
      <w:lvlText w:val=""/>
      <w:lvlJc w:val="left"/>
      <w:pPr>
        <w:ind w:left="4320" w:hanging="360"/>
      </w:pPr>
      <w:rPr>
        <w:rFonts w:ascii="Wingdings" w:hAnsi="Wingdings" w:hint="default"/>
      </w:rPr>
    </w:lvl>
    <w:lvl w:ilvl="6" w:tplc="6BE471D0">
      <w:start w:val="1"/>
      <w:numFmt w:val="bullet"/>
      <w:lvlText w:val=""/>
      <w:lvlJc w:val="left"/>
      <w:pPr>
        <w:ind w:left="5040" w:hanging="360"/>
      </w:pPr>
      <w:rPr>
        <w:rFonts w:ascii="Symbol" w:hAnsi="Symbol" w:hint="default"/>
      </w:rPr>
    </w:lvl>
    <w:lvl w:ilvl="7" w:tplc="915637B6">
      <w:start w:val="1"/>
      <w:numFmt w:val="bullet"/>
      <w:lvlText w:val="o"/>
      <w:lvlJc w:val="left"/>
      <w:pPr>
        <w:ind w:left="5760" w:hanging="360"/>
      </w:pPr>
      <w:rPr>
        <w:rFonts w:ascii="Courier New" w:hAnsi="Courier New" w:hint="default"/>
      </w:rPr>
    </w:lvl>
    <w:lvl w:ilvl="8" w:tplc="91B673EC">
      <w:start w:val="1"/>
      <w:numFmt w:val="bullet"/>
      <w:lvlText w:val=""/>
      <w:lvlJc w:val="left"/>
      <w:pPr>
        <w:ind w:left="6480" w:hanging="360"/>
      </w:pPr>
      <w:rPr>
        <w:rFonts w:ascii="Wingdings" w:hAnsi="Wingdings" w:hint="default"/>
      </w:rPr>
    </w:lvl>
  </w:abstractNum>
  <w:abstractNum w:abstractNumId="3" w15:restartNumberingAfterBreak="0">
    <w:nsid w:val="41966896"/>
    <w:multiLevelType w:val="hybridMultilevel"/>
    <w:tmpl w:val="1F08F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C8F4CFC"/>
    <w:multiLevelType w:val="hybridMultilevel"/>
    <w:tmpl w:val="5016B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7099BCB"/>
    <w:multiLevelType w:val="hybridMultilevel"/>
    <w:tmpl w:val="B8066102"/>
    <w:lvl w:ilvl="0" w:tplc="25243E94">
      <w:start w:val="1"/>
      <w:numFmt w:val="bullet"/>
      <w:lvlText w:val="-"/>
      <w:lvlJc w:val="left"/>
      <w:pPr>
        <w:ind w:left="720" w:hanging="360"/>
      </w:pPr>
      <w:rPr>
        <w:rFonts w:ascii="Aptos" w:hAnsi="Aptos" w:hint="default"/>
      </w:rPr>
    </w:lvl>
    <w:lvl w:ilvl="1" w:tplc="085030D0">
      <w:start w:val="1"/>
      <w:numFmt w:val="bullet"/>
      <w:lvlText w:val="o"/>
      <w:lvlJc w:val="left"/>
      <w:pPr>
        <w:ind w:left="1440" w:hanging="360"/>
      </w:pPr>
      <w:rPr>
        <w:rFonts w:ascii="Courier New" w:hAnsi="Courier New" w:hint="default"/>
      </w:rPr>
    </w:lvl>
    <w:lvl w:ilvl="2" w:tplc="E87222C4">
      <w:start w:val="1"/>
      <w:numFmt w:val="bullet"/>
      <w:lvlText w:val=""/>
      <w:lvlJc w:val="left"/>
      <w:pPr>
        <w:ind w:left="2160" w:hanging="360"/>
      </w:pPr>
      <w:rPr>
        <w:rFonts w:ascii="Wingdings" w:hAnsi="Wingdings" w:hint="default"/>
      </w:rPr>
    </w:lvl>
    <w:lvl w:ilvl="3" w:tplc="16AAB7A4">
      <w:start w:val="1"/>
      <w:numFmt w:val="bullet"/>
      <w:lvlText w:val=""/>
      <w:lvlJc w:val="left"/>
      <w:pPr>
        <w:ind w:left="2880" w:hanging="360"/>
      </w:pPr>
      <w:rPr>
        <w:rFonts w:ascii="Symbol" w:hAnsi="Symbol" w:hint="default"/>
      </w:rPr>
    </w:lvl>
    <w:lvl w:ilvl="4" w:tplc="BDC256B0">
      <w:start w:val="1"/>
      <w:numFmt w:val="bullet"/>
      <w:lvlText w:val="o"/>
      <w:lvlJc w:val="left"/>
      <w:pPr>
        <w:ind w:left="3600" w:hanging="360"/>
      </w:pPr>
      <w:rPr>
        <w:rFonts w:ascii="Courier New" w:hAnsi="Courier New" w:hint="default"/>
      </w:rPr>
    </w:lvl>
    <w:lvl w:ilvl="5" w:tplc="EFE0FCAE">
      <w:start w:val="1"/>
      <w:numFmt w:val="bullet"/>
      <w:lvlText w:val=""/>
      <w:lvlJc w:val="left"/>
      <w:pPr>
        <w:ind w:left="4320" w:hanging="360"/>
      </w:pPr>
      <w:rPr>
        <w:rFonts w:ascii="Wingdings" w:hAnsi="Wingdings" w:hint="default"/>
      </w:rPr>
    </w:lvl>
    <w:lvl w:ilvl="6" w:tplc="698CC0C0">
      <w:start w:val="1"/>
      <w:numFmt w:val="bullet"/>
      <w:lvlText w:val=""/>
      <w:lvlJc w:val="left"/>
      <w:pPr>
        <w:ind w:left="5040" w:hanging="360"/>
      </w:pPr>
      <w:rPr>
        <w:rFonts w:ascii="Symbol" w:hAnsi="Symbol" w:hint="default"/>
      </w:rPr>
    </w:lvl>
    <w:lvl w:ilvl="7" w:tplc="160C2348">
      <w:start w:val="1"/>
      <w:numFmt w:val="bullet"/>
      <w:lvlText w:val="o"/>
      <w:lvlJc w:val="left"/>
      <w:pPr>
        <w:ind w:left="5760" w:hanging="360"/>
      </w:pPr>
      <w:rPr>
        <w:rFonts w:ascii="Courier New" w:hAnsi="Courier New" w:hint="default"/>
      </w:rPr>
    </w:lvl>
    <w:lvl w:ilvl="8" w:tplc="D13A4896">
      <w:start w:val="1"/>
      <w:numFmt w:val="bullet"/>
      <w:lvlText w:val=""/>
      <w:lvlJc w:val="left"/>
      <w:pPr>
        <w:ind w:left="6480" w:hanging="360"/>
      </w:pPr>
      <w:rPr>
        <w:rFonts w:ascii="Wingdings" w:hAnsi="Wingdings" w:hint="default"/>
      </w:rPr>
    </w:lvl>
  </w:abstractNum>
  <w:abstractNum w:abstractNumId="6" w15:restartNumberingAfterBreak="0">
    <w:nsid w:val="637D0205"/>
    <w:multiLevelType w:val="hybridMultilevel"/>
    <w:tmpl w:val="67F48D82"/>
    <w:lvl w:ilvl="0" w:tplc="FFFFFFF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C7C230A"/>
    <w:multiLevelType w:val="hybridMultilevel"/>
    <w:tmpl w:val="7B38A2E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75973069"/>
    <w:multiLevelType w:val="hybridMultilevel"/>
    <w:tmpl w:val="41BC4C76"/>
    <w:lvl w:ilvl="0" w:tplc="E34C584A">
      <w:start w:val="1"/>
      <w:numFmt w:val="decimal"/>
      <w:lvlText w:val="%1)"/>
      <w:lvlJc w:val="left"/>
      <w:pPr>
        <w:ind w:left="720" w:hanging="360"/>
      </w:pPr>
    </w:lvl>
    <w:lvl w:ilvl="1" w:tplc="91BE9AD2">
      <w:start w:val="1"/>
      <w:numFmt w:val="lowerLetter"/>
      <w:lvlText w:val="%2."/>
      <w:lvlJc w:val="left"/>
      <w:pPr>
        <w:ind w:left="1440" w:hanging="360"/>
      </w:pPr>
    </w:lvl>
    <w:lvl w:ilvl="2" w:tplc="0400EDF6">
      <w:start w:val="1"/>
      <w:numFmt w:val="lowerRoman"/>
      <w:lvlText w:val="%3."/>
      <w:lvlJc w:val="right"/>
      <w:pPr>
        <w:ind w:left="2160" w:hanging="180"/>
      </w:pPr>
    </w:lvl>
    <w:lvl w:ilvl="3" w:tplc="978ED22A">
      <w:start w:val="1"/>
      <w:numFmt w:val="decimal"/>
      <w:lvlText w:val="%4."/>
      <w:lvlJc w:val="left"/>
      <w:pPr>
        <w:ind w:left="2880" w:hanging="360"/>
      </w:pPr>
    </w:lvl>
    <w:lvl w:ilvl="4" w:tplc="2B6C3A16">
      <w:start w:val="1"/>
      <w:numFmt w:val="lowerLetter"/>
      <w:lvlText w:val="%5."/>
      <w:lvlJc w:val="left"/>
      <w:pPr>
        <w:ind w:left="3600" w:hanging="360"/>
      </w:pPr>
    </w:lvl>
    <w:lvl w:ilvl="5" w:tplc="DC380474">
      <w:start w:val="1"/>
      <w:numFmt w:val="lowerRoman"/>
      <w:lvlText w:val="%6."/>
      <w:lvlJc w:val="right"/>
      <w:pPr>
        <w:ind w:left="4320" w:hanging="180"/>
      </w:pPr>
    </w:lvl>
    <w:lvl w:ilvl="6" w:tplc="33B621A8">
      <w:start w:val="1"/>
      <w:numFmt w:val="decimal"/>
      <w:lvlText w:val="%7."/>
      <w:lvlJc w:val="left"/>
      <w:pPr>
        <w:ind w:left="5040" w:hanging="360"/>
      </w:pPr>
    </w:lvl>
    <w:lvl w:ilvl="7" w:tplc="A8FE9816">
      <w:start w:val="1"/>
      <w:numFmt w:val="lowerLetter"/>
      <w:lvlText w:val="%8."/>
      <w:lvlJc w:val="left"/>
      <w:pPr>
        <w:ind w:left="5760" w:hanging="360"/>
      </w:pPr>
    </w:lvl>
    <w:lvl w:ilvl="8" w:tplc="292014B4">
      <w:start w:val="1"/>
      <w:numFmt w:val="lowerRoman"/>
      <w:lvlText w:val="%9."/>
      <w:lvlJc w:val="right"/>
      <w:pPr>
        <w:ind w:left="6480" w:hanging="180"/>
      </w:pPr>
    </w:lvl>
  </w:abstractNum>
  <w:abstractNum w:abstractNumId="9" w15:restartNumberingAfterBreak="0">
    <w:nsid w:val="7B4C5F1C"/>
    <w:multiLevelType w:val="hybridMultilevel"/>
    <w:tmpl w:val="04CC74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EA41D9D"/>
    <w:multiLevelType w:val="hybridMultilevel"/>
    <w:tmpl w:val="49BE5560"/>
    <w:lvl w:ilvl="0" w:tplc="9F5AB402">
      <w:start w:val="1"/>
      <w:numFmt w:val="decimal"/>
      <w:pStyle w:val="Heading1"/>
      <w:lvlText w:val="%1."/>
      <w:lvlJc w:val="left"/>
      <w:pPr>
        <w:ind w:left="1352"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58184892">
    <w:abstractNumId w:val="5"/>
  </w:num>
  <w:num w:numId="2" w16cid:durableId="2022312394">
    <w:abstractNumId w:val="2"/>
  </w:num>
  <w:num w:numId="3" w16cid:durableId="1477869509">
    <w:abstractNumId w:val="10"/>
  </w:num>
  <w:num w:numId="4" w16cid:durableId="1188639092">
    <w:abstractNumId w:val="8"/>
  </w:num>
  <w:num w:numId="5" w16cid:durableId="1003968340">
    <w:abstractNumId w:val="0"/>
  </w:num>
  <w:num w:numId="6" w16cid:durableId="1669164495">
    <w:abstractNumId w:val="6"/>
  </w:num>
  <w:num w:numId="7" w16cid:durableId="1745107166">
    <w:abstractNumId w:val="7"/>
  </w:num>
  <w:num w:numId="8" w16cid:durableId="814183081">
    <w:abstractNumId w:val="9"/>
  </w:num>
  <w:num w:numId="9" w16cid:durableId="1462846817">
    <w:abstractNumId w:val="4"/>
  </w:num>
  <w:num w:numId="10" w16cid:durableId="562062417">
    <w:abstractNumId w:val="3"/>
  </w:num>
  <w:num w:numId="11" w16cid:durableId="1797674637">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821"/>
    <w:rsid w:val="0000077C"/>
    <w:rsid w:val="00000C4D"/>
    <w:rsid w:val="00000DD3"/>
    <w:rsid w:val="0000116C"/>
    <w:rsid w:val="00001AD6"/>
    <w:rsid w:val="00001CB6"/>
    <w:rsid w:val="000027C3"/>
    <w:rsid w:val="000028E3"/>
    <w:rsid w:val="00002C5F"/>
    <w:rsid w:val="000039FA"/>
    <w:rsid w:val="00003D3B"/>
    <w:rsid w:val="000042F8"/>
    <w:rsid w:val="00004386"/>
    <w:rsid w:val="000045E7"/>
    <w:rsid w:val="00005AAA"/>
    <w:rsid w:val="00005D61"/>
    <w:rsid w:val="0000604F"/>
    <w:rsid w:val="000068DC"/>
    <w:rsid w:val="000069BE"/>
    <w:rsid w:val="00007D7E"/>
    <w:rsid w:val="00007EEE"/>
    <w:rsid w:val="00010C7C"/>
    <w:rsid w:val="00010CF7"/>
    <w:rsid w:val="00011125"/>
    <w:rsid w:val="00011246"/>
    <w:rsid w:val="0001180B"/>
    <w:rsid w:val="00011B50"/>
    <w:rsid w:val="000127D9"/>
    <w:rsid w:val="00013075"/>
    <w:rsid w:val="000139CC"/>
    <w:rsid w:val="000139E4"/>
    <w:rsid w:val="00013C96"/>
    <w:rsid w:val="00014178"/>
    <w:rsid w:val="000146DC"/>
    <w:rsid w:val="00014978"/>
    <w:rsid w:val="00015C68"/>
    <w:rsid w:val="00015D8C"/>
    <w:rsid w:val="00016066"/>
    <w:rsid w:val="00016131"/>
    <w:rsid w:val="00017EC9"/>
    <w:rsid w:val="00018642"/>
    <w:rsid w:val="00020101"/>
    <w:rsid w:val="00021295"/>
    <w:rsid w:val="000215B5"/>
    <w:rsid w:val="00021E9C"/>
    <w:rsid w:val="00022EFC"/>
    <w:rsid w:val="000244A0"/>
    <w:rsid w:val="00024E59"/>
    <w:rsid w:val="00025E26"/>
    <w:rsid w:val="00026211"/>
    <w:rsid w:val="00026CD8"/>
    <w:rsid w:val="00026CEC"/>
    <w:rsid w:val="00026D4A"/>
    <w:rsid w:val="000275B9"/>
    <w:rsid w:val="000302E4"/>
    <w:rsid w:val="00030DAA"/>
    <w:rsid w:val="00031894"/>
    <w:rsid w:val="000318FE"/>
    <w:rsid w:val="00031D81"/>
    <w:rsid w:val="00031DF6"/>
    <w:rsid w:val="000321DD"/>
    <w:rsid w:val="0003244F"/>
    <w:rsid w:val="00032931"/>
    <w:rsid w:val="000329DA"/>
    <w:rsid w:val="00032A09"/>
    <w:rsid w:val="0003324E"/>
    <w:rsid w:val="0003346A"/>
    <w:rsid w:val="0003525B"/>
    <w:rsid w:val="0003561C"/>
    <w:rsid w:val="00036020"/>
    <w:rsid w:val="00036458"/>
    <w:rsid w:val="0003663B"/>
    <w:rsid w:val="000368AB"/>
    <w:rsid w:val="00036B35"/>
    <w:rsid w:val="00036DC3"/>
    <w:rsid w:val="000376E9"/>
    <w:rsid w:val="00037AA9"/>
    <w:rsid w:val="000408AB"/>
    <w:rsid w:val="00040AC5"/>
    <w:rsid w:val="00040B65"/>
    <w:rsid w:val="00040C73"/>
    <w:rsid w:val="00040D60"/>
    <w:rsid w:val="00040EA5"/>
    <w:rsid w:val="000410F1"/>
    <w:rsid w:val="00041735"/>
    <w:rsid w:val="00041C67"/>
    <w:rsid w:val="0004204C"/>
    <w:rsid w:val="000422E6"/>
    <w:rsid w:val="0004274F"/>
    <w:rsid w:val="00043180"/>
    <w:rsid w:val="00043E15"/>
    <w:rsid w:val="00043FC5"/>
    <w:rsid w:val="00043FF6"/>
    <w:rsid w:val="0004425E"/>
    <w:rsid w:val="000443C0"/>
    <w:rsid w:val="00044CA5"/>
    <w:rsid w:val="00045035"/>
    <w:rsid w:val="00045180"/>
    <w:rsid w:val="00045498"/>
    <w:rsid w:val="000459FA"/>
    <w:rsid w:val="00045F59"/>
    <w:rsid w:val="00046292"/>
    <w:rsid w:val="00046903"/>
    <w:rsid w:val="000479BA"/>
    <w:rsid w:val="00047BE8"/>
    <w:rsid w:val="00050884"/>
    <w:rsid w:val="000509CB"/>
    <w:rsid w:val="00050D77"/>
    <w:rsid w:val="00051627"/>
    <w:rsid w:val="00052075"/>
    <w:rsid w:val="00052135"/>
    <w:rsid w:val="00052FA3"/>
    <w:rsid w:val="00053BB9"/>
    <w:rsid w:val="00053CCE"/>
    <w:rsid w:val="00053E94"/>
    <w:rsid w:val="00053EF2"/>
    <w:rsid w:val="00054056"/>
    <w:rsid w:val="00054144"/>
    <w:rsid w:val="0005484A"/>
    <w:rsid w:val="000549D7"/>
    <w:rsid w:val="00054EC2"/>
    <w:rsid w:val="000552B0"/>
    <w:rsid w:val="00055387"/>
    <w:rsid w:val="00055A59"/>
    <w:rsid w:val="00056FF2"/>
    <w:rsid w:val="000570E8"/>
    <w:rsid w:val="0005787F"/>
    <w:rsid w:val="00057A45"/>
    <w:rsid w:val="00057CB7"/>
    <w:rsid w:val="00060442"/>
    <w:rsid w:val="00060541"/>
    <w:rsid w:val="00060E25"/>
    <w:rsid w:val="00061B7F"/>
    <w:rsid w:val="0006214F"/>
    <w:rsid w:val="0006225D"/>
    <w:rsid w:val="00063BB4"/>
    <w:rsid w:val="0006490C"/>
    <w:rsid w:val="00065711"/>
    <w:rsid w:val="00065F2F"/>
    <w:rsid w:val="0006631D"/>
    <w:rsid w:val="00067897"/>
    <w:rsid w:val="00070BE6"/>
    <w:rsid w:val="000715EA"/>
    <w:rsid w:val="00071687"/>
    <w:rsid w:val="00071837"/>
    <w:rsid w:val="00071C9E"/>
    <w:rsid w:val="00072AAD"/>
    <w:rsid w:val="00072CB8"/>
    <w:rsid w:val="000732A9"/>
    <w:rsid w:val="000735DB"/>
    <w:rsid w:val="00073671"/>
    <w:rsid w:val="00073B17"/>
    <w:rsid w:val="00073D2B"/>
    <w:rsid w:val="00073EA5"/>
    <w:rsid w:val="000745C6"/>
    <w:rsid w:val="00074F9B"/>
    <w:rsid w:val="00075DC5"/>
    <w:rsid w:val="0007601E"/>
    <w:rsid w:val="000767AC"/>
    <w:rsid w:val="000768F9"/>
    <w:rsid w:val="00076C85"/>
    <w:rsid w:val="00076DF1"/>
    <w:rsid w:val="0007710B"/>
    <w:rsid w:val="000771DC"/>
    <w:rsid w:val="00077746"/>
    <w:rsid w:val="000777DD"/>
    <w:rsid w:val="00077835"/>
    <w:rsid w:val="0008069F"/>
    <w:rsid w:val="0008088F"/>
    <w:rsid w:val="00081029"/>
    <w:rsid w:val="000812F1"/>
    <w:rsid w:val="00082A06"/>
    <w:rsid w:val="00082BB8"/>
    <w:rsid w:val="000831E7"/>
    <w:rsid w:val="000837EF"/>
    <w:rsid w:val="00083C54"/>
    <w:rsid w:val="00083D21"/>
    <w:rsid w:val="00083E12"/>
    <w:rsid w:val="0008407D"/>
    <w:rsid w:val="00084D69"/>
    <w:rsid w:val="00084D8A"/>
    <w:rsid w:val="00084DC0"/>
    <w:rsid w:val="00085E59"/>
    <w:rsid w:val="00086064"/>
    <w:rsid w:val="00086269"/>
    <w:rsid w:val="00086BD6"/>
    <w:rsid w:val="000902AA"/>
    <w:rsid w:val="000904F6"/>
    <w:rsid w:val="00090A8E"/>
    <w:rsid w:val="00090D42"/>
    <w:rsid w:val="00091CB5"/>
    <w:rsid w:val="00092766"/>
    <w:rsid w:val="00092B75"/>
    <w:rsid w:val="00092BC3"/>
    <w:rsid w:val="0009324B"/>
    <w:rsid w:val="00093538"/>
    <w:rsid w:val="000940CF"/>
    <w:rsid w:val="000944C1"/>
    <w:rsid w:val="0009461B"/>
    <w:rsid w:val="000952BC"/>
    <w:rsid w:val="000954A0"/>
    <w:rsid w:val="00096693"/>
    <w:rsid w:val="00096FF7"/>
    <w:rsid w:val="000976CF"/>
    <w:rsid w:val="00097857"/>
    <w:rsid w:val="00097BB9"/>
    <w:rsid w:val="000A0D9D"/>
    <w:rsid w:val="000A0F03"/>
    <w:rsid w:val="000A1173"/>
    <w:rsid w:val="000A11FF"/>
    <w:rsid w:val="000A1D17"/>
    <w:rsid w:val="000A1FBF"/>
    <w:rsid w:val="000A2C31"/>
    <w:rsid w:val="000A3221"/>
    <w:rsid w:val="000A333B"/>
    <w:rsid w:val="000A3734"/>
    <w:rsid w:val="000A458B"/>
    <w:rsid w:val="000A45B9"/>
    <w:rsid w:val="000A507C"/>
    <w:rsid w:val="000A51E8"/>
    <w:rsid w:val="000A54F8"/>
    <w:rsid w:val="000A59FD"/>
    <w:rsid w:val="000A5AA5"/>
    <w:rsid w:val="000A5DF2"/>
    <w:rsid w:val="000A5E94"/>
    <w:rsid w:val="000A7696"/>
    <w:rsid w:val="000B1B5E"/>
    <w:rsid w:val="000B1CE3"/>
    <w:rsid w:val="000B1D97"/>
    <w:rsid w:val="000B1DEF"/>
    <w:rsid w:val="000B1E0F"/>
    <w:rsid w:val="000B1F8E"/>
    <w:rsid w:val="000B3337"/>
    <w:rsid w:val="000B3904"/>
    <w:rsid w:val="000B394A"/>
    <w:rsid w:val="000B398C"/>
    <w:rsid w:val="000B3AF7"/>
    <w:rsid w:val="000B410D"/>
    <w:rsid w:val="000B44F8"/>
    <w:rsid w:val="000B49AC"/>
    <w:rsid w:val="000B4A18"/>
    <w:rsid w:val="000B6540"/>
    <w:rsid w:val="000B6A8A"/>
    <w:rsid w:val="000B7008"/>
    <w:rsid w:val="000B73E8"/>
    <w:rsid w:val="000C0EB2"/>
    <w:rsid w:val="000C108E"/>
    <w:rsid w:val="000C1358"/>
    <w:rsid w:val="000C2605"/>
    <w:rsid w:val="000C3378"/>
    <w:rsid w:val="000C338D"/>
    <w:rsid w:val="000C556A"/>
    <w:rsid w:val="000C600B"/>
    <w:rsid w:val="000C6356"/>
    <w:rsid w:val="000C668B"/>
    <w:rsid w:val="000C6F85"/>
    <w:rsid w:val="000C70EA"/>
    <w:rsid w:val="000C7FF0"/>
    <w:rsid w:val="000D0953"/>
    <w:rsid w:val="000D1059"/>
    <w:rsid w:val="000D1248"/>
    <w:rsid w:val="000D2326"/>
    <w:rsid w:val="000D2723"/>
    <w:rsid w:val="000D3503"/>
    <w:rsid w:val="000D38C2"/>
    <w:rsid w:val="000D39C2"/>
    <w:rsid w:val="000D510A"/>
    <w:rsid w:val="000D5D48"/>
    <w:rsid w:val="000D6981"/>
    <w:rsid w:val="000D6EB0"/>
    <w:rsid w:val="000D75A3"/>
    <w:rsid w:val="000D7AA2"/>
    <w:rsid w:val="000D7D3C"/>
    <w:rsid w:val="000E1532"/>
    <w:rsid w:val="000E1737"/>
    <w:rsid w:val="000E1823"/>
    <w:rsid w:val="000E2E01"/>
    <w:rsid w:val="000E38A3"/>
    <w:rsid w:val="000E38BE"/>
    <w:rsid w:val="000E3F88"/>
    <w:rsid w:val="000E4B55"/>
    <w:rsid w:val="000E58CD"/>
    <w:rsid w:val="000E5C40"/>
    <w:rsid w:val="000E5DA6"/>
    <w:rsid w:val="000E6231"/>
    <w:rsid w:val="000E667B"/>
    <w:rsid w:val="000E7964"/>
    <w:rsid w:val="000E7CF8"/>
    <w:rsid w:val="000F0DF7"/>
    <w:rsid w:val="000F1482"/>
    <w:rsid w:val="000F1606"/>
    <w:rsid w:val="000F1ACD"/>
    <w:rsid w:val="000F1D70"/>
    <w:rsid w:val="000F208B"/>
    <w:rsid w:val="000F28D6"/>
    <w:rsid w:val="000F2D2A"/>
    <w:rsid w:val="000F35DE"/>
    <w:rsid w:val="000F4719"/>
    <w:rsid w:val="000F5A41"/>
    <w:rsid w:val="000F5B4F"/>
    <w:rsid w:val="000F6196"/>
    <w:rsid w:val="000F6252"/>
    <w:rsid w:val="000F64CE"/>
    <w:rsid w:val="000F70A8"/>
    <w:rsid w:val="000F71E9"/>
    <w:rsid w:val="000F73B7"/>
    <w:rsid w:val="000F7811"/>
    <w:rsid w:val="000F7AD8"/>
    <w:rsid w:val="000F7B6D"/>
    <w:rsid w:val="0010109A"/>
    <w:rsid w:val="00101735"/>
    <w:rsid w:val="00101F80"/>
    <w:rsid w:val="0010258D"/>
    <w:rsid w:val="00102BB0"/>
    <w:rsid w:val="00102ECF"/>
    <w:rsid w:val="001031F7"/>
    <w:rsid w:val="0010469D"/>
    <w:rsid w:val="00105CF7"/>
    <w:rsid w:val="00106391"/>
    <w:rsid w:val="00106942"/>
    <w:rsid w:val="00106A72"/>
    <w:rsid w:val="00106CB3"/>
    <w:rsid w:val="00106EEB"/>
    <w:rsid w:val="00107D30"/>
    <w:rsid w:val="001101A4"/>
    <w:rsid w:val="001111B3"/>
    <w:rsid w:val="001111B6"/>
    <w:rsid w:val="00112204"/>
    <w:rsid w:val="00112579"/>
    <w:rsid w:val="00112B29"/>
    <w:rsid w:val="00113E39"/>
    <w:rsid w:val="0011458D"/>
    <w:rsid w:val="00114656"/>
    <w:rsid w:val="00114852"/>
    <w:rsid w:val="00115A8D"/>
    <w:rsid w:val="001161FE"/>
    <w:rsid w:val="00116DA6"/>
    <w:rsid w:val="00117249"/>
    <w:rsid w:val="001175C6"/>
    <w:rsid w:val="001201A7"/>
    <w:rsid w:val="00120443"/>
    <w:rsid w:val="001209D6"/>
    <w:rsid w:val="00120E01"/>
    <w:rsid w:val="001212D8"/>
    <w:rsid w:val="001218A5"/>
    <w:rsid w:val="0012293C"/>
    <w:rsid w:val="001232DF"/>
    <w:rsid w:val="00123682"/>
    <w:rsid w:val="0012476B"/>
    <w:rsid w:val="0012478A"/>
    <w:rsid w:val="00124C89"/>
    <w:rsid w:val="00125175"/>
    <w:rsid w:val="001253B9"/>
    <w:rsid w:val="0012582E"/>
    <w:rsid w:val="00125AF4"/>
    <w:rsid w:val="00126A82"/>
    <w:rsid w:val="00126F73"/>
    <w:rsid w:val="001309F9"/>
    <w:rsid w:val="00131238"/>
    <w:rsid w:val="00131A17"/>
    <w:rsid w:val="0013213A"/>
    <w:rsid w:val="001325BE"/>
    <w:rsid w:val="00132772"/>
    <w:rsid w:val="00132D2E"/>
    <w:rsid w:val="0013363F"/>
    <w:rsid w:val="00133723"/>
    <w:rsid w:val="00134A37"/>
    <w:rsid w:val="00134BBB"/>
    <w:rsid w:val="001352AC"/>
    <w:rsid w:val="001357B4"/>
    <w:rsid w:val="0013615A"/>
    <w:rsid w:val="0013683E"/>
    <w:rsid w:val="00137EFF"/>
    <w:rsid w:val="001408DA"/>
    <w:rsid w:val="0014226B"/>
    <w:rsid w:val="001429BD"/>
    <w:rsid w:val="00142C39"/>
    <w:rsid w:val="00142F22"/>
    <w:rsid w:val="00143223"/>
    <w:rsid w:val="001435A3"/>
    <w:rsid w:val="00143A0F"/>
    <w:rsid w:val="00144038"/>
    <w:rsid w:val="00144AA8"/>
    <w:rsid w:val="00144B25"/>
    <w:rsid w:val="00144D64"/>
    <w:rsid w:val="0014511B"/>
    <w:rsid w:val="001453B0"/>
    <w:rsid w:val="00145587"/>
    <w:rsid w:val="0014593A"/>
    <w:rsid w:val="00145945"/>
    <w:rsid w:val="00145975"/>
    <w:rsid w:val="00145C1C"/>
    <w:rsid w:val="001461F4"/>
    <w:rsid w:val="001466B6"/>
    <w:rsid w:val="00146792"/>
    <w:rsid w:val="00146AB6"/>
    <w:rsid w:val="00146CD9"/>
    <w:rsid w:val="001470DB"/>
    <w:rsid w:val="0014773E"/>
    <w:rsid w:val="00147D8D"/>
    <w:rsid w:val="00147DB7"/>
    <w:rsid w:val="0015024C"/>
    <w:rsid w:val="001507CF"/>
    <w:rsid w:val="00150E35"/>
    <w:rsid w:val="00151B25"/>
    <w:rsid w:val="0015246D"/>
    <w:rsid w:val="00154071"/>
    <w:rsid w:val="00154096"/>
    <w:rsid w:val="0015589A"/>
    <w:rsid w:val="00155BB6"/>
    <w:rsid w:val="00156131"/>
    <w:rsid w:val="001569FE"/>
    <w:rsid w:val="00156CE4"/>
    <w:rsid w:val="00156E07"/>
    <w:rsid w:val="00157026"/>
    <w:rsid w:val="001573F7"/>
    <w:rsid w:val="0016052A"/>
    <w:rsid w:val="00160CEA"/>
    <w:rsid w:val="0016178A"/>
    <w:rsid w:val="00161879"/>
    <w:rsid w:val="00161941"/>
    <w:rsid w:val="0016236F"/>
    <w:rsid w:val="00162C8F"/>
    <w:rsid w:val="0016353A"/>
    <w:rsid w:val="0016366E"/>
    <w:rsid w:val="0016482C"/>
    <w:rsid w:val="001659B0"/>
    <w:rsid w:val="00165B0B"/>
    <w:rsid w:val="001668B6"/>
    <w:rsid w:val="00166D5B"/>
    <w:rsid w:val="00167548"/>
    <w:rsid w:val="001676BB"/>
    <w:rsid w:val="00167F85"/>
    <w:rsid w:val="001703CE"/>
    <w:rsid w:val="00170B04"/>
    <w:rsid w:val="00170C9F"/>
    <w:rsid w:val="0017127A"/>
    <w:rsid w:val="001713D1"/>
    <w:rsid w:val="00171486"/>
    <w:rsid w:val="00171613"/>
    <w:rsid w:val="00171AC5"/>
    <w:rsid w:val="00171F6D"/>
    <w:rsid w:val="00172803"/>
    <w:rsid w:val="00172EB7"/>
    <w:rsid w:val="0017364C"/>
    <w:rsid w:val="00173BC5"/>
    <w:rsid w:val="00173EF4"/>
    <w:rsid w:val="00174029"/>
    <w:rsid w:val="001740FC"/>
    <w:rsid w:val="001741F6"/>
    <w:rsid w:val="0017439C"/>
    <w:rsid w:val="00174901"/>
    <w:rsid w:val="00175359"/>
    <w:rsid w:val="00175508"/>
    <w:rsid w:val="0017606B"/>
    <w:rsid w:val="00176155"/>
    <w:rsid w:val="00176227"/>
    <w:rsid w:val="001763E2"/>
    <w:rsid w:val="00176938"/>
    <w:rsid w:val="00177161"/>
    <w:rsid w:val="001771F3"/>
    <w:rsid w:val="001773DA"/>
    <w:rsid w:val="00177880"/>
    <w:rsid w:val="0017794E"/>
    <w:rsid w:val="00177B24"/>
    <w:rsid w:val="00180B2E"/>
    <w:rsid w:val="00180C6B"/>
    <w:rsid w:val="00180F1F"/>
    <w:rsid w:val="00181C91"/>
    <w:rsid w:val="00182343"/>
    <w:rsid w:val="0018292E"/>
    <w:rsid w:val="0018338E"/>
    <w:rsid w:val="00183CDD"/>
    <w:rsid w:val="0018454A"/>
    <w:rsid w:val="001852D4"/>
    <w:rsid w:val="0018537C"/>
    <w:rsid w:val="00185DD9"/>
    <w:rsid w:val="00186AFF"/>
    <w:rsid w:val="00186C09"/>
    <w:rsid w:val="00186D3E"/>
    <w:rsid w:val="00186E0D"/>
    <w:rsid w:val="001872D9"/>
    <w:rsid w:val="001878F1"/>
    <w:rsid w:val="00187986"/>
    <w:rsid w:val="00190153"/>
    <w:rsid w:val="001902C8"/>
    <w:rsid w:val="001902D3"/>
    <w:rsid w:val="001904F9"/>
    <w:rsid w:val="0019146C"/>
    <w:rsid w:val="0019173F"/>
    <w:rsid w:val="00191832"/>
    <w:rsid w:val="001919ED"/>
    <w:rsid w:val="001922D7"/>
    <w:rsid w:val="00192424"/>
    <w:rsid w:val="0019260E"/>
    <w:rsid w:val="00192A13"/>
    <w:rsid w:val="001933CA"/>
    <w:rsid w:val="00193548"/>
    <w:rsid w:val="001935E5"/>
    <w:rsid w:val="001937E2"/>
    <w:rsid w:val="00193994"/>
    <w:rsid w:val="0019439C"/>
    <w:rsid w:val="00194EE2"/>
    <w:rsid w:val="0019586A"/>
    <w:rsid w:val="00195FD2"/>
    <w:rsid w:val="001962A6"/>
    <w:rsid w:val="001968DD"/>
    <w:rsid w:val="00196DA0"/>
    <w:rsid w:val="0019749D"/>
    <w:rsid w:val="0019757E"/>
    <w:rsid w:val="00197A4A"/>
    <w:rsid w:val="001A1E18"/>
    <w:rsid w:val="001A24F0"/>
    <w:rsid w:val="001A2EED"/>
    <w:rsid w:val="001A40CA"/>
    <w:rsid w:val="001A4FED"/>
    <w:rsid w:val="001A5A0C"/>
    <w:rsid w:val="001A6108"/>
    <w:rsid w:val="001A646F"/>
    <w:rsid w:val="001A6F9B"/>
    <w:rsid w:val="001A7721"/>
    <w:rsid w:val="001A7D9E"/>
    <w:rsid w:val="001B02D7"/>
    <w:rsid w:val="001B06DB"/>
    <w:rsid w:val="001B09D2"/>
    <w:rsid w:val="001B0C5C"/>
    <w:rsid w:val="001B0CA3"/>
    <w:rsid w:val="001B0F28"/>
    <w:rsid w:val="001B1649"/>
    <w:rsid w:val="001B1C1D"/>
    <w:rsid w:val="001B1C2C"/>
    <w:rsid w:val="001B2507"/>
    <w:rsid w:val="001B2848"/>
    <w:rsid w:val="001B2861"/>
    <w:rsid w:val="001B33FB"/>
    <w:rsid w:val="001B3564"/>
    <w:rsid w:val="001B38B8"/>
    <w:rsid w:val="001B436E"/>
    <w:rsid w:val="001B4F52"/>
    <w:rsid w:val="001B50E0"/>
    <w:rsid w:val="001B5DB0"/>
    <w:rsid w:val="001B6954"/>
    <w:rsid w:val="001B6C8E"/>
    <w:rsid w:val="001B71F3"/>
    <w:rsid w:val="001C02FF"/>
    <w:rsid w:val="001C07B8"/>
    <w:rsid w:val="001C1657"/>
    <w:rsid w:val="001C1DCE"/>
    <w:rsid w:val="001C2131"/>
    <w:rsid w:val="001C21CB"/>
    <w:rsid w:val="001C2CA0"/>
    <w:rsid w:val="001C309C"/>
    <w:rsid w:val="001C341C"/>
    <w:rsid w:val="001C3474"/>
    <w:rsid w:val="001C439A"/>
    <w:rsid w:val="001C46BE"/>
    <w:rsid w:val="001C60B1"/>
    <w:rsid w:val="001C6832"/>
    <w:rsid w:val="001C695C"/>
    <w:rsid w:val="001C6A39"/>
    <w:rsid w:val="001C6C41"/>
    <w:rsid w:val="001C6C63"/>
    <w:rsid w:val="001C7074"/>
    <w:rsid w:val="001C7848"/>
    <w:rsid w:val="001C7D48"/>
    <w:rsid w:val="001C7F03"/>
    <w:rsid w:val="001D0469"/>
    <w:rsid w:val="001D07C8"/>
    <w:rsid w:val="001D0C4B"/>
    <w:rsid w:val="001D105E"/>
    <w:rsid w:val="001D2556"/>
    <w:rsid w:val="001D2B54"/>
    <w:rsid w:val="001D2D26"/>
    <w:rsid w:val="001D314D"/>
    <w:rsid w:val="001D3365"/>
    <w:rsid w:val="001D353F"/>
    <w:rsid w:val="001D3D62"/>
    <w:rsid w:val="001D3E27"/>
    <w:rsid w:val="001D3F77"/>
    <w:rsid w:val="001D466F"/>
    <w:rsid w:val="001D53AA"/>
    <w:rsid w:val="001D57CF"/>
    <w:rsid w:val="001D5886"/>
    <w:rsid w:val="001D60D9"/>
    <w:rsid w:val="001D7A0E"/>
    <w:rsid w:val="001E00F8"/>
    <w:rsid w:val="001E0721"/>
    <w:rsid w:val="001E2161"/>
    <w:rsid w:val="001E242D"/>
    <w:rsid w:val="001E26EF"/>
    <w:rsid w:val="001E28CC"/>
    <w:rsid w:val="001E310E"/>
    <w:rsid w:val="001E36FD"/>
    <w:rsid w:val="001E39C0"/>
    <w:rsid w:val="001E3F91"/>
    <w:rsid w:val="001E403D"/>
    <w:rsid w:val="001E41DF"/>
    <w:rsid w:val="001E47D0"/>
    <w:rsid w:val="001E4C98"/>
    <w:rsid w:val="001E4D30"/>
    <w:rsid w:val="001E4D47"/>
    <w:rsid w:val="001E52DC"/>
    <w:rsid w:val="001E52FC"/>
    <w:rsid w:val="001E5901"/>
    <w:rsid w:val="001E5CF6"/>
    <w:rsid w:val="001E699C"/>
    <w:rsid w:val="001E6DC4"/>
    <w:rsid w:val="001E6E68"/>
    <w:rsid w:val="001E786D"/>
    <w:rsid w:val="001E7969"/>
    <w:rsid w:val="001E7C59"/>
    <w:rsid w:val="001F013E"/>
    <w:rsid w:val="001F0869"/>
    <w:rsid w:val="001F09A7"/>
    <w:rsid w:val="001F0EF8"/>
    <w:rsid w:val="001F1E72"/>
    <w:rsid w:val="001F2147"/>
    <w:rsid w:val="001F21F0"/>
    <w:rsid w:val="001F24F6"/>
    <w:rsid w:val="001F256F"/>
    <w:rsid w:val="001F30AF"/>
    <w:rsid w:val="001F3603"/>
    <w:rsid w:val="001F3A5E"/>
    <w:rsid w:val="001F44A7"/>
    <w:rsid w:val="001F52FF"/>
    <w:rsid w:val="001F5707"/>
    <w:rsid w:val="001F5A8C"/>
    <w:rsid w:val="001F5C92"/>
    <w:rsid w:val="001F6431"/>
    <w:rsid w:val="001F6BEC"/>
    <w:rsid w:val="001F7CC3"/>
    <w:rsid w:val="001F7FC8"/>
    <w:rsid w:val="002003A5"/>
    <w:rsid w:val="00200EBE"/>
    <w:rsid w:val="00201253"/>
    <w:rsid w:val="00202261"/>
    <w:rsid w:val="00202719"/>
    <w:rsid w:val="002031E6"/>
    <w:rsid w:val="00203916"/>
    <w:rsid w:val="00203AD3"/>
    <w:rsid w:val="00203C4B"/>
    <w:rsid w:val="002043D9"/>
    <w:rsid w:val="002044B7"/>
    <w:rsid w:val="00204D19"/>
    <w:rsid w:val="00205126"/>
    <w:rsid w:val="002056A7"/>
    <w:rsid w:val="0020574D"/>
    <w:rsid w:val="0020594B"/>
    <w:rsid w:val="00205BBB"/>
    <w:rsid w:val="00205F1B"/>
    <w:rsid w:val="00206144"/>
    <w:rsid w:val="0020633F"/>
    <w:rsid w:val="002067FA"/>
    <w:rsid w:val="00206AF8"/>
    <w:rsid w:val="00207CC1"/>
    <w:rsid w:val="00207E7C"/>
    <w:rsid w:val="002106A1"/>
    <w:rsid w:val="00210E37"/>
    <w:rsid w:val="002111C6"/>
    <w:rsid w:val="00211608"/>
    <w:rsid w:val="002116A7"/>
    <w:rsid w:val="00211D90"/>
    <w:rsid w:val="0021270C"/>
    <w:rsid w:val="002129BF"/>
    <w:rsid w:val="00213392"/>
    <w:rsid w:val="0021383B"/>
    <w:rsid w:val="0021474D"/>
    <w:rsid w:val="002147FD"/>
    <w:rsid w:val="002151AD"/>
    <w:rsid w:val="002154E3"/>
    <w:rsid w:val="0021565D"/>
    <w:rsid w:val="00217559"/>
    <w:rsid w:val="00217C45"/>
    <w:rsid w:val="00217F42"/>
    <w:rsid w:val="00217F58"/>
    <w:rsid w:val="00220863"/>
    <w:rsid w:val="00221285"/>
    <w:rsid w:val="0022166B"/>
    <w:rsid w:val="00221DC9"/>
    <w:rsid w:val="0022279C"/>
    <w:rsid w:val="0022315C"/>
    <w:rsid w:val="00223182"/>
    <w:rsid w:val="00223226"/>
    <w:rsid w:val="00223567"/>
    <w:rsid w:val="00223D91"/>
    <w:rsid w:val="002244F7"/>
    <w:rsid w:val="00224CC3"/>
    <w:rsid w:val="00225055"/>
    <w:rsid w:val="0022532A"/>
    <w:rsid w:val="002254FE"/>
    <w:rsid w:val="002259F9"/>
    <w:rsid w:val="0022610B"/>
    <w:rsid w:val="00226286"/>
    <w:rsid w:val="002262EF"/>
    <w:rsid w:val="002272EA"/>
    <w:rsid w:val="002279F2"/>
    <w:rsid w:val="00227C8E"/>
    <w:rsid w:val="00227E93"/>
    <w:rsid w:val="00230180"/>
    <w:rsid w:val="002302A6"/>
    <w:rsid w:val="0023044A"/>
    <w:rsid w:val="00230A80"/>
    <w:rsid w:val="00230E80"/>
    <w:rsid w:val="00232518"/>
    <w:rsid w:val="00233410"/>
    <w:rsid w:val="002339EA"/>
    <w:rsid w:val="00234F33"/>
    <w:rsid w:val="00235857"/>
    <w:rsid w:val="0023608D"/>
    <w:rsid w:val="0023668E"/>
    <w:rsid w:val="00236977"/>
    <w:rsid w:val="00236F58"/>
    <w:rsid w:val="0023704A"/>
    <w:rsid w:val="0023747C"/>
    <w:rsid w:val="00237BDC"/>
    <w:rsid w:val="00237F1D"/>
    <w:rsid w:val="00241279"/>
    <w:rsid w:val="00242E33"/>
    <w:rsid w:val="00242EED"/>
    <w:rsid w:val="00243AE3"/>
    <w:rsid w:val="00244137"/>
    <w:rsid w:val="002443A2"/>
    <w:rsid w:val="002444F4"/>
    <w:rsid w:val="00244CEF"/>
    <w:rsid w:val="00246196"/>
    <w:rsid w:val="00246EF5"/>
    <w:rsid w:val="00247029"/>
    <w:rsid w:val="00247453"/>
    <w:rsid w:val="0024745C"/>
    <w:rsid w:val="00247673"/>
    <w:rsid w:val="0025094A"/>
    <w:rsid w:val="00250BE6"/>
    <w:rsid w:val="00250D3F"/>
    <w:rsid w:val="00251D05"/>
    <w:rsid w:val="00252131"/>
    <w:rsid w:val="002528A2"/>
    <w:rsid w:val="00252E35"/>
    <w:rsid w:val="002531B0"/>
    <w:rsid w:val="00254960"/>
    <w:rsid w:val="00254E0F"/>
    <w:rsid w:val="00255AA8"/>
    <w:rsid w:val="00256D6D"/>
    <w:rsid w:val="00257AC2"/>
    <w:rsid w:val="0026004A"/>
    <w:rsid w:val="00260CD8"/>
    <w:rsid w:val="0026236D"/>
    <w:rsid w:val="00262B9F"/>
    <w:rsid w:val="00262CF9"/>
    <w:rsid w:val="002630DF"/>
    <w:rsid w:val="00263322"/>
    <w:rsid w:val="00263545"/>
    <w:rsid w:val="00263BB4"/>
    <w:rsid w:val="00263E9D"/>
    <w:rsid w:val="002640B6"/>
    <w:rsid w:val="002641FC"/>
    <w:rsid w:val="00264D40"/>
    <w:rsid w:val="0026521B"/>
    <w:rsid w:val="002657BD"/>
    <w:rsid w:val="00265A29"/>
    <w:rsid w:val="00265BDC"/>
    <w:rsid w:val="00266C5C"/>
    <w:rsid w:val="00267A2E"/>
    <w:rsid w:val="002713C2"/>
    <w:rsid w:val="002717A7"/>
    <w:rsid w:val="00273C6F"/>
    <w:rsid w:val="00274095"/>
    <w:rsid w:val="00274635"/>
    <w:rsid w:val="002759AC"/>
    <w:rsid w:val="00275D16"/>
    <w:rsid w:val="00276A25"/>
    <w:rsid w:val="00276FF1"/>
    <w:rsid w:val="002775F5"/>
    <w:rsid w:val="00277C7D"/>
    <w:rsid w:val="00277DCD"/>
    <w:rsid w:val="0028071C"/>
    <w:rsid w:val="00280D36"/>
    <w:rsid w:val="00281776"/>
    <w:rsid w:val="00281820"/>
    <w:rsid w:val="00281D84"/>
    <w:rsid w:val="00282004"/>
    <w:rsid w:val="00282646"/>
    <w:rsid w:val="002827E1"/>
    <w:rsid w:val="00282BB6"/>
    <w:rsid w:val="002837EC"/>
    <w:rsid w:val="00283A4E"/>
    <w:rsid w:val="00283BEE"/>
    <w:rsid w:val="00283D8E"/>
    <w:rsid w:val="0028469B"/>
    <w:rsid w:val="00284B00"/>
    <w:rsid w:val="00285F6F"/>
    <w:rsid w:val="00287248"/>
    <w:rsid w:val="00287421"/>
    <w:rsid w:val="00287448"/>
    <w:rsid w:val="0028762E"/>
    <w:rsid w:val="00287DE1"/>
    <w:rsid w:val="00287FB2"/>
    <w:rsid w:val="00290581"/>
    <w:rsid w:val="00290719"/>
    <w:rsid w:val="0029094D"/>
    <w:rsid w:val="00290C9D"/>
    <w:rsid w:val="00291386"/>
    <w:rsid w:val="0029292E"/>
    <w:rsid w:val="00292A1E"/>
    <w:rsid w:val="00292C75"/>
    <w:rsid w:val="002930FF"/>
    <w:rsid w:val="002933F5"/>
    <w:rsid w:val="002934E1"/>
    <w:rsid w:val="00293ABD"/>
    <w:rsid w:val="0029409F"/>
    <w:rsid w:val="00294467"/>
    <w:rsid w:val="0029550F"/>
    <w:rsid w:val="002959DD"/>
    <w:rsid w:val="00295A64"/>
    <w:rsid w:val="00295A7F"/>
    <w:rsid w:val="002968EE"/>
    <w:rsid w:val="00296AC2"/>
    <w:rsid w:val="00296BD6"/>
    <w:rsid w:val="002974BD"/>
    <w:rsid w:val="002A0420"/>
    <w:rsid w:val="002A0EA7"/>
    <w:rsid w:val="002A1093"/>
    <w:rsid w:val="002A1147"/>
    <w:rsid w:val="002A12CD"/>
    <w:rsid w:val="002A17E0"/>
    <w:rsid w:val="002A5202"/>
    <w:rsid w:val="002A52BE"/>
    <w:rsid w:val="002A5BF3"/>
    <w:rsid w:val="002A5FBB"/>
    <w:rsid w:val="002A6400"/>
    <w:rsid w:val="002A6737"/>
    <w:rsid w:val="002A681F"/>
    <w:rsid w:val="002A692A"/>
    <w:rsid w:val="002A6AE4"/>
    <w:rsid w:val="002A6F8D"/>
    <w:rsid w:val="002A7F5C"/>
    <w:rsid w:val="002B012D"/>
    <w:rsid w:val="002B029E"/>
    <w:rsid w:val="002B0A9B"/>
    <w:rsid w:val="002B0C82"/>
    <w:rsid w:val="002B12AF"/>
    <w:rsid w:val="002B19A0"/>
    <w:rsid w:val="002B2033"/>
    <w:rsid w:val="002B2A59"/>
    <w:rsid w:val="002B3983"/>
    <w:rsid w:val="002B3B62"/>
    <w:rsid w:val="002B3F93"/>
    <w:rsid w:val="002B4299"/>
    <w:rsid w:val="002B4F46"/>
    <w:rsid w:val="002B6115"/>
    <w:rsid w:val="002B6BDC"/>
    <w:rsid w:val="002B6F39"/>
    <w:rsid w:val="002B7028"/>
    <w:rsid w:val="002B780C"/>
    <w:rsid w:val="002B7AEB"/>
    <w:rsid w:val="002B7B6F"/>
    <w:rsid w:val="002C04D0"/>
    <w:rsid w:val="002C05D4"/>
    <w:rsid w:val="002C09E2"/>
    <w:rsid w:val="002C0B81"/>
    <w:rsid w:val="002C0E15"/>
    <w:rsid w:val="002C1DCA"/>
    <w:rsid w:val="002C31CB"/>
    <w:rsid w:val="002C3305"/>
    <w:rsid w:val="002C4296"/>
    <w:rsid w:val="002C478F"/>
    <w:rsid w:val="002C4A0F"/>
    <w:rsid w:val="002C55BD"/>
    <w:rsid w:val="002C5D5A"/>
    <w:rsid w:val="002C63E6"/>
    <w:rsid w:val="002C6A47"/>
    <w:rsid w:val="002C6B6C"/>
    <w:rsid w:val="002C737F"/>
    <w:rsid w:val="002C75A8"/>
    <w:rsid w:val="002C79BA"/>
    <w:rsid w:val="002C7B2E"/>
    <w:rsid w:val="002C7C3B"/>
    <w:rsid w:val="002D0997"/>
    <w:rsid w:val="002D11F2"/>
    <w:rsid w:val="002D1819"/>
    <w:rsid w:val="002D1DEE"/>
    <w:rsid w:val="002D1F60"/>
    <w:rsid w:val="002D20B7"/>
    <w:rsid w:val="002D304D"/>
    <w:rsid w:val="002D558F"/>
    <w:rsid w:val="002D5AD9"/>
    <w:rsid w:val="002D6C67"/>
    <w:rsid w:val="002D7077"/>
    <w:rsid w:val="002D7286"/>
    <w:rsid w:val="002D7B7F"/>
    <w:rsid w:val="002D7C65"/>
    <w:rsid w:val="002D7CEB"/>
    <w:rsid w:val="002D7E59"/>
    <w:rsid w:val="002E01E4"/>
    <w:rsid w:val="002E031C"/>
    <w:rsid w:val="002E0635"/>
    <w:rsid w:val="002E1284"/>
    <w:rsid w:val="002E15E0"/>
    <w:rsid w:val="002E198C"/>
    <w:rsid w:val="002E1B07"/>
    <w:rsid w:val="002E1DA6"/>
    <w:rsid w:val="002E2A52"/>
    <w:rsid w:val="002E2EEA"/>
    <w:rsid w:val="002E33F1"/>
    <w:rsid w:val="002E34A5"/>
    <w:rsid w:val="002E3728"/>
    <w:rsid w:val="002E388A"/>
    <w:rsid w:val="002E3D63"/>
    <w:rsid w:val="002E43C3"/>
    <w:rsid w:val="002E4653"/>
    <w:rsid w:val="002E4E69"/>
    <w:rsid w:val="002E5DB9"/>
    <w:rsid w:val="002E6446"/>
    <w:rsid w:val="002E662C"/>
    <w:rsid w:val="002E6B66"/>
    <w:rsid w:val="002E6F7C"/>
    <w:rsid w:val="002E7615"/>
    <w:rsid w:val="002E7BE0"/>
    <w:rsid w:val="002E7EE3"/>
    <w:rsid w:val="002F044D"/>
    <w:rsid w:val="002F0AA0"/>
    <w:rsid w:val="002F0B7A"/>
    <w:rsid w:val="002F0DFA"/>
    <w:rsid w:val="002F3E5D"/>
    <w:rsid w:val="002F4058"/>
    <w:rsid w:val="002F42E4"/>
    <w:rsid w:val="002F48EF"/>
    <w:rsid w:val="002F527C"/>
    <w:rsid w:val="002F57B8"/>
    <w:rsid w:val="002F57F1"/>
    <w:rsid w:val="002F6BE8"/>
    <w:rsid w:val="002F7126"/>
    <w:rsid w:val="002F7EC3"/>
    <w:rsid w:val="00300597"/>
    <w:rsid w:val="00300B78"/>
    <w:rsid w:val="003018C3"/>
    <w:rsid w:val="003025EC"/>
    <w:rsid w:val="00302757"/>
    <w:rsid w:val="00302910"/>
    <w:rsid w:val="00302ED3"/>
    <w:rsid w:val="00304167"/>
    <w:rsid w:val="00304715"/>
    <w:rsid w:val="00304A0F"/>
    <w:rsid w:val="00304C1B"/>
    <w:rsid w:val="00304DFE"/>
    <w:rsid w:val="00305052"/>
    <w:rsid w:val="00305257"/>
    <w:rsid w:val="00305AF5"/>
    <w:rsid w:val="00306268"/>
    <w:rsid w:val="0030633D"/>
    <w:rsid w:val="0030662F"/>
    <w:rsid w:val="00306A26"/>
    <w:rsid w:val="00306D02"/>
    <w:rsid w:val="003073A5"/>
    <w:rsid w:val="00307B05"/>
    <w:rsid w:val="00307BC9"/>
    <w:rsid w:val="00310DB4"/>
    <w:rsid w:val="00310EFB"/>
    <w:rsid w:val="00310F56"/>
    <w:rsid w:val="00311428"/>
    <w:rsid w:val="00311DA4"/>
    <w:rsid w:val="00311FE6"/>
    <w:rsid w:val="0031227A"/>
    <w:rsid w:val="00312768"/>
    <w:rsid w:val="00313226"/>
    <w:rsid w:val="00313275"/>
    <w:rsid w:val="003136C8"/>
    <w:rsid w:val="00313961"/>
    <w:rsid w:val="003146E0"/>
    <w:rsid w:val="00314BBC"/>
    <w:rsid w:val="0031524E"/>
    <w:rsid w:val="00316258"/>
    <w:rsid w:val="00316D3D"/>
    <w:rsid w:val="003175BC"/>
    <w:rsid w:val="0031793B"/>
    <w:rsid w:val="0032004F"/>
    <w:rsid w:val="0032022C"/>
    <w:rsid w:val="00320BCC"/>
    <w:rsid w:val="003211EC"/>
    <w:rsid w:val="00321455"/>
    <w:rsid w:val="003222D3"/>
    <w:rsid w:val="00322403"/>
    <w:rsid w:val="00322549"/>
    <w:rsid w:val="00322CE3"/>
    <w:rsid w:val="00322D6A"/>
    <w:rsid w:val="0032318A"/>
    <w:rsid w:val="003235E2"/>
    <w:rsid w:val="00323987"/>
    <w:rsid w:val="00323F4E"/>
    <w:rsid w:val="0032472B"/>
    <w:rsid w:val="00325393"/>
    <w:rsid w:val="00325563"/>
    <w:rsid w:val="0032575A"/>
    <w:rsid w:val="00325F8A"/>
    <w:rsid w:val="0032670F"/>
    <w:rsid w:val="0032696A"/>
    <w:rsid w:val="00327076"/>
    <w:rsid w:val="003271E8"/>
    <w:rsid w:val="00327315"/>
    <w:rsid w:val="00327C0D"/>
    <w:rsid w:val="003322DC"/>
    <w:rsid w:val="00333234"/>
    <w:rsid w:val="00333801"/>
    <w:rsid w:val="00334D78"/>
    <w:rsid w:val="003350DF"/>
    <w:rsid w:val="003357DF"/>
    <w:rsid w:val="00335F7B"/>
    <w:rsid w:val="00335FE9"/>
    <w:rsid w:val="0033635B"/>
    <w:rsid w:val="00336459"/>
    <w:rsid w:val="00336927"/>
    <w:rsid w:val="00336A99"/>
    <w:rsid w:val="003375CF"/>
    <w:rsid w:val="00337742"/>
    <w:rsid w:val="00337B37"/>
    <w:rsid w:val="003393CF"/>
    <w:rsid w:val="003405AC"/>
    <w:rsid w:val="00340B09"/>
    <w:rsid w:val="003413D0"/>
    <w:rsid w:val="00341558"/>
    <w:rsid w:val="003415E0"/>
    <w:rsid w:val="003416E3"/>
    <w:rsid w:val="00342878"/>
    <w:rsid w:val="0034331E"/>
    <w:rsid w:val="00343EA7"/>
    <w:rsid w:val="00343F0E"/>
    <w:rsid w:val="00344977"/>
    <w:rsid w:val="00344DF0"/>
    <w:rsid w:val="00345C80"/>
    <w:rsid w:val="00346806"/>
    <w:rsid w:val="00346F4B"/>
    <w:rsid w:val="00347BA8"/>
    <w:rsid w:val="00347F5F"/>
    <w:rsid w:val="00347FE2"/>
    <w:rsid w:val="00350423"/>
    <w:rsid w:val="00351182"/>
    <w:rsid w:val="0035138F"/>
    <w:rsid w:val="0035173A"/>
    <w:rsid w:val="00351CA4"/>
    <w:rsid w:val="00352CA6"/>
    <w:rsid w:val="003532BC"/>
    <w:rsid w:val="003543D8"/>
    <w:rsid w:val="003545F4"/>
    <w:rsid w:val="003546F1"/>
    <w:rsid w:val="00355884"/>
    <w:rsid w:val="00356315"/>
    <w:rsid w:val="0035643F"/>
    <w:rsid w:val="00356459"/>
    <w:rsid w:val="00356985"/>
    <w:rsid w:val="00356A0B"/>
    <w:rsid w:val="00357166"/>
    <w:rsid w:val="00357387"/>
    <w:rsid w:val="003573CD"/>
    <w:rsid w:val="003577BD"/>
    <w:rsid w:val="00357AA7"/>
    <w:rsid w:val="00357F90"/>
    <w:rsid w:val="003600E5"/>
    <w:rsid w:val="003606DA"/>
    <w:rsid w:val="00360D7D"/>
    <w:rsid w:val="00361459"/>
    <w:rsid w:val="00362433"/>
    <w:rsid w:val="00362451"/>
    <w:rsid w:val="00362515"/>
    <w:rsid w:val="00362C1E"/>
    <w:rsid w:val="003633F6"/>
    <w:rsid w:val="0036357A"/>
    <w:rsid w:val="00364678"/>
    <w:rsid w:val="003655FD"/>
    <w:rsid w:val="00365696"/>
    <w:rsid w:val="00365840"/>
    <w:rsid w:val="00366229"/>
    <w:rsid w:val="00366ED0"/>
    <w:rsid w:val="003670F2"/>
    <w:rsid w:val="0036753F"/>
    <w:rsid w:val="00367690"/>
    <w:rsid w:val="003677F5"/>
    <w:rsid w:val="00367A3B"/>
    <w:rsid w:val="0036B30A"/>
    <w:rsid w:val="00370264"/>
    <w:rsid w:val="00370824"/>
    <w:rsid w:val="00371BC5"/>
    <w:rsid w:val="00371EE6"/>
    <w:rsid w:val="00372A41"/>
    <w:rsid w:val="00372A6A"/>
    <w:rsid w:val="00372CB0"/>
    <w:rsid w:val="00373B0B"/>
    <w:rsid w:val="00373D00"/>
    <w:rsid w:val="00374629"/>
    <w:rsid w:val="00374E71"/>
    <w:rsid w:val="00374FB0"/>
    <w:rsid w:val="00375927"/>
    <w:rsid w:val="00375938"/>
    <w:rsid w:val="003764BB"/>
    <w:rsid w:val="00376C5F"/>
    <w:rsid w:val="00377CF5"/>
    <w:rsid w:val="00377DE3"/>
    <w:rsid w:val="003801CB"/>
    <w:rsid w:val="00380413"/>
    <w:rsid w:val="00380553"/>
    <w:rsid w:val="003817DE"/>
    <w:rsid w:val="00381D15"/>
    <w:rsid w:val="00382A89"/>
    <w:rsid w:val="00382BA5"/>
    <w:rsid w:val="0038406F"/>
    <w:rsid w:val="0038445B"/>
    <w:rsid w:val="00384A8F"/>
    <w:rsid w:val="00385496"/>
    <w:rsid w:val="00385958"/>
    <w:rsid w:val="00385BA3"/>
    <w:rsid w:val="00385C30"/>
    <w:rsid w:val="00385F99"/>
    <w:rsid w:val="00385FBB"/>
    <w:rsid w:val="003863CE"/>
    <w:rsid w:val="00387225"/>
    <w:rsid w:val="00387402"/>
    <w:rsid w:val="00387733"/>
    <w:rsid w:val="003877FF"/>
    <w:rsid w:val="00387916"/>
    <w:rsid w:val="003879B7"/>
    <w:rsid w:val="00390C44"/>
    <w:rsid w:val="00390D3E"/>
    <w:rsid w:val="003918AA"/>
    <w:rsid w:val="003918B8"/>
    <w:rsid w:val="00391F91"/>
    <w:rsid w:val="0039407B"/>
    <w:rsid w:val="00394859"/>
    <w:rsid w:val="003950B7"/>
    <w:rsid w:val="003950FB"/>
    <w:rsid w:val="0039512E"/>
    <w:rsid w:val="00395E89"/>
    <w:rsid w:val="003963AD"/>
    <w:rsid w:val="0039651E"/>
    <w:rsid w:val="00396830"/>
    <w:rsid w:val="00396B44"/>
    <w:rsid w:val="00397F27"/>
    <w:rsid w:val="003A040A"/>
    <w:rsid w:val="003A0422"/>
    <w:rsid w:val="003A0B28"/>
    <w:rsid w:val="003A0D7C"/>
    <w:rsid w:val="003A1ED2"/>
    <w:rsid w:val="003A216C"/>
    <w:rsid w:val="003A252F"/>
    <w:rsid w:val="003A26DF"/>
    <w:rsid w:val="003A526E"/>
    <w:rsid w:val="003A6CC7"/>
    <w:rsid w:val="003A6FE8"/>
    <w:rsid w:val="003B002C"/>
    <w:rsid w:val="003B0574"/>
    <w:rsid w:val="003B179B"/>
    <w:rsid w:val="003B2108"/>
    <w:rsid w:val="003B320C"/>
    <w:rsid w:val="003B3D7F"/>
    <w:rsid w:val="003B51A5"/>
    <w:rsid w:val="003B5550"/>
    <w:rsid w:val="003B5B1C"/>
    <w:rsid w:val="003B5DCA"/>
    <w:rsid w:val="003B64FF"/>
    <w:rsid w:val="003B652B"/>
    <w:rsid w:val="003B69B7"/>
    <w:rsid w:val="003B6AAF"/>
    <w:rsid w:val="003B6FB4"/>
    <w:rsid w:val="003B7A8D"/>
    <w:rsid w:val="003C071E"/>
    <w:rsid w:val="003C1477"/>
    <w:rsid w:val="003C1767"/>
    <w:rsid w:val="003C1B7C"/>
    <w:rsid w:val="003C1D52"/>
    <w:rsid w:val="003C21D8"/>
    <w:rsid w:val="003C2323"/>
    <w:rsid w:val="003C2397"/>
    <w:rsid w:val="003C25E4"/>
    <w:rsid w:val="003C3752"/>
    <w:rsid w:val="003C3DE5"/>
    <w:rsid w:val="003C3EDE"/>
    <w:rsid w:val="003C3EEC"/>
    <w:rsid w:val="003C4209"/>
    <w:rsid w:val="003C462D"/>
    <w:rsid w:val="003C4F67"/>
    <w:rsid w:val="003C53C2"/>
    <w:rsid w:val="003C5885"/>
    <w:rsid w:val="003C6193"/>
    <w:rsid w:val="003C6248"/>
    <w:rsid w:val="003C63C6"/>
    <w:rsid w:val="003C6F80"/>
    <w:rsid w:val="003C7219"/>
    <w:rsid w:val="003C780B"/>
    <w:rsid w:val="003C7DEA"/>
    <w:rsid w:val="003D09B2"/>
    <w:rsid w:val="003D14BC"/>
    <w:rsid w:val="003D1A21"/>
    <w:rsid w:val="003D2845"/>
    <w:rsid w:val="003D2921"/>
    <w:rsid w:val="003D3B58"/>
    <w:rsid w:val="003D48B9"/>
    <w:rsid w:val="003D4A3E"/>
    <w:rsid w:val="003D57AA"/>
    <w:rsid w:val="003D6108"/>
    <w:rsid w:val="003D73A7"/>
    <w:rsid w:val="003D79F5"/>
    <w:rsid w:val="003D7A89"/>
    <w:rsid w:val="003D7D95"/>
    <w:rsid w:val="003E0B6B"/>
    <w:rsid w:val="003E10C8"/>
    <w:rsid w:val="003E193F"/>
    <w:rsid w:val="003E2091"/>
    <w:rsid w:val="003E25F0"/>
    <w:rsid w:val="003E2646"/>
    <w:rsid w:val="003E26F0"/>
    <w:rsid w:val="003E3638"/>
    <w:rsid w:val="003E3783"/>
    <w:rsid w:val="003E3904"/>
    <w:rsid w:val="003E4090"/>
    <w:rsid w:val="003E471A"/>
    <w:rsid w:val="003E521C"/>
    <w:rsid w:val="003E5329"/>
    <w:rsid w:val="003E5416"/>
    <w:rsid w:val="003E5BDA"/>
    <w:rsid w:val="003E5CEC"/>
    <w:rsid w:val="003E5D50"/>
    <w:rsid w:val="003E7286"/>
    <w:rsid w:val="003E7A6B"/>
    <w:rsid w:val="003E7D08"/>
    <w:rsid w:val="003EFC1B"/>
    <w:rsid w:val="003F00B6"/>
    <w:rsid w:val="003F05DD"/>
    <w:rsid w:val="003F081E"/>
    <w:rsid w:val="003F0CAE"/>
    <w:rsid w:val="003F1024"/>
    <w:rsid w:val="003F11F5"/>
    <w:rsid w:val="003F1DE4"/>
    <w:rsid w:val="003F2638"/>
    <w:rsid w:val="003F26B8"/>
    <w:rsid w:val="003F28D9"/>
    <w:rsid w:val="003F28FA"/>
    <w:rsid w:val="003F2E4B"/>
    <w:rsid w:val="003F3129"/>
    <w:rsid w:val="003F4942"/>
    <w:rsid w:val="003F5542"/>
    <w:rsid w:val="003F5544"/>
    <w:rsid w:val="003F56D9"/>
    <w:rsid w:val="003F5842"/>
    <w:rsid w:val="003F5855"/>
    <w:rsid w:val="003F5AFF"/>
    <w:rsid w:val="003F60B9"/>
    <w:rsid w:val="003F68F7"/>
    <w:rsid w:val="003F6B75"/>
    <w:rsid w:val="003F6D71"/>
    <w:rsid w:val="003F6E1E"/>
    <w:rsid w:val="003F797E"/>
    <w:rsid w:val="003F7B4A"/>
    <w:rsid w:val="003F7F01"/>
    <w:rsid w:val="004005AF"/>
    <w:rsid w:val="0040082D"/>
    <w:rsid w:val="004010D5"/>
    <w:rsid w:val="00401A4E"/>
    <w:rsid w:val="004023A0"/>
    <w:rsid w:val="004027F9"/>
    <w:rsid w:val="00402FF0"/>
    <w:rsid w:val="00403259"/>
    <w:rsid w:val="0040366D"/>
    <w:rsid w:val="0040447D"/>
    <w:rsid w:val="00404B61"/>
    <w:rsid w:val="0040505B"/>
    <w:rsid w:val="00405BC5"/>
    <w:rsid w:val="00406239"/>
    <w:rsid w:val="0040731C"/>
    <w:rsid w:val="0040741E"/>
    <w:rsid w:val="00407596"/>
    <w:rsid w:val="004076DD"/>
    <w:rsid w:val="0040792D"/>
    <w:rsid w:val="00407C06"/>
    <w:rsid w:val="004102C7"/>
    <w:rsid w:val="004103E5"/>
    <w:rsid w:val="00411437"/>
    <w:rsid w:val="004114C8"/>
    <w:rsid w:val="00411C02"/>
    <w:rsid w:val="00411E40"/>
    <w:rsid w:val="00411E88"/>
    <w:rsid w:val="004125F3"/>
    <w:rsid w:val="004127FD"/>
    <w:rsid w:val="0041393B"/>
    <w:rsid w:val="00414505"/>
    <w:rsid w:val="00414B4A"/>
    <w:rsid w:val="00414B65"/>
    <w:rsid w:val="00416227"/>
    <w:rsid w:val="004176A6"/>
    <w:rsid w:val="0041789C"/>
    <w:rsid w:val="00417E86"/>
    <w:rsid w:val="004209A2"/>
    <w:rsid w:val="00420BD9"/>
    <w:rsid w:val="00420C40"/>
    <w:rsid w:val="0042127D"/>
    <w:rsid w:val="004215A8"/>
    <w:rsid w:val="00422ADB"/>
    <w:rsid w:val="00422E08"/>
    <w:rsid w:val="00422EAB"/>
    <w:rsid w:val="00423BF4"/>
    <w:rsid w:val="00424098"/>
    <w:rsid w:val="00424566"/>
    <w:rsid w:val="004248A7"/>
    <w:rsid w:val="00425113"/>
    <w:rsid w:val="0042545B"/>
    <w:rsid w:val="0042560C"/>
    <w:rsid w:val="00426179"/>
    <w:rsid w:val="004263BF"/>
    <w:rsid w:val="0042663B"/>
    <w:rsid w:val="00427397"/>
    <w:rsid w:val="0042B897"/>
    <w:rsid w:val="0042C9FB"/>
    <w:rsid w:val="00430EB7"/>
    <w:rsid w:val="004315EE"/>
    <w:rsid w:val="00431677"/>
    <w:rsid w:val="00431844"/>
    <w:rsid w:val="00431CF4"/>
    <w:rsid w:val="00432494"/>
    <w:rsid w:val="00432CC6"/>
    <w:rsid w:val="00433B1B"/>
    <w:rsid w:val="0043457C"/>
    <w:rsid w:val="004347D9"/>
    <w:rsid w:val="00434C81"/>
    <w:rsid w:val="00434FE4"/>
    <w:rsid w:val="0043502A"/>
    <w:rsid w:val="0043513A"/>
    <w:rsid w:val="00436114"/>
    <w:rsid w:val="00436304"/>
    <w:rsid w:val="0043659E"/>
    <w:rsid w:val="0043678E"/>
    <w:rsid w:val="00436860"/>
    <w:rsid w:val="00437576"/>
    <w:rsid w:val="00437626"/>
    <w:rsid w:val="00437801"/>
    <w:rsid w:val="00437B6B"/>
    <w:rsid w:val="00440565"/>
    <w:rsid w:val="00441434"/>
    <w:rsid w:val="00442099"/>
    <w:rsid w:val="00442326"/>
    <w:rsid w:val="004432A7"/>
    <w:rsid w:val="00443371"/>
    <w:rsid w:val="004436F3"/>
    <w:rsid w:val="004441EA"/>
    <w:rsid w:val="0044454B"/>
    <w:rsid w:val="0044455A"/>
    <w:rsid w:val="00444706"/>
    <w:rsid w:val="00444A51"/>
    <w:rsid w:val="00444CC4"/>
    <w:rsid w:val="00444D0C"/>
    <w:rsid w:val="00445228"/>
    <w:rsid w:val="004459EC"/>
    <w:rsid w:val="004460CC"/>
    <w:rsid w:val="00446468"/>
    <w:rsid w:val="00446B45"/>
    <w:rsid w:val="00447045"/>
    <w:rsid w:val="0044A144"/>
    <w:rsid w:val="0044F169"/>
    <w:rsid w:val="0044F7D3"/>
    <w:rsid w:val="0045036D"/>
    <w:rsid w:val="004506A9"/>
    <w:rsid w:val="0045071E"/>
    <w:rsid w:val="0045150E"/>
    <w:rsid w:val="00451DA1"/>
    <w:rsid w:val="00452202"/>
    <w:rsid w:val="00452603"/>
    <w:rsid w:val="0045275F"/>
    <w:rsid w:val="004529D8"/>
    <w:rsid w:val="00453190"/>
    <w:rsid w:val="00453C7B"/>
    <w:rsid w:val="00453DAE"/>
    <w:rsid w:val="00453DB1"/>
    <w:rsid w:val="004541E1"/>
    <w:rsid w:val="00454A7F"/>
    <w:rsid w:val="00455B2D"/>
    <w:rsid w:val="0045762A"/>
    <w:rsid w:val="0045774E"/>
    <w:rsid w:val="00460883"/>
    <w:rsid w:val="00460E57"/>
    <w:rsid w:val="00460F13"/>
    <w:rsid w:val="0046108A"/>
    <w:rsid w:val="004616E4"/>
    <w:rsid w:val="004620E6"/>
    <w:rsid w:val="00463370"/>
    <w:rsid w:val="004633BB"/>
    <w:rsid w:val="0046369B"/>
    <w:rsid w:val="004639AE"/>
    <w:rsid w:val="00463A06"/>
    <w:rsid w:val="00464004"/>
    <w:rsid w:val="0046497A"/>
    <w:rsid w:val="0046551D"/>
    <w:rsid w:val="00466AE3"/>
    <w:rsid w:val="0046721A"/>
    <w:rsid w:val="00467CC3"/>
    <w:rsid w:val="0047011F"/>
    <w:rsid w:val="004707AA"/>
    <w:rsid w:val="0047178C"/>
    <w:rsid w:val="004726F2"/>
    <w:rsid w:val="00472AFD"/>
    <w:rsid w:val="00472BD4"/>
    <w:rsid w:val="00473A9B"/>
    <w:rsid w:val="00473BAC"/>
    <w:rsid w:val="004750F2"/>
    <w:rsid w:val="004752F0"/>
    <w:rsid w:val="004759FD"/>
    <w:rsid w:val="004765D2"/>
    <w:rsid w:val="0047686D"/>
    <w:rsid w:val="00476E08"/>
    <w:rsid w:val="0047752A"/>
    <w:rsid w:val="00481302"/>
    <w:rsid w:val="00481DF0"/>
    <w:rsid w:val="00482174"/>
    <w:rsid w:val="004825AA"/>
    <w:rsid w:val="00482D62"/>
    <w:rsid w:val="004831CC"/>
    <w:rsid w:val="0048349B"/>
    <w:rsid w:val="004841A5"/>
    <w:rsid w:val="00484B1E"/>
    <w:rsid w:val="00484C8B"/>
    <w:rsid w:val="00484EFC"/>
    <w:rsid w:val="00484F98"/>
    <w:rsid w:val="00485152"/>
    <w:rsid w:val="00485169"/>
    <w:rsid w:val="004853C1"/>
    <w:rsid w:val="00487304"/>
    <w:rsid w:val="00487CF2"/>
    <w:rsid w:val="00490091"/>
    <w:rsid w:val="004906C2"/>
    <w:rsid w:val="004909C8"/>
    <w:rsid w:val="004922FC"/>
    <w:rsid w:val="0049262D"/>
    <w:rsid w:val="004929B0"/>
    <w:rsid w:val="00492DFA"/>
    <w:rsid w:val="00494A02"/>
    <w:rsid w:val="00494A42"/>
    <w:rsid w:val="00494F86"/>
    <w:rsid w:val="004958B8"/>
    <w:rsid w:val="00495916"/>
    <w:rsid w:val="00495A0B"/>
    <w:rsid w:val="00495C61"/>
    <w:rsid w:val="0049605F"/>
    <w:rsid w:val="00496116"/>
    <w:rsid w:val="00496213"/>
    <w:rsid w:val="004A02C6"/>
    <w:rsid w:val="004A0EAF"/>
    <w:rsid w:val="004A15B6"/>
    <w:rsid w:val="004A15DC"/>
    <w:rsid w:val="004A18CE"/>
    <w:rsid w:val="004A1FE4"/>
    <w:rsid w:val="004A2051"/>
    <w:rsid w:val="004A2327"/>
    <w:rsid w:val="004A2913"/>
    <w:rsid w:val="004A2A9A"/>
    <w:rsid w:val="004A2B9B"/>
    <w:rsid w:val="004A2DA6"/>
    <w:rsid w:val="004A2E07"/>
    <w:rsid w:val="004A2E97"/>
    <w:rsid w:val="004A389B"/>
    <w:rsid w:val="004A3A07"/>
    <w:rsid w:val="004A4464"/>
    <w:rsid w:val="004A47CF"/>
    <w:rsid w:val="004A48DB"/>
    <w:rsid w:val="004A4B67"/>
    <w:rsid w:val="004A4E0E"/>
    <w:rsid w:val="004A536E"/>
    <w:rsid w:val="004A5EA9"/>
    <w:rsid w:val="004A5FE4"/>
    <w:rsid w:val="004A619F"/>
    <w:rsid w:val="004A6A32"/>
    <w:rsid w:val="004A6BB1"/>
    <w:rsid w:val="004A6C40"/>
    <w:rsid w:val="004A6D7D"/>
    <w:rsid w:val="004B16B8"/>
    <w:rsid w:val="004B16F7"/>
    <w:rsid w:val="004B1CE7"/>
    <w:rsid w:val="004B1D4D"/>
    <w:rsid w:val="004B30B9"/>
    <w:rsid w:val="004B34EA"/>
    <w:rsid w:val="004B3F37"/>
    <w:rsid w:val="004B3F8F"/>
    <w:rsid w:val="004B478A"/>
    <w:rsid w:val="004B4D5E"/>
    <w:rsid w:val="004B5269"/>
    <w:rsid w:val="004B552B"/>
    <w:rsid w:val="004B5743"/>
    <w:rsid w:val="004B5D70"/>
    <w:rsid w:val="004B5E06"/>
    <w:rsid w:val="004B6413"/>
    <w:rsid w:val="004B68F9"/>
    <w:rsid w:val="004B7859"/>
    <w:rsid w:val="004B79D3"/>
    <w:rsid w:val="004B7E80"/>
    <w:rsid w:val="004C0038"/>
    <w:rsid w:val="004C021F"/>
    <w:rsid w:val="004C1E3D"/>
    <w:rsid w:val="004C3081"/>
    <w:rsid w:val="004C3292"/>
    <w:rsid w:val="004C3A49"/>
    <w:rsid w:val="004C4473"/>
    <w:rsid w:val="004C57DD"/>
    <w:rsid w:val="004C5B1E"/>
    <w:rsid w:val="004C5CCA"/>
    <w:rsid w:val="004C610D"/>
    <w:rsid w:val="004C7785"/>
    <w:rsid w:val="004C77C0"/>
    <w:rsid w:val="004C7D2F"/>
    <w:rsid w:val="004D00BE"/>
    <w:rsid w:val="004D0AFD"/>
    <w:rsid w:val="004D107E"/>
    <w:rsid w:val="004D194F"/>
    <w:rsid w:val="004D25FC"/>
    <w:rsid w:val="004D4223"/>
    <w:rsid w:val="004D4EFB"/>
    <w:rsid w:val="004D5AE2"/>
    <w:rsid w:val="004D5C37"/>
    <w:rsid w:val="004D7836"/>
    <w:rsid w:val="004E0358"/>
    <w:rsid w:val="004E0467"/>
    <w:rsid w:val="004E0E5E"/>
    <w:rsid w:val="004E13C8"/>
    <w:rsid w:val="004E1A54"/>
    <w:rsid w:val="004E1EC0"/>
    <w:rsid w:val="004E214D"/>
    <w:rsid w:val="004E23A6"/>
    <w:rsid w:val="004E2678"/>
    <w:rsid w:val="004E279E"/>
    <w:rsid w:val="004E3349"/>
    <w:rsid w:val="004E3987"/>
    <w:rsid w:val="004E4345"/>
    <w:rsid w:val="004E481D"/>
    <w:rsid w:val="004E5373"/>
    <w:rsid w:val="004E56F2"/>
    <w:rsid w:val="004E5819"/>
    <w:rsid w:val="004E5D7F"/>
    <w:rsid w:val="004E7D64"/>
    <w:rsid w:val="004F0571"/>
    <w:rsid w:val="004F07CF"/>
    <w:rsid w:val="004F0952"/>
    <w:rsid w:val="004F115D"/>
    <w:rsid w:val="004F16F1"/>
    <w:rsid w:val="004F1878"/>
    <w:rsid w:val="004F2B84"/>
    <w:rsid w:val="004F2DAD"/>
    <w:rsid w:val="004F2E8D"/>
    <w:rsid w:val="004F30BA"/>
    <w:rsid w:val="004F3DD4"/>
    <w:rsid w:val="004F4048"/>
    <w:rsid w:val="004F4BC9"/>
    <w:rsid w:val="004F58AC"/>
    <w:rsid w:val="004F62C0"/>
    <w:rsid w:val="004F6937"/>
    <w:rsid w:val="004F75C8"/>
    <w:rsid w:val="00501208"/>
    <w:rsid w:val="00501E36"/>
    <w:rsid w:val="00501F14"/>
    <w:rsid w:val="005024A1"/>
    <w:rsid w:val="005047E5"/>
    <w:rsid w:val="005052A7"/>
    <w:rsid w:val="005052BD"/>
    <w:rsid w:val="0050547F"/>
    <w:rsid w:val="0050555F"/>
    <w:rsid w:val="00505972"/>
    <w:rsid w:val="00505C54"/>
    <w:rsid w:val="00505D24"/>
    <w:rsid w:val="0050631C"/>
    <w:rsid w:val="005063B1"/>
    <w:rsid w:val="005064C8"/>
    <w:rsid w:val="00506E07"/>
    <w:rsid w:val="00507E8F"/>
    <w:rsid w:val="0050DFB1"/>
    <w:rsid w:val="00510768"/>
    <w:rsid w:val="00510EC4"/>
    <w:rsid w:val="005112C1"/>
    <w:rsid w:val="00511504"/>
    <w:rsid w:val="005115CF"/>
    <w:rsid w:val="00511A7A"/>
    <w:rsid w:val="005120C0"/>
    <w:rsid w:val="0051217D"/>
    <w:rsid w:val="00512193"/>
    <w:rsid w:val="005122E7"/>
    <w:rsid w:val="00513ED4"/>
    <w:rsid w:val="005141FF"/>
    <w:rsid w:val="005144C5"/>
    <w:rsid w:val="00514B36"/>
    <w:rsid w:val="0051517C"/>
    <w:rsid w:val="00517520"/>
    <w:rsid w:val="00517889"/>
    <w:rsid w:val="00517B9C"/>
    <w:rsid w:val="005202C1"/>
    <w:rsid w:val="005203AB"/>
    <w:rsid w:val="00520F02"/>
    <w:rsid w:val="005214A8"/>
    <w:rsid w:val="00521BFF"/>
    <w:rsid w:val="005220DA"/>
    <w:rsid w:val="005221AA"/>
    <w:rsid w:val="00522458"/>
    <w:rsid w:val="0052297A"/>
    <w:rsid w:val="005239A8"/>
    <w:rsid w:val="00524122"/>
    <w:rsid w:val="005243F7"/>
    <w:rsid w:val="00524741"/>
    <w:rsid w:val="00525016"/>
    <w:rsid w:val="00525145"/>
    <w:rsid w:val="005251DD"/>
    <w:rsid w:val="00525863"/>
    <w:rsid w:val="00525ABF"/>
    <w:rsid w:val="00525AD5"/>
    <w:rsid w:val="00526C5F"/>
    <w:rsid w:val="00527FB2"/>
    <w:rsid w:val="005301F1"/>
    <w:rsid w:val="005316C4"/>
    <w:rsid w:val="00531841"/>
    <w:rsid w:val="00531B95"/>
    <w:rsid w:val="00532AEC"/>
    <w:rsid w:val="00532E15"/>
    <w:rsid w:val="00533242"/>
    <w:rsid w:val="00533898"/>
    <w:rsid w:val="005338BE"/>
    <w:rsid w:val="005343C9"/>
    <w:rsid w:val="005345FB"/>
    <w:rsid w:val="00534825"/>
    <w:rsid w:val="0053492D"/>
    <w:rsid w:val="00534FF4"/>
    <w:rsid w:val="005354B7"/>
    <w:rsid w:val="005359E9"/>
    <w:rsid w:val="00535C59"/>
    <w:rsid w:val="00535E02"/>
    <w:rsid w:val="00536828"/>
    <w:rsid w:val="00536D29"/>
    <w:rsid w:val="00537018"/>
    <w:rsid w:val="005372AF"/>
    <w:rsid w:val="00537DF7"/>
    <w:rsid w:val="0054101C"/>
    <w:rsid w:val="00541216"/>
    <w:rsid w:val="0054273A"/>
    <w:rsid w:val="00542C4D"/>
    <w:rsid w:val="0054308F"/>
    <w:rsid w:val="0054330C"/>
    <w:rsid w:val="00544631"/>
    <w:rsid w:val="0054478A"/>
    <w:rsid w:val="00544D59"/>
    <w:rsid w:val="00544E67"/>
    <w:rsid w:val="00544E91"/>
    <w:rsid w:val="00545365"/>
    <w:rsid w:val="005457D2"/>
    <w:rsid w:val="00545D80"/>
    <w:rsid w:val="00546483"/>
    <w:rsid w:val="005467ED"/>
    <w:rsid w:val="00546D75"/>
    <w:rsid w:val="0054764F"/>
    <w:rsid w:val="00550064"/>
    <w:rsid w:val="0055036C"/>
    <w:rsid w:val="00551BDA"/>
    <w:rsid w:val="00551BE7"/>
    <w:rsid w:val="005528A8"/>
    <w:rsid w:val="00552E98"/>
    <w:rsid w:val="005532F8"/>
    <w:rsid w:val="00553633"/>
    <w:rsid w:val="005544DF"/>
    <w:rsid w:val="00554D46"/>
    <w:rsid w:val="00555AB6"/>
    <w:rsid w:val="00555AC3"/>
    <w:rsid w:val="00555E8B"/>
    <w:rsid w:val="00556160"/>
    <w:rsid w:val="005561FE"/>
    <w:rsid w:val="005569E1"/>
    <w:rsid w:val="00556D24"/>
    <w:rsid w:val="00556DAA"/>
    <w:rsid w:val="005570D2"/>
    <w:rsid w:val="00557698"/>
    <w:rsid w:val="005578F0"/>
    <w:rsid w:val="005579A1"/>
    <w:rsid w:val="00557CB9"/>
    <w:rsid w:val="00557FB8"/>
    <w:rsid w:val="00557FEE"/>
    <w:rsid w:val="005603BC"/>
    <w:rsid w:val="005606FB"/>
    <w:rsid w:val="00560833"/>
    <w:rsid w:val="00560A89"/>
    <w:rsid w:val="00560EEA"/>
    <w:rsid w:val="00561546"/>
    <w:rsid w:val="00561939"/>
    <w:rsid w:val="005632B0"/>
    <w:rsid w:val="00563520"/>
    <w:rsid w:val="005640F1"/>
    <w:rsid w:val="005649C0"/>
    <w:rsid w:val="00564C6E"/>
    <w:rsid w:val="00564D89"/>
    <w:rsid w:val="00564DA3"/>
    <w:rsid w:val="005651B9"/>
    <w:rsid w:val="005662C6"/>
    <w:rsid w:val="005666EB"/>
    <w:rsid w:val="00567C05"/>
    <w:rsid w:val="00570BE8"/>
    <w:rsid w:val="00571072"/>
    <w:rsid w:val="00571354"/>
    <w:rsid w:val="0057148B"/>
    <w:rsid w:val="0057156D"/>
    <w:rsid w:val="005720DC"/>
    <w:rsid w:val="00572F50"/>
    <w:rsid w:val="00573721"/>
    <w:rsid w:val="00574073"/>
    <w:rsid w:val="005745AC"/>
    <w:rsid w:val="00574D8F"/>
    <w:rsid w:val="00574DA4"/>
    <w:rsid w:val="0057678A"/>
    <w:rsid w:val="00576DE8"/>
    <w:rsid w:val="0057704F"/>
    <w:rsid w:val="0057749D"/>
    <w:rsid w:val="00577609"/>
    <w:rsid w:val="00577B96"/>
    <w:rsid w:val="00580307"/>
    <w:rsid w:val="00580695"/>
    <w:rsid w:val="005811CA"/>
    <w:rsid w:val="00581249"/>
    <w:rsid w:val="00581880"/>
    <w:rsid w:val="005830E7"/>
    <w:rsid w:val="00583989"/>
    <w:rsid w:val="00583C9F"/>
    <w:rsid w:val="00583F41"/>
    <w:rsid w:val="0058404B"/>
    <w:rsid w:val="00584281"/>
    <w:rsid w:val="0058448E"/>
    <w:rsid w:val="0058472D"/>
    <w:rsid w:val="00584D19"/>
    <w:rsid w:val="00585006"/>
    <w:rsid w:val="005857E1"/>
    <w:rsid w:val="00585A9C"/>
    <w:rsid w:val="0058696C"/>
    <w:rsid w:val="00586A09"/>
    <w:rsid w:val="00586EB9"/>
    <w:rsid w:val="00587752"/>
    <w:rsid w:val="005878A9"/>
    <w:rsid w:val="00587B2B"/>
    <w:rsid w:val="00587D18"/>
    <w:rsid w:val="005909A7"/>
    <w:rsid w:val="00590AC4"/>
    <w:rsid w:val="00591659"/>
    <w:rsid w:val="005916E2"/>
    <w:rsid w:val="00591F96"/>
    <w:rsid w:val="00592504"/>
    <w:rsid w:val="0059255A"/>
    <w:rsid w:val="00592DD0"/>
    <w:rsid w:val="0059408E"/>
    <w:rsid w:val="0059432E"/>
    <w:rsid w:val="00594E17"/>
    <w:rsid w:val="005952F1"/>
    <w:rsid w:val="00595741"/>
    <w:rsid w:val="00595D84"/>
    <w:rsid w:val="00596399"/>
    <w:rsid w:val="005968AB"/>
    <w:rsid w:val="00596A53"/>
    <w:rsid w:val="00597381"/>
    <w:rsid w:val="005A0577"/>
    <w:rsid w:val="005A0F87"/>
    <w:rsid w:val="005A18C7"/>
    <w:rsid w:val="005A1D50"/>
    <w:rsid w:val="005A2076"/>
    <w:rsid w:val="005A22B5"/>
    <w:rsid w:val="005A2FD0"/>
    <w:rsid w:val="005A3178"/>
    <w:rsid w:val="005A371F"/>
    <w:rsid w:val="005A3949"/>
    <w:rsid w:val="005A57E7"/>
    <w:rsid w:val="005A6275"/>
    <w:rsid w:val="005A6278"/>
    <w:rsid w:val="005A68C4"/>
    <w:rsid w:val="005A690B"/>
    <w:rsid w:val="005A7808"/>
    <w:rsid w:val="005A7A15"/>
    <w:rsid w:val="005A7B90"/>
    <w:rsid w:val="005A7E01"/>
    <w:rsid w:val="005B0156"/>
    <w:rsid w:val="005B0627"/>
    <w:rsid w:val="005B0919"/>
    <w:rsid w:val="005B0F1C"/>
    <w:rsid w:val="005B1A92"/>
    <w:rsid w:val="005B40C7"/>
    <w:rsid w:val="005B43BF"/>
    <w:rsid w:val="005B492A"/>
    <w:rsid w:val="005B5AA7"/>
    <w:rsid w:val="005B5C98"/>
    <w:rsid w:val="005B6465"/>
    <w:rsid w:val="005B6ED4"/>
    <w:rsid w:val="005B745A"/>
    <w:rsid w:val="005B7AF1"/>
    <w:rsid w:val="005B7DCB"/>
    <w:rsid w:val="005B97A3"/>
    <w:rsid w:val="005C0277"/>
    <w:rsid w:val="005C0ABF"/>
    <w:rsid w:val="005C0BBB"/>
    <w:rsid w:val="005C0D80"/>
    <w:rsid w:val="005C1058"/>
    <w:rsid w:val="005C10E9"/>
    <w:rsid w:val="005C140C"/>
    <w:rsid w:val="005C149F"/>
    <w:rsid w:val="005C1A64"/>
    <w:rsid w:val="005C28B2"/>
    <w:rsid w:val="005C2B3E"/>
    <w:rsid w:val="005C3E74"/>
    <w:rsid w:val="005C42EF"/>
    <w:rsid w:val="005C43DF"/>
    <w:rsid w:val="005C4442"/>
    <w:rsid w:val="005C4565"/>
    <w:rsid w:val="005C5D2B"/>
    <w:rsid w:val="005C6A83"/>
    <w:rsid w:val="005C70AA"/>
    <w:rsid w:val="005C74E5"/>
    <w:rsid w:val="005C77D0"/>
    <w:rsid w:val="005C7E57"/>
    <w:rsid w:val="005D0A67"/>
    <w:rsid w:val="005D0CA1"/>
    <w:rsid w:val="005D184F"/>
    <w:rsid w:val="005D1A16"/>
    <w:rsid w:val="005D1BEB"/>
    <w:rsid w:val="005D1E05"/>
    <w:rsid w:val="005D2A97"/>
    <w:rsid w:val="005D3033"/>
    <w:rsid w:val="005D3A26"/>
    <w:rsid w:val="005D4888"/>
    <w:rsid w:val="005D4BF2"/>
    <w:rsid w:val="005D4CB1"/>
    <w:rsid w:val="005D565B"/>
    <w:rsid w:val="005D57FE"/>
    <w:rsid w:val="005D5C2C"/>
    <w:rsid w:val="005D6101"/>
    <w:rsid w:val="005D61C3"/>
    <w:rsid w:val="005D63E3"/>
    <w:rsid w:val="005D7D46"/>
    <w:rsid w:val="005D7FF2"/>
    <w:rsid w:val="005E0469"/>
    <w:rsid w:val="005E047A"/>
    <w:rsid w:val="005E050C"/>
    <w:rsid w:val="005E05E2"/>
    <w:rsid w:val="005E1428"/>
    <w:rsid w:val="005E1B4C"/>
    <w:rsid w:val="005E1FC6"/>
    <w:rsid w:val="005E2156"/>
    <w:rsid w:val="005E2502"/>
    <w:rsid w:val="005E3537"/>
    <w:rsid w:val="005E35F1"/>
    <w:rsid w:val="005E3D88"/>
    <w:rsid w:val="005E425C"/>
    <w:rsid w:val="005E42DB"/>
    <w:rsid w:val="005E47C1"/>
    <w:rsid w:val="005E50A9"/>
    <w:rsid w:val="005E554A"/>
    <w:rsid w:val="005E581C"/>
    <w:rsid w:val="005E6746"/>
    <w:rsid w:val="005E6BDE"/>
    <w:rsid w:val="005E7E6B"/>
    <w:rsid w:val="005E7FFE"/>
    <w:rsid w:val="005F00B8"/>
    <w:rsid w:val="005F0E00"/>
    <w:rsid w:val="005F1D64"/>
    <w:rsid w:val="005F1E07"/>
    <w:rsid w:val="005F2740"/>
    <w:rsid w:val="005F3617"/>
    <w:rsid w:val="005F362D"/>
    <w:rsid w:val="005F3D15"/>
    <w:rsid w:val="005F406A"/>
    <w:rsid w:val="005F600C"/>
    <w:rsid w:val="005F62B4"/>
    <w:rsid w:val="005F63DB"/>
    <w:rsid w:val="005F742B"/>
    <w:rsid w:val="005F7921"/>
    <w:rsid w:val="006003E5"/>
    <w:rsid w:val="00600606"/>
    <w:rsid w:val="00601869"/>
    <w:rsid w:val="00601B2F"/>
    <w:rsid w:val="00601BD9"/>
    <w:rsid w:val="006021D4"/>
    <w:rsid w:val="00602A1C"/>
    <w:rsid w:val="00602E05"/>
    <w:rsid w:val="006038C0"/>
    <w:rsid w:val="0060391A"/>
    <w:rsid w:val="00603EE2"/>
    <w:rsid w:val="006041AC"/>
    <w:rsid w:val="0060455D"/>
    <w:rsid w:val="006055AC"/>
    <w:rsid w:val="00605B4A"/>
    <w:rsid w:val="00605C60"/>
    <w:rsid w:val="00605C70"/>
    <w:rsid w:val="00605F7F"/>
    <w:rsid w:val="006060B1"/>
    <w:rsid w:val="00606120"/>
    <w:rsid w:val="00606561"/>
    <w:rsid w:val="0060753B"/>
    <w:rsid w:val="0060793A"/>
    <w:rsid w:val="0061010A"/>
    <w:rsid w:val="006110F3"/>
    <w:rsid w:val="006118AF"/>
    <w:rsid w:val="00611E53"/>
    <w:rsid w:val="00611F66"/>
    <w:rsid w:val="006122C2"/>
    <w:rsid w:val="00612527"/>
    <w:rsid w:val="00613166"/>
    <w:rsid w:val="006134E7"/>
    <w:rsid w:val="00613858"/>
    <w:rsid w:val="00613C9C"/>
    <w:rsid w:val="006141AA"/>
    <w:rsid w:val="00614D79"/>
    <w:rsid w:val="00615215"/>
    <w:rsid w:val="00615379"/>
    <w:rsid w:val="00615882"/>
    <w:rsid w:val="00615D3B"/>
    <w:rsid w:val="00615E6C"/>
    <w:rsid w:val="00615E99"/>
    <w:rsid w:val="00616AC0"/>
    <w:rsid w:val="00617796"/>
    <w:rsid w:val="00620143"/>
    <w:rsid w:val="006209C1"/>
    <w:rsid w:val="00620F2A"/>
    <w:rsid w:val="006222E8"/>
    <w:rsid w:val="00622328"/>
    <w:rsid w:val="00622742"/>
    <w:rsid w:val="006227EE"/>
    <w:rsid w:val="00622A4C"/>
    <w:rsid w:val="00623BAC"/>
    <w:rsid w:val="00623E87"/>
    <w:rsid w:val="00624C65"/>
    <w:rsid w:val="00625F6B"/>
    <w:rsid w:val="006265F5"/>
    <w:rsid w:val="006268FC"/>
    <w:rsid w:val="00626940"/>
    <w:rsid w:val="00626F9F"/>
    <w:rsid w:val="00627219"/>
    <w:rsid w:val="006274B3"/>
    <w:rsid w:val="006279B0"/>
    <w:rsid w:val="00627E5A"/>
    <w:rsid w:val="0063004E"/>
    <w:rsid w:val="006321DD"/>
    <w:rsid w:val="00632377"/>
    <w:rsid w:val="006330E3"/>
    <w:rsid w:val="00633C0B"/>
    <w:rsid w:val="00633D6C"/>
    <w:rsid w:val="00634456"/>
    <w:rsid w:val="006347C9"/>
    <w:rsid w:val="006352DF"/>
    <w:rsid w:val="006356C6"/>
    <w:rsid w:val="0063576B"/>
    <w:rsid w:val="00635D9C"/>
    <w:rsid w:val="0063602A"/>
    <w:rsid w:val="00636078"/>
    <w:rsid w:val="00636683"/>
    <w:rsid w:val="006368E2"/>
    <w:rsid w:val="00636B18"/>
    <w:rsid w:val="00636F7A"/>
    <w:rsid w:val="006402E1"/>
    <w:rsid w:val="00640943"/>
    <w:rsid w:val="00640D0C"/>
    <w:rsid w:val="00640E10"/>
    <w:rsid w:val="00641276"/>
    <w:rsid w:val="00641460"/>
    <w:rsid w:val="00643387"/>
    <w:rsid w:val="00643C61"/>
    <w:rsid w:val="00643FD7"/>
    <w:rsid w:val="00644193"/>
    <w:rsid w:val="00645A5D"/>
    <w:rsid w:val="006461CA"/>
    <w:rsid w:val="006463F9"/>
    <w:rsid w:val="00646478"/>
    <w:rsid w:val="00646C67"/>
    <w:rsid w:val="00646D87"/>
    <w:rsid w:val="00646E68"/>
    <w:rsid w:val="006472CE"/>
    <w:rsid w:val="0064752C"/>
    <w:rsid w:val="00647F88"/>
    <w:rsid w:val="006502E4"/>
    <w:rsid w:val="006503AF"/>
    <w:rsid w:val="00650AB6"/>
    <w:rsid w:val="006516C0"/>
    <w:rsid w:val="00651C31"/>
    <w:rsid w:val="006522B3"/>
    <w:rsid w:val="00652432"/>
    <w:rsid w:val="00652EAE"/>
    <w:rsid w:val="0065307D"/>
    <w:rsid w:val="0065323E"/>
    <w:rsid w:val="00653726"/>
    <w:rsid w:val="006539EB"/>
    <w:rsid w:val="00653A7B"/>
    <w:rsid w:val="00653FBE"/>
    <w:rsid w:val="006544CD"/>
    <w:rsid w:val="0065476C"/>
    <w:rsid w:val="00654BD5"/>
    <w:rsid w:val="00654C17"/>
    <w:rsid w:val="0065507F"/>
    <w:rsid w:val="006551BF"/>
    <w:rsid w:val="00655699"/>
    <w:rsid w:val="0065572E"/>
    <w:rsid w:val="00655B76"/>
    <w:rsid w:val="00655CF6"/>
    <w:rsid w:val="00657216"/>
    <w:rsid w:val="00657302"/>
    <w:rsid w:val="006574BF"/>
    <w:rsid w:val="00657FDA"/>
    <w:rsid w:val="0066040E"/>
    <w:rsid w:val="00660714"/>
    <w:rsid w:val="00660EF1"/>
    <w:rsid w:val="00661829"/>
    <w:rsid w:val="00661DAF"/>
    <w:rsid w:val="006626DF"/>
    <w:rsid w:val="006628A6"/>
    <w:rsid w:val="00662E49"/>
    <w:rsid w:val="00663007"/>
    <w:rsid w:val="006638B0"/>
    <w:rsid w:val="00663D6E"/>
    <w:rsid w:val="00665973"/>
    <w:rsid w:val="0066607A"/>
    <w:rsid w:val="0066628B"/>
    <w:rsid w:val="00666828"/>
    <w:rsid w:val="00666BCF"/>
    <w:rsid w:val="00666DCA"/>
    <w:rsid w:val="00666DF4"/>
    <w:rsid w:val="00667494"/>
    <w:rsid w:val="00667925"/>
    <w:rsid w:val="00667AC6"/>
    <w:rsid w:val="00667B62"/>
    <w:rsid w:val="006706D5"/>
    <w:rsid w:val="0067277F"/>
    <w:rsid w:val="00672DB1"/>
    <w:rsid w:val="0067436C"/>
    <w:rsid w:val="00674A4F"/>
    <w:rsid w:val="00674E30"/>
    <w:rsid w:val="006758E4"/>
    <w:rsid w:val="00675B70"/>
    <w:rsid w:val="00675E54"/>
    <w:rsid w:val="0067611B"/>
    <w:rsid w:val="006763BA"/>
    <w:rsid w:val="0067663B"/>
    <w:rsid w:val="00676863"/>
    <w:rsid w:val="006768D7"/>
    <w:rsid w:val="00676D64"/>
    <w:rsid w:val="006777B8"/>
    <w:rsid w:val="00677CB1"/>
    <w:rsid w:val="006801E0"/>
    <w:rsid w:val="00680921"/>
    <w:rsid w:val="00680FAA"/>
    <w:rsid w:val="00681090"/>
    <w:rsid w:val="00681C72"/>
    <w:rsid w:val="0068216A"/>
    <w:rsid w:val="00682B62"/>
    <w:rsid w:val="00682CD1"/>
    <w:rsid w:val="00683A09"/>
    <w:rsid w:val="00683C34"/>
    <w:rsid w:val="00684C12"/>
    <w:rsid w:val="00684EBE"/>
    <w:rsid w:val="00685228"/>
    <w:rsid w:val="0068523F"/>
    <w:rsid w:val="006853CA"/>
    <w:rsid w:val="0068549A"/>
    <w:rsid w:val="00685D20"/>
    <w:rsid w:val="00685D8A"/>
    <w:rsid w:val="00685E53"/>
    <w:rsid w:val="00686041"/>
    <w:rsid w:val="006866CF"/>
    <w:rsid w:val="00686906"/>
    <w:rsid w:val="00687529"/>
    <w:rsid w:val="00687AE6"/>
    <w:rsid w:val="006902C9"/>
    <w:rsid w:val="0069052A"/>
    <w:rsid w:val="006910A0"/>
    <w:rsid w:val="0069277A"/>
    <w:rsid w:val="00692EF5"/>
    <w:rsid w:val="0069307E"/>
    <w:rsid w:val="00693793"/>
    <w:rsid w:val="00694132"/>
    <w:rsid w:val="006943ED"/>
    <w:rsid w:val="00694749"/>
    <w:rsid w:val="00694AFE"/>
    <w:rsid w:val="00694CE9"/>
    <w:rsid w:val="00695ADC"/>
    <w:rsid w:val="00696A64"/>
    <w:rsid w:val="006975CC"/>
    <w:rsid w:val="006975EA"/>
    <w:rsid w:val="0069791A"/>
    <w:rsid w:val="00697ECA"/>
    <w:rsid w:val="006A0240"/>
    <w:rsid w:val="006A09FD"/>
    <w:rsid w:val="006A111E"/>
    <w:rsid w:val="006A196F"/>
    <w:rsid w:val="006A2CF1"/>
    <w:rsid w:val="006A4118"/>
    <w:rsid w:val="006A4410"/>
    <w:rsid w:val="006A453E"/>
    <w:rsid w:val="006A4943"/>
    <w:rsid w:val="006A4EAA"/>
    <w:rsid w:val="006A5890"/>
    <w:rsid w:val="006A609A"/>
    <w:rsid w:val="006A6ABB"/>
    <w:rsid w:val="006A77E9"/>
    <w:rsid w:val="006A7EA4"/>
    <w:rsid w:val="006B0972"/>
    <w:rsid w:val="006B14AA"/>
    <w:rsid w:val="006B1669"/>
    <w:rsid w:val="006B1B01"/>
    <w:rsid w:val="006B1B57"/>
    <w:rsid w:val="006B3325"/>
    <w:rsid w:val="006B35A4"/>
    <w:rsid w:val="006B4444"/>
    <w:rsid w:val="006B4486"/>
    <w:rsid w:val="006B498C"/>
    <w:rsid w:val="006B54EA"/>
    <w:rsid w:val="006B550D"/>
    <w:rsid w:val="006B5620"/>
    <w:rsid w:val="006B631C"/>
    <w:rsid w:val="006B6410"/>
    <w:rsid w:val="006B6A7A"/>
    <w:rsid w:val="006B759E"/>
    <w:rsid w:val="006B7C82"/>
    <w:rsid w:val="006B7DBE"/>
    <w:rsid w:val="006C0538"/>
    <w:rsid w:val="006C0C4D"/>
    <w:rsid w:val="006C10DC"/>
    <w:rsid w:val="006C117B"/>
    <w:rsid w:val="006C1C34"/>
    <w:rsid w:val="006C1E6C"/>
    <w:rsid w:val="006C2BCC"/>
    <w:rsid w:val="006C2CB4"/>
    <w:rsid w:val="006C2FAA"/>
    <w:rsid w:val="006C399B"/>
    <w:rsid w:val="006C4DAE"/>
    <w:rsid w:val="006C5FBC"/>
    <w:rsid w:val="006C67DC"/>
    <w:rsid w:val="006C6E2A"/>
    <w:rsid w:val="006C78A5"/>
    <w:rsid w:val="006D16B3"/>
    <w:rsid w:val="006D1AB2"/>
    <w:rsid w:val="006D1AC6"/>
    <w:rsid w:val="006D2EA4"/>
    <w:rsid w:val="006D3E58"/>
    <w:rsid w:val="006D5DFE"/>
    <w:rsid w:val="006D679E"/>
    <w:rsid w:val="006D6E60"/>
    <w:rsid w:val="006D75CF"/>
    <w:rsid w:val="006D7D31"/>
    <w:rsid w:val="006D7EFF"/>
    <w:rsid w:val="006D7F20"/>
    <w:rsid w:val="006D994D"/>
    <w:rsid w:val="006E036E"/>
    <w:rsid w:val="006E075B"/>
    <w:rsid w:val="006E08E5"/>
    <w:rsid w:val="006E238B"/>
    <w:rsid w:val="006E2579"/>
    <w:rsid w:val="006E3136"/>
    <w:rsid w:val="006E33BC"/>
    <w:rsid w:val="006E394D"/>
    <w:rsid w:val="006E3B84"/>
    <w:rsid w:val="006E4082"/>
    <w:rsid w:val="006E447B"/>
    <w:rsid w:val="006E4534"/>
    <w:rsid w:val="006E49ED"/>
    <w:rsid w:val="006E4BE7"/>
    <w:rsid w:val="006E510F"/>
    <w:rsid w:val="006E520B"/>
    <w:rsid w:val="006E5213"/>
    <w:rsid w:val="006E56D2"/>
    <w:rsid w:val="006E5885"/>
    <w:rsid w:val="006E5C55"/>
    <w:rsid w:val="006E5CB1"/>
    <w:rsid w:val="006E5DB6"/>
    <w:rsid w:val="006E5FAB"/>
    <w:rsid w:val="006E62A1"/>
    <w:rsid w:val="006E6C6C"/>
    <w:rsid w:val="006E787F"/>
    <w:rsid w:val="006E7A9A"/>
    <w:rsid w:val="006F064F"/>
    <w:rsid w:val="006F0A15"/>
    <w:rsid w:val="006F0EEB"/>
    <w:rsid w:val="006F11AC"/>
    <w:rsid w:val="006F27CE"/>
    <w:rsid w:val="006F3061"/>
    <w:rsid w:val="006F3343"/>
    <w:rsid w:val="006F35CD"/>
    <w:rsid w:val="006F3A50"/>
    <w:rsid w:val="006F3BCC"/>
    <w:rsid w:val="006F414C"/>
    <w:rsid w:val="006F5702"/>
    <w:rsid w:val="006F5DE7"/>
    <w:rsid w:val="006F606C"/>
    <w:rsid w:val="006F64E9"/>
    <w:rsid w:val="006F698A"/>
    <w:rsid w:val="006F7A15"/>
    <w:rsid w:val="006F7D06"/>
    <w:rsid w:val="00700928"/>
    <w:rsid w:val="00701008"/>
    <w:rsid w:val="00701FBB"/>
    <w:rsid w:val="00702FFA"/>
    <w:rsid w:val="00703C08"/>
    <w:rsid w:val="00703C45"/>
    <w:rsid w:val="00704168"/>
    <w:rsid w:val="00704944"/>
    <w:rsid w:val="00705DF2"/>
    <w:rsid w:val="00707257"/>
    <w:rsid w:val="0070772D"/>
    <w:rsid w:val="00707890"/>
    <w:rsid w:val="00707C1B"/>
    <w:rsid w:val="007107CE"/>
    <w:rsid w:val="007109E0"/>
    <w:rsid w:val="00710CAD"/>
    <w:rsid w:val="007119AA"/>
    <w:rsid w:val="007119AD"/>
    <w:rsid w:val="00711B05"/>
    <w:rsid w:val="00711C09"/>
    <w:rsid w:val="00711D17"/>
    <w:rsid w:val="00712589"/>
    <w:rsid w:val="007129AB"/>
    <w:rsid w:val="00712BD2"/>
    <w:rsid w:val="00714094"/>
    <w:rsid w:val="00714D46"/>
    <w:rsid w:val="007155B6"/>
    <w:rsid w:val="007161DF"/>
    <w:rsid w:val="0071676A"/>
    <w:rsid w:val="00716D1C"/>
    <w:rsid w:val="00717627"/>
    <w:rsid w:val="00717BFA"/>
    <w:rsid w:val="00717CFA"/>
    <w:rsid w:val="0072016E"/>
    <w:rsid w:val="0072077F"/>
    <w:rsid w:val="00720EC0"/>
    <w:rsid w:val="0072145B"/>
    <w:rsid w:val="0072276E"/>
    <w:rsid w:val="007228BC"/>
    <w:rsid w:val="00722F42"/>
    <w:rsid w:val="00723252"/>
    <w:rsid w:val="007232EE"/>
    <w:rsid w:val="0072347B"/>
    <w:rsid w:val="007234A3"/>
    <w:rsid w:val="0072366D"/>
    <w:rsid w:val="00723A77"/>
    <w:rsid w:val="00723E66"/>
    <w:rsid w:val="00724125"/>
    <w:rsid w:val="00724F04"/>
    <w:rsid w:val="0072506A"/>
    <w:rsid w:val="00725446"/>
    <w:rsid w:val="00725AF6"/>
    <w:rsid w:val="00726EAA"/>
    <w:rsid w:val="0072700A"/>
    <w:rsid w:val="007305A9"/>
    <w:rsid w:val="00730743"/>
    <w:rsid w:val="0073081E"/>
    <w:rsid w:val="00731AE4"/>
    <w:rsid w:val="00732161"/>
    <w:rsid w:val="00732432"/>
    <w:rsid w:val="00732476"/>
    <w:rsid w:val="007336DA"/>
    <w:rsid w:val="0073414B"/>
    <w:rsid w:val="0073460D"/>
    <w:rsid w:val="00734678"/>
    <w:rsid w:val="007359EC"/>
    <w:rsid w:val="00735B8C"/>
    <w:rsid w:val="00736078"/>
    <w:rsid w:val="00736501"/>
    <w:rsid w:val="0073663F"/>
    <w:rsid w:val="00736866"/>
    <w:rsid w:val="00737103"/>
    <w:rsid w:val="0073728D"/>
    <w:rsid w:val="00737401"/>
    <w:rsid w:val="0073758C"/>
    <w:rsid w:val="00740E1A"/>
    <w:rsid w:val="00741014"/>
    <w:rsid w:val="0074186C"/>
    <w:rsid w:val="00741E5A"/>
    <w:rsid w:val="007423BC"/>
    <w:rsid w:val="007424EA"/>
    <w:rsid w:val="00742D38"/>
    <w:rsid w:val="007442DE"/>
    <w:rsid w:val="007445B4"/>
    <w:rsid w:val="00744617"/>
    <w:rsid w:val="0074466C"/>
    <w:rsid w:val="00745A4F"/>
    <w:rsid w:val="00745AF9"/>
    <w:rsid w:val="00745D20"/>
    <w:rsid w:val="007463E9"/>
    <w:rsid w:val="007464CE"/>
    <w:rsid w:val="00746D30"/>
    <w:rsid w:val="00747409"/>
    <w:rsid w:val="00747FD1"/>
    <w:rsid w:val="00750110"/>
    <w:rsid w:val="0075131D"/>
    <w:rsid w:val="00751B17"/>
    <w:rsid w:val="00751F18"/>
    <w:rsid w:val="007520C0"/>
    <w:rsid w:val="0075297D"/>
    <w:rsid w:val="00752F11"/>
    <w:rsid w:val="00752FA5"/>
    <w:rsid w:val="007537B7"/>
    <w:rsid w:val="00753C1E"/>
    <w:rsid w:val="00753E8F"/>
    <w:rsid w:val="00753F6C"/>
    <w:rsid w:val="007542E9"/>
    <w:rsid w:val="007554E7"/>
    <w:rsid w:val="00756287"/>
    <w:rsid w:val="007569A3"/>
    <w:rsid w:val="00756ACA"/>
    <w:rsid w:val="00757CA5"/>
    <w:rsid w:val="00757D15"/>
    <w:rsid w:val="0076016F"/>
    <w:rsid w:val="007614C8"/>
    <w:rsid w:val="00761ADE"/>
    <w:rsid w:val="00761C66"/>
    <w:rsid w:val="0076317C"/>
    <w:rsid w:val="0076357C"/>
    <w:rsid w:val="007638F7"/>
    <w:rsid w:val="00763F75"/>
    <w:rsid w:val="00764520"/>
    <w:rsid w:val="0076459C"/>
    <w:rsid w:val="00764A5E"/>
    <w:rsid w:val="0076516B"/>
    <w:rsid w:val="007656E7"/>
    <w:rsid w:val="00765838"/>
    <w:rsid w:val="00765851"/>
    <w:rsid w:val="007658C3"/>
    <w:rsid w:val="00765FB8"/>
    <w:rsid w:val="00766836"/>
    <w:rsid w:val="00766949"/>
    <w:rsid w:val="00766B49"/>
    <w:rsid w:val="00766D07"/>
    <w:rsid w:val="00766EDA"/>
    <w:rsid w:val="0076701B"/>
    <w:rsid w:val="007676D2"/>
    <w:rsid w:val="007677B2"/>
    <w:rsid w:val="00767ADC"/>
    <w:rsid w:val="007700B1"/>
    <w:rsid w:val="0077023A"/>
    <w:rsid w:val="00770282"/>
    <w:rsid w:val="0077087C"/>
    <w:rsid w:val="007711C7"/>
    <w:rsid w:val="00771A4D"/>
    <w:rsid w:val="00771F66"/>
    <w:rsid w:val="0077260D"/>
    <w:rsid w:val="0077264E"/>
    <w:rsid w:val="00773146"/>
    <w:rsid w:val="00774860"/>
    <w:rsid w:val="0077516E"/>
    <w:rsid w:val="007752F4"/>
    <w:rsid w:val="00775A8D"/>
    <w:rsid w:val="007765F5"/>
    <w:rsid w:val="00776AC6"/>
    <w:rsid w:val="00777838"/>
    <w:rsid w:val="00780433"/>
    <w:rsid w:val="007806CA"/>
    <w:rsid w:val="007808F5"/>
    <w:rsid w:val="007815A0"/>
    <w:rsid w:val="00781C3A"/>
    <w:rsid w:val="0078233A"/>
    <w:rsid w:val="00782419"/>
    <w:rsid w:val="0078281E"/>
    <w:rsid w:val="00782BF1"/>
    <w:rsid w:val="0078329B"/>
    <w:rsid w:val="007833F7"/>
    <w:rsid w:val="00783618"/>
    <w:rsid w:val="00783670"/>
    <w:rsid w:val="00783671"/>
    <w:rsid w:val="007842E3"/>
    <w:rsid w:val="00784371"/>
    <w:rsid w:val="00784932"/>
    <w:rsid w:val="00784989"/>
    <w:rsid w:val="00785962"/>
    <w:rsid w:val="007862EA"/>
    <w:rsid w:val="00786309"/>
    <w:rsid w:val="0078649D"/>
    <w:rsid w:val="00787C75"/>
    <w:rsid w:val="00787FDB"/>
    <w:rsid w:val="007905F2"/>
    <w:rsid w:val="007909E4"/>
    <w:rsid w:val="0079106E"/>
    <w:rsid w:val="007912CF"/>
    <w:rsid w:val="00791CD4"/>
    <w:rsid w:val="00791E5D"/>
    <w:rsid w:val="00793F57"/>
    <w:rsid w:val="00794C7A"/>
    <w:rsid w:val="00794EBA"/>
    <w:rsid w:val="007953A9"/>
    <w:rsid w:val="00795BC3"/>
    <w:rsid w:val="00796468"/>
    <w:rsid w:val="00796AA3"/>
    <w:rsid w:val="00796EF4"/>
    <w:rsid w:val="0079750F"/>
    <w:rsid w:val="007977F7"/>
    <w:rsid w:val="00797AE5"/>
    <w:rsid w:val="00797EC9"/>
    <w:rsid w:val="0079CC5D"/>
    <w:rsid w:val="007A0722"/>
    <w:rsid w:val="007A12AF"/>
    <w:rsid w:val="007A25A2"/>
    <w:rsid w:val="007A27F2"/>
    <w:rsid w:val="007A293B"/>
    <w:rsid w:val="007A3055"/>
    <w:rsid w:val="007A3732"/>
    <w:rsid w:val="007A38A1"/>
    <w:rsid w:val="007A4DB6"/>
    <w:rsid w:val="007A582C"/>
    <w:rsid w:val="007A61BB"/>
    <w:rsid w:val="007A6467"/>
    <w:rsid w:val="007A6500"/>
    <w:rsid w:val="007A6B8C"/>
    <w:rsid w:val="007A705F"/>
    <w:rsid w:val="007A7459"/>
    <w:rsid w:val="007A8DD1"/>
    <w:rsid w:val="007B0DCC"/>
    <w:rsid w:val="007B15C7"/>
    <w:rsid w:val="007B1767"/>
    <w:rsid w:val="007B1C83"/>
    <w:rsid w:val="007B2672"/>
    <w:rsid w:val="007B282E"/>
    <w:rsid w:val="007B29FB"/>
    <w:rsid w:val="007B320A"/>
    <w:rsid w:val="007B3CD4"/>
    <w:rsid w:val="007B451D"/>
    <w:rsid w:val="007B4A63"/>
    <w:rsid w:val="007B4BEC"/>
    <w:rsid w:val="007B4EA3"/>
    <w:rsid w:val="007B51DC"/>
    <w:rsid w:val="007B5C67"/>
    <w:rsid w:val="007B6EAA"/>
    <w:rsid w:val="007B749F"/>
    <w:rsid w:val="007B7952"/>
    <w:rsid w:val="007B7A6A"/>
    <w:rsid w:val="007B7BA6"/>
    <w:rsid w:val="007C02C4"/>
    <w:rsid w:val="007C08D3"/>
    <w:rsid w:val="007C17FC"/>
    <w:rsid w:val="007C24D0"/>
    <w:rsid w:val="007C29CA"/>
    <w:rsid w:val="007C2D42"/>
    <w:rsid w:val="007C2FD8"/>
    <w:rsid w:val="007C3BF6"/>
    <w:rsid w:val="007C3DA8"/>
    <w:rsid w:val="007C3E77"/>
    <w:rsid w:val="007C40E7"/>
    <w:rsid w:val="007C4E8C"/>
    <w:rsid w:val="007C56EA"/>
    <w:rsid w:val="007C5E09"/>
    <w:rsid w:val="007C5FDA"/>
    <w:rsid w:val="007D0843"/>
    <w:rsid w:val="007D1D9F"/>
    <w:rsid w:val="007D20BA"/>
    <w:rsid w:val="007D34AD"/>
    <w:rsid w:val="007D3A66"/>
    <w:rsid w:val="007D5DAC"/>
    <w:rsid w:val="007D5F49"/>
    <w:rsid w:val="007D63E1"/>
    <w:rsid w:val="007D6510"/>
    <w:rsid w:val="007D6B5B"/>
    <w:rsid w:val="007D74E7"/>
    <w:rsid w:val="007D77A4"/>
    <w:rsid w:val="007D7BE4"/>
    <w:rsid w:val="007E05EF"/>
    <w:rsid w:val="007E0707"/>
    <w:rsid w:val="007E0E14"/>
    <w:rsid w:val="007E10B5"/>
    <w:rsid w:val="007E1343"/>
    <w:rsid w:val="007E14A9"/>
    <w:rsid w:val="007E165D"/>
    <w:rsid w:val="007E1B47"/>
    <w:rsid w:val="007E2354"/>
    <w:rsid w:val="007E25A7"/>
    <w:rsid w:val="007E2BCD"/>
    <w:rsid w:val="007E3C37"/>
    <w:rsid w:val="007E431A"/>
    <w:rsid w:val="007E471A"/>
    <w:rsid w:val="007E4917"/>
    <w:rsid w:val="007E4C8D"/>
    <w:rsid w:val="007E5E50"/>
    <w:rsid w:val="007E5E8C"/>
    <w:rsid w:val="007E64C4"/>
    <w:rsid w:val="007E742D"/>
    <w:rsid w:val="007E7E70"/>
    <w:rsid w:val="007F0213"/>
    <w:rsid w:val="007F032A"/>
    <w:rsid w:val="007F0BC7"/>
    <w:rsid w:val="007F19ED"/>
    <w:rsid w:val="007F1D67"/>
    <w:rsid w:val="007F20D4"/>
    <w:rsid w:val="007F2210"/>
    <w:rsid w:val="007F3854"/>
    <w:rsid w:val="007F3A3B"/>
    <w:rsid w:val="007F40FB"/>
    <w:rsid w:val="007F4439"/>
    <w:rsid w:val="007F5D59"/>
    <w:rsid w:val="007F64ED"/>
    <w:rsid w:val="007F689C"/>
    <w:rsid w:val="007F6E54"/>
    <w:rsid w:val="007F6FE7"/>
    <w:rsid w:val="007F71BD"/>
    <w:rsid w:val="007F7303"/>
    <w:rsid w:val="007F748C"/>
    <w:rsid w:val="007F764E"/>
    <w:rsid w:val="007F7F6B"/>
    <w:rsid w:val="0080002C"/>
    <w:rsid w:val="008001B0"/>
    <w:rsid w:val="008007C3"/>
    <w:rsid w:val="00800824"/>
    <w:rsid w:val="008008AE"/>
    <w:rsid w:val="00800F63"/>
    <w:rsid w:val="00801318"/>
    <w:rsid w:val="0080185D"/>
    <w:rsid w:val="0080275D"/>
    <w:rsid w:val="008039D7"/>
    <w:rsid w:val="00803A73"/>
    <w:rsid w:val="00804151"/>
    <w:rsid w:val="008043CC"/>
    <w:rsid w:val="00804EB6"/>
    <w:rsid w:val="008051BC"/>
    <w:rsid w:val="008055EF"/>
    <w:rsid w:val="00805DC2"/>
    <w:rsid w:val="008061FF"/>
    <w:rsid w:val="00806368"/>
    <w:rsid w:val="008071E3"/>
    <w:rsid w:val="0081018F"/>
    <w:rsid w:val="00810221"/>
    <w:rsid w:val="008102D7"/>
    <w:rsid w:val="00810DA3"/>
    <w:rsid w:val="00811493"/>
    <w:rsid w:val="008116A6"/>
    <w:rsid w:val="008116B0"/>
    <w:rsid w:val="00811B12"/>
    <w:rsid w:val="00811B5C"/>
    <w:rsid w:val="00811C1B"/>
    <w:rsid w:val="00813779"/>
    <w:rsid w:val="00814478"/>
    <w:rsid w:val="008147CB"/>
    <w:rsid w:val="008148D8"/>
    <w:rsid w:val="008151BE"/>
    <w:rsid w:val="00816D4B"/>
    <w:rsid w:val="00816D72"/>
    <w:rsid w:val="00816E73"/>
    <w:rsid w:val="0081752C"/>
    <w:rsid w:val="00817ECA"/>
    <w:rsid w:val="00820527"/>
    <w:rsid w:val="0082086E"/>
    <w:rsid w:val="00820FEB"/>
    <w:rsid w:val="00822323"/>
    <w:rsid w:val="008223A9"/>
    <w:rsid w:val="00822472"/>
    <w:rsid w:val="008228E6"/>
    <w:rsid w:val="00822B5D"/>
    <w:rsid w:val="00822B95"/>
    <w:rsid w:val="00822BD9"/>
    <w:rsid w:val="0082321F"/>
    <w:rsid w:val="00823584"/>
    <w:rsid w:val="00823D43"/>
    <w:rsid w:val="00823FB1"/>
    <w:rsid w:val="00824402"/>
    <w:rsid w:val="00824561"/>
    <w:rsid w:val="008247E5"/>
    <w:rsid w:val="0082480E"/>
    <w:rsid w:val="00824C0E"/>
    <w:rsid w:val="00824D6C"/>
    <w:rsid w:val="00824F1E"/>
    <w:rsid w:val="00825E77"/>
    <w:rsid w:val="00826910"/>
    <w:rsid w:val="00826A5E"/>
    <w:rsid w:val="00826DD2"/>
    <w:rsid w:val="008275A0"/>
    <w:rsid w:val="00827EEC"/>
    <w:rsid w:val="00830612"/>
    <w:rsid w:val="00830634"/>
    <w:rsid w:val="00831664"/>
    <w:rsid w:val="0083263C"/>
    <w:rsid w:val="00833AAC"/>
    <w:rsid w:val="008346CF"/>
    <w:rsid w:val="008351BE"/>
    <w:rsid w:val="0083534E"/>
    <w:rsid w:val="00835655"/>
    <w:rsid w:val="00835C7C"/>
    <w:rsid w:val="008361B0"/>
    <w:rsid w:val="00836861"/>
    <w:rsid w:val="00837306"/>
    <w:rsid w:val="008401B7"/>
    <w:rsid w:val="00840AFA"/>
    <w:rsid w:val="00840DE4"/>
    <w:rsid w:val="00840F14"/>
    <w:rsid w:val="008413EB"/>
    <w:rsid w:val="008426C6"/>
    <w:rsid w:val="008430D2"/>
    <w:rsid w:val="008431CC"/>
    <w:rsid w:val="008442BF"/>
    <w:rsid w:val="0084568A"/>
    <w:rsid w:val="00846192"/>
    <w:rsid w:val="008461F6"/>
    <w:rsid w:val="0084683A"/>
    <w:rsid w:val="00846D42"/>
    <w:rsid w:val="00846FF2"/>
    <w:rsid w:val="008479E7"/>
    <w:rsid w:val="00850278"/>
    <w:rsid w:val="00850362"/>
    <w:rsid w:val="00850404"/>
    <w:rsid w:val="00850427"/>
    <w:rsid w:val="0085183F"/>
    <w:rsid w:val="00851BE0"/>
    <w:rsid w:val="00851E46"/>
    <w:rsid w:val="008522DF"/>
    <w:rsid w:val="0085254B"/>
    <w:rsid w:val="0085259B"/>
    <w:rsid w:val="00852CFA"/>
    <w:rsid w:val="0085375E"/>
    <w:rsid w:val="00853BBA"/>
    <w:rsid w:val="00853C09"/>
    <w:rsid w:val="00854FA7"/>
    <w:rsid w:val="00855600"/>
    <w:rsid w:val="008559A3"/>
    <w:rsid w:val="00856EC5"/>
    <w:rsid w:val="0085701A"/>
    <w:rsid w:val="0086016A"/>
    <w:rsid w:val="008607E2"/>
    <w:rsid w:val="00860A66"/>
    <w:rsid w:val="00860BE0"/>
    <w:rsid w:val="00861901"/>
    <w:rsid w:val="00861DA1"/>
    <w:rsid w:val="00862914"/>
    <w:rsid w:val="00862B57"/>
    <w:rsid w:val="00863121"/>
    <w:rsid w:val="0086359C"/>
    <w:rsid w:val="008642D2"/>
    <w:rsid w:val="00864536"/>
    <w:rsid w:val="0086465B"/>
    <w:rsid w:val="008646EE"/>
    <w:rsid w:val="0086536D"/>
    <w:rsid w:val="00865B7E"/>
    <w:rsid w:val="00866292"/>
    <w:rsid w:val="008669B0"/>
    <w:rsid w:val="00866BA0"/>
    <w:rsid w:val="00866BFD"/>
    <w:rsid w:val="008674B8"/>
    <w:rsid w:val="00867625"/>
    <w:rsid w:val="008701E2"/>
    <w:rsid w:val="008706FE"/>
    <w:rsid w:val="008707F8"/>
    <w:rsid w:val="00870802"/>
    <w:rsid w:val="0087098A"/>
    <w:rsid w:val="00870E28"/>
    <w:rsid w:val="00871296"/>
    <w:rsid w:val="00871E40"/>
    <w:rsid w:val="008724F1"/>
    <w:rsid w:val="0087268A"/>
    <w:rsid w:val="00872B0B"/>
    <w:rsid w:val="00872E43"/>
    <w:rsid w:val="008736C0"/>
    <w:rsid w:val="0087396D"/>
    <w:rsid w:val="00873B68"/>
    <w:rsid w:val="00874C9D"/>
    <w:rsid w:val="00874E1F"/>
    <w:rsid w:val="00875636"/>
    <w:rsid w:val="00875BFF"/>
    <w:rsid w:val="00876215"/>
    <w:rsid w:val="008762A6"/>
    <w:rsid w:val="00876DDA"/>
    <w:rsid w:val="00876DEA"/>
    <w:rsid w:val="00877057"/>
    <w:rsid w:val="00880018"/>
    <w:rsid w:val="00880AF7"/>
    <w:rsid w:val="0088162D"/>
    <w:rsid w:val="0088172E"/>
    <w:rsid w:val="00881ABB"/>
    <w:rsid w:val="00882820"/>
    <w:rsid w:val="00882BE7"/>
    <w:rsid w:val="00882ECE"/>
    <w:rsid w:val="0088355B"/>
    <w:rsid w:val="008835CA"/>
    <w:rsid w:val="008838C2"/>
    <w:rsid w:val="00883E3E"/>
    <w:rsid w:val="008840C9"/>
    <w:rsid w:val="0088457C"/>
    <w:rsid w:val="00885974"/>
    <w:rsid w:val="00885B41"/>
    <w:rsid w:val="0088606D"/>
    <w:rsid w:val="008869C6"/>
    <w:rsid w:val="00886DF8"/>
    <w:rsid w:val="00887887"/>
    <w:rsid w:val="00887B24"/>
    <w:rsid w:val="00887B72"/>
    <w:rsid w:val="00887E09"/>
    <w:rsid w:val="00887ECD"/>
    <w:rsid w:val="0088B925"/>
    <w:rsid w:val="0089019C"/>
    <w:rsid w:val="008910F9"/>
    <w:rsid w:val="00894649"/>
    <w:rsid w:val="00894A40"/>
    <w:rsid w:val="00895404"/>
    <w:rsid w:val="00895C65"/>
    <w:rsid w:val="00895DE9"/>
    <w:rsid w:val="00895F8B"/>
    <w:rsid w:val="0089629B"/>
    <w:rsid w:val="008967B0"/>
    <w:rsid w:val="00896EFD"/>
    <w:rsid w:val="00896FA9"/>
    <w:rsid w:val="00896FCD"/>
    <w:rsid w:val="00897463"/>
    <w:rsid w:val="00897569"/>
    <w:rsid w:val="00897F4D"/>
    <w:rsid w:val="00897F57"/>
    <w:rsid w:val="008A0A33"/>
    <w:rsid w:val="008A0B2E"/>
    <w:rsid w:val="008A0BF8"/>
    <w:rsid w:val="008A0C27"/>
    <w:rsid w:val="008A0F6C"/>
    <w:rsid w:val="008A1C38"/>
    <w:rsid w:val="008A1E0D"/>
    <w:rsid w:val="008A20DC"/>
    <w:rsid w:val="008A229F"/>
    <w:rsid w:val="008A32DD"/>
    <w:rsid w:val="008A3498"/>
    <w:rsid w:val="008A34E9"/>
    <w:rsid w:val="008A35A6"/>
    <w:rsid w:val="008A3A80"/>
    <w:rsid w:val="008A3B00"/>
    <w:rsid w:val="008A4F17"/>
    <w:rsid w:val="008A6287"/>
    <w:rsid w:val="008A7427"/>
    <w:rsid w:val="008A76B0"/>
    <w:rsid w:val="008A7C1C"/>
    <w:rsid w:val="008A7C9C"/>
    <w:rsid w:val="008B094F"/>
    <w:rsid w:val="008B1682"/>
    <w:rsid w:val="008B1ABD"/>
    <w:rsid w:val="008B1BEC"/>
    <w:rsid w:val="008B1EF1"/>
    <w:rsid w:val="008B27C3"/>
    <w:rsid w:val="008B28ED"/>
    <w:rsid w:val="008B3192"/>
    <w:rsid w:val="008B3353"/>
    <w:rsid w:val="008B383D"/>
    <w:rsid w:val="008B3E84"/>
    <w:rsid w:val="008B40F2"/>
    <w:rsid w:val="008B41CF"/>
    <w:rsid w:val="008B4444"/>
    <w:rsid w:val="008B4F15"/>
    <w:rsid w:val="008B5507"/>
    <w:rsid w:val="008B5828"/>
    <w:rsid w:val="008B5CE4"/>
    <w:rsid w:val="008B5F0E"/>
    <w:rsid w:val="008B602C"/>
    <w:rsid w:val="008B6596"/>
    <w:rsid w:val="008B67E2"/>
    <w:rsid w:val="008B7C20"/>
    <w:rsid w:val="008B7D9A"/>
    <w:rsid w:val="008C0F43"/>
    <w:rsid w:val="008C19CA"/>
    <w:rsid w:val="008C1A53"/>
    <w:rsid w:val="008C1AC3"/>
    <w:rsid w:val="008C24AD"/>
    <w:rsid w:val="008C2B10"/>
    <w:rsid w:val="008C30C5"/>
    <w:rsid w:val="008C3300"/>
    <w:rsid w:val="008C341C"/>
    <w:rsid w:val="008C36CE"/>
    <w:rsid w:val="008C3D99"/>
    <w:rsid w:val="008C574F"/>
    <w:rsid w:val="008C57BC"/>
    <w:rsid w:val="008C5D01"/>
    <w:rsid w:val="008C5E34"/>
    <w:rsid w:val="008C5E7A"/>
    <w:rsid w:val="008C65C0"/>
    <w:rsid w:val="008C6EA3"/>
    <w:rsid w:val="008C6F02"/>
    <w:rsid w:val="008C782A"/>
    <w:rsid w:val="008D037C"/>
    <w:rsid w:val="008D039D"/>
    <w:rsid w:val="008D14AF"/>
    <w:rsid w:val="008D18C2"/>
    <w:rsid w:val="008D1B0A"/>
    <w:rsid w:val="008D1D63"/>
    <w:rsid w:val="008D2489"/>
    <w:rsid w:val="008D288D"/>
    <w:rsid w:val="008D2C89"/>
    <w:rsid w:val="008D2FBE"/>
    <w:rsid w:val="008D32E4"/>
    <w:rsid w:val="008D33FE"/>
    <w:rsid w:val="008D3B03"/>
    <w:rsid w:val="008D4078"/>
    <w:rsid w:val="008D4421"/>
    <w:rsid w:val="008D4B46"/>
    <w:rsid w:val="008D4BB9"/>
    <w:rsid w:val="008D4CD9"/>
    <w:rsid w:val="008D5B59"/>
    <w:rsid w:val="008D5DD5"/>
    <w:rsid w:val="008D5EE1"/>
    <w:rsid w:val="008D6E1E"/>
    <w:rsid w:val="008D75D2"/>
    <w:rsid w:val="008E0B7E"/>
    <w:rsid w:val="008E0F86"/>
    <w:rsid w:val="008E1D2B"/>
    <w:rsid w:val="008E1E6C"/>
    <w:rsid w:val="008E2192"/>
    <w:rsid w:val="008E331B"/>
    <w:rsid w:val="008E4392"/>
    <w:rsid w:val="008E55BC"/>
    <w:rsid w:val="008E5C79"/>
    <w:rsid w:val="008E5D82"/>
    <w:rsid w:val="008E6061"/>
    <w:rsid w:val="008E6944"/>
    <w:rsid w:val="008E6A06"/>
    <w:rsid w:val="008E70E7"/>
    <w:rsid w:val="008E7403"/>
    <w:rsid w:val="008F0859"/>
    <w:rsid w:val="008F0860"/>
    <w:rsid w:val="008F0C32"/>
    <w:rsid w:val="008F0EEB"/>
    <w:rsid w:val="008F0FD5"/>
    <w:rsid w:val="008F10BA"/>
    <w:rsid w:val="008F1D61"/>
    <w:rsid w:val="008F2563"/>
    <w:rsid w:val="008F2E69"/>
    <w:rsid w:val="008F31A8"/>
    <w:rsid w:val="008F3327"/>
    <w:rsid w:val="008F35ED"/>
    <w:rsid w:val="008F3A57"/>
    <w:rsid w:val="008F4628"/>
    <w:rsid w:val="008F49BF"/>
    <w:rsid w:val="008F4EF5"/>
    <w:rsid w:val="008F5180"/>
    <w:rsid w:val="008F6E02"/>
    <w:rsid w:val="008FCEE0"/>
    <w:rsid w:val="0090011F"/>
    <w:rsid w:val="0090044F"/>
    <w:rsid w:val="00900674"/>
    <w:rsid w:val="00901579"/>
    <w:rsid w:val="0090162D"/>
    <w:rsid w:val="00902D33"/>
    <w:rsid w:val="00902DEC"/>
    <w:rsid w:val="00902F47"/>
    <w:rsid w:val="00903526"/>
    <w:rsid w:val="00903648"/>
    <w:rsid w:val="009058EB"/>
    <w:rsid w:val="009058F6"/>
    <w:rsid w:val="00905B27"/>
    <w:rsid w:val="009061D6"/>
    <w:rsid w:val="00906783"/>
    <w:rsid w:val="00907012"/>
    <w:rsid w:val="009070C5"/>
    <w:rsid w:val="009072AC"/>
    <w:rsid w:val="0090741F"/>
    <w:rsid w:val="00907693"/>
    <w:rsid w:val="009079FC"/>
    <w:rsid w:val="00907C79"/>
    <w:rsid w:val="00910392"/>
    <w:rsid w:val="00910D94"/>
    <w:rsid w:val="009124B6"/>
    <w:rsid w:val="009128DD"/>
    <w:rsid w:val="00914A8D"/>
    <w:rsid w:val="00914EF5"/>
    <w:rsid w:val="00915328"/>
    <w:rsid w:val="009158AD"/>
    <w:rsid w:val="009158F6"/>
    <w:rsid w:val="009161DA"/>
    <w:rsid w:val="00916742"/>
    <w:rsid w:val="0091795E"/>
    <w:rsid w:val="00917F2E"/>
    <w:rsid w:val="00917F33"/>
    <w:rsid w:val="009206D9"/>
    <w:rsid w:val="00920882"/>
    <w:rsid w:val="0092194A"/>
    <w:rsid w:val="00921977"/>
    <w:rsid w:val="00921FD2"/>
    <w:rsid w:val="00922077"/>
    <w:rsid w:val="009221C3"/>
    <w:rsid w:val="0092278E"/>
    <w:rsid w:val="0092295B"/>
    <w:rsid w:val="00922D78"/>
    <w:rsid w:val="009234DD"/>
    <w:rsid w:val="00923FA9"/>
    <w:rsid w:val="00925C4E"/>
    <w:rsid w:val="00925CD0"/>
    <w:rsid w:val="009267B6"/>
    <w:rsid w:val="009268BB"/>
    <w:rsid w:val="0092762F"/>
    <w:rsid w:val="009301E2"/>
    <w:rsid w:val="00931C50"/>
    <w:rsid w:val="00931DA3"/>
    <w:rsid w:val="00932311"/>
    <w:rsid w:val="00933A32"/>
    <w:rsid w:val="00933ADD"/>
    <w:rsid w:val="00933BED"/>
    <w:rsid w:val="00933E6E"/>
    <w:rsid w:val="00933F33"/>
    <w:rsid w:val="00935399"/>
    <w:rsid w:val="00935DD7"/>
    <w:rsid w:val="00935F41"/>
    <w:rsid w:val="009368BB"/>
    <w:rsid w:val="00936E1E"/>
    <w:rsid w:val="009376FD"/>
    <w:rsid w:val="00937BEF"/>
    <w:rsid w:val="00937E1F"/>
    <w:rsid w:val="0094046A"/>
    <w:rsid w:val="00940867"/>
    <w:rsid w:val="00940BFD"/>
    <w:rsid w:val="00941251"/>
    <w:rsid w:val="00942176"/>
    <w:rsid w:val="0094337D"/>
    <w:rsid w:val="00944114"/>
    <w:rsid w:val="009441BF"/>
    <w:rsid w:val="0094442F"/>
    <w:rsid w:val="009446C6"/>
    <w:rsid w:val="00945AC9"/>
    <w:rsid w:val="00946BF5"/>
    <w:rsid w:val="00946FFC"/>
    <w:rsid w:val="009470B7"/>
    <w:rsid w:val="009479D6"/>
    <w:rsid w:val="009503F4"/>
    <w:rsid w:val="009504C8"/>
    <w:rsid w:val="009505DD"/>
    <w:rsid w:val="00950699"/>
    <w:rsid w:val="009507A6"/>
    <w:rsid w:val="00950C26"/>
    <w:rsid w:val="00951837"/>
    <w:rsid w:val="009523D9"/>
    <w:rsid w:val="00952F3C"/>
    <w:rsid w:val="00952FE1"/>
    <w:rsid w:val="00953832"/>
    <w:rsid w:val="009543C5"/>
    <w:rsid w:val="0095487F"/>
    <w:rsid w:val="00954CDC"/>
    <w:rsid w:val="009551DA"/>
    <w:rsid w:val="009554E4"/>
    <w:rsid w:val="0095559D"/>
    <w:rsid w:val="0095594C"/>
    <w:rsid w:val="009561B4"/>
    <w:rsid w:val="0095634F"/>
    <w:rsid w:val="00956807"/>
    <w:rsid w:val="009568F3"/>
    <w:rsid w:val="00956A9C"/>
    <w:rsid w:val="009573C7"/>
    <w:rsid w:val="009603DA"/>
    <w:rsid w:val="009605E0"/>
    <w:rsid w:val="009608B9"/>
    <w:rsid w:val="00960E1A"/>
    <w:rsid w:val="0096111E"/>
    <w:rsid w:val="009614A3"/>
    <w:rsid w:val="00961550"/>
    <w:rsid w:val="00961C5D"/>
    <w:rsid w:val="0096311C"/>
    <w:rsid w:val="0096369A"/>
    <w:rsid w:val="00963E4E"/>
    <w:rsid w:val="00964851"/>
    <w:rsid w:val="009659F6"/>
    <w:rsid w:val="009664B8"/>
    <w:rsid w:val="00966578"/>
    <w:rsid w:val="00966725"/>
    <w:rsid w:val="00966C1A"/>
    <w:rsid w:val="00967780"/>
    <w:rsid w:val="009678F2"/>
    <w:rsid w:val="0096792C"/>
    <w:rsid w:val="00967AB5"/>
    <w:rsid w:val="0097095C"/>
    <w:rsid w:val="00971231"/>
    <w:rsid w:val="00971C33"/>
    <w:rsid w:val="00971E37"/>
    <w:rsid w:val="00971E3C"/>
    <w:rsid w:val="00972330"/>
    <w:rsid w:val="0097297B"/>
    <w:rsid w:val="00972CEB"/>
    <w:rsid w:val="0097315A"/>
    <w:rsid w:val="009733ED"/>
    <w:rsid w:val="00973405"/>
    <w:rsid w:val="00973C26"/>
    <w:rsid w:val="0097428D"/>
    <w:rsid w:val="00974422"/>
    <w:rsid w:val="00974504"/>
    <w:rsid w:val="00974CEF"/>
    <w:rsid w:val="009761C2"/>
    <w:rsid w:val="00977CD0"/>
    <w:rsid w:val="00977D1D"/>
    <w:rsid w:val="00979A75"/>
    <w:rsid w:val="009805F0"/>
    <w:rsid w:val="0098091D"/>
    <w:rsid w:val="00980D9A"/>
    <w:rsid w:val="00980F0E"/>
    <w:rsid w:val="009814BD"/>
    <w:rsid w:val="00981D58"/>
    <w:rsid w:val="0098285A"/>
    <w:rsid w:val="009828F6"/>
    <w:rsid w:val="00982A2A"/>
    <w:rsid w:val="00982BFF"/>
    <w:rsid w:val="00982F81"/>
    <w:rsid w:val="0098371F"/>
    <w:rsid w:val="00983870"/>
    <w:rsid w:val="00983885"/>
    <w:rsid w:val="0098444E"/>
    <w:rsid w:val="0098454B"/>
    <w:rsid w:val="00984D8A"/>
    <w:rsid w:val="00985B60"/>
    <w:rsid w:val="00986A7B"/>
    <w:rsid w:val="009875E2"/>
    <w:rsid w:val="00987979"/>
    <w:rsid w:val="00987D88"/>
    <w:rsid w:val="00990268"/>
    <w:rsid w:val="00990BE1"/>
    <w:rsid w:val="0099118D"/>
    <w:rsid w:val="00991726"/>
    <w:rsid w:val="00991EA5"/>
    <w:rsid w:val="009920F5"/>
    <w:rsid w:val="009927D0"/>
    <w:rsid w:val="00993583"/>
    <w:rsid w:val="0099383C"/>
    <w:rsid w:val="00993EAD"/>
    <w:rsid w:val="0099420C"/>
    <w:rsid w:val="00994298"/>
    <w:rsid w:val="009942B6"/>
    <w:rsid w:val="00994DE2"/>
    <w:rsid w:val="0099530C"/>
    <w:rsid w:val="00995FFF"/>
    <w:rsid w:val="009963F8"/>
    <w:rsid w:val="00996683"/>
    <w:rsid w:val="009969B2"/>
    <w:rsid w:val="00996DDB"/>
    <w:rsid w:val="009970FE"/>
    <w:rsid w:val="0099715D"/>
    <w:rsid w:val="009A02AC"/>
    <w:rsid w:val="009A0911"/>
    <w:rsid w:val="009A09C7"/>
    <w:rsid w:val="009A1218"/>
    <w:rsid w:val="009A17B6"/>
    <w:rsid w:val="009A1CB7"/>
    <w:rsid w:val="009A2044"/>
    <w:rsid w:val="009A441E"/>
    <w:rsid w:val="009A50BF"/>
    <w:rsid w:val="009A62E0"/>
    <w:rsid w:val="009A6B52"/>
    <w:rsid w:val="009A6B81"/>
    <w:rsid w:val="009A6CE6"/>
    <w:rsid w:val="009A7505"/>
    <w:rsid w:val="009B00ED"/>
    <w:rsid w:val="009B0D6F"/>
    <w:rsid w:val="009B1379"/>
    <w:rsid w:val="009B1530"/>
    <w:rsid w:val="009B15B6"/>
    <w:rsid w:val="009B1741"/>
    <w:rsid w:val="009B1B33"/>
    <w:rsid w:val="009B2986"/>
    <w:rsid w:val="009B38E3"/>
    <w:rsid w:val="009B39D5"/>
    <w:rsid w:val="009B3A0E"/>
    <w:rsid w:val="009B422E"/>
    <w:rsid w:val="009B44C7"/>
    <w:rsid w:val="009B49C7"/>
    <w:rsid w:val="009B4C9C"/>
    <w:rsid w:val="009B57FD"/>
    <w:rsid w:val="009B5A45"/>
    <w:rsid w:val="009B6399"/>
    <w:rsid w:val="009B7332"/>
    <w:rsid w:val="009B770E"/>
    <w:rsid w:val="009C05FB"/>
    <w:rsid w:val="009C085A"/>
    <w:rsid w:val="009C09DF"/>
    <w:rsid w:val="009C0A73"/>
    <w:rsid w:val="009C0BF6"/>
    <w:rsid w:val="009C0D06"/>
    <w:rsid w:val="009C10E0"/>
    <w:rsid w:val="009C1BBA"/>
    <w:rsid w:val="009C2859"/>
    <w:rsid w:val="009C3449"/>
    <w:rsid w:val="009C451E"/>
    <w:rsid w:val="009C47A5"/>
    <w:rsid w:val="009C5211"/>
    <w:rsid w:val="009C5CBD"/>
    <w:rsid w:val="009C6889"/>
    <w:rsid w:val="009C720F"/>
    <w:rsid w:val="009C7387"/>
    <w:rsid w:val="009C79B9"/>
    <w:rsid w:val="009C7ECE"/>
    <w:rsid w:val="009D08D3"/>
    <w:rsid w:val="009D0A4F"/>
    <w:rsid w:val="009D0BD5"/>
    <w:rsid w:val="009D10A3"/>
    <w:rsid w:val="009D1C0E"/>
    <w:rsid w:val="009D20A1"/>
    <w:rsid w:val="009D237A"/>
    <w:rsid w:val="009D275B"/>
    <w:rsid w:val="009D29F0"/>
    <w:rsid w:val="009D2E08"/>
    <w:rsid w:val="009D2FAE"/>
    <w:rsid w:val="009D31DC"/>
    <w:rsid w:val="009D34A2"/>
    <w:rsid w:val="009D3882"/>
    <w:rsid w:val="009D438C"/>
    <w:rsid w:val="009D45DB"/>
    <w:rsid w:val="009D4D37"/>
    <w:rsid w:val="009D59B9"/>
    <w:rsid w:val="009D6170"/>
    <w:rsid w:val="009D651E"/>
    <w:rsid w:val="009D69A8"/>
    <w:rsid w:val="009D6BAC"/>
    <w:rsid w:val="009D6CCA"/>
    <w:rsid w:val="009D714A"/>
    <w:rsid w:val="009D72A9"/>
    <w:rsid w:val="009D733E"/>
    <w:rsid w:val="009D778A"/>
    <w:rsid w:val="009E0211"/>
    <w:rsid w:val="009E0423"/>
    <w:rsid w:val="009E063F"/>
    <w:rsid w:val="009E18DA"/>
    <w:rsid w:val="009E2B5F"/>
    <w:rsid w:val="009E3407"/>
    <w:rsid w:val="009E39E3"/>
    <w:rsid w:val="009E421B"/>
    <w:rsid w:val="009E42AF"/>
    <w:rsid w:val="009E470D"/>
    <w:rsid w:val="009E4722"/>
    <w:rsid w:val="009E4DB5"/>
    <w:rsid w:val="009E5B57"/>
    <w:rsid w:val="009E6F06"/>
    <w:rsid w:val="009F08AB"/>
    <w:rsid w:val="009F1812"/>
    <w:rsid w:val="009F1BB3"/>
    <w:rsid w:val="009F232A"/>
    <w:rsid w:val="009F274F"/>
    <w:rsid w:val="009F27EF"/>
    <w:rsid w:val="009F2AD7"/>
    <w:rsid w:val="009F2C56"/>
    <w:rsid w:val="009F302E"/>
    <w:rsid w:val="009F3ED0"/>
    <w:rsid w:val="009F4983"/>
    <w:rsid w:val="009F4C68"/>
    <w:rsid w:val="009F539A"/>
    <w:rsid w:val="009F6811"/>
    <w:rsid w:val="009F773B"/>
    <w:rsid w:val="009F79BB"/>
    <w:rsid w:val="009F7AD9"/>
    <w:rsid w:val="00A00161"/>
    <w:rsid w:val="00A00879"/>
    <w:rsid w:val="00A00A19"/>
    <w:rsid w:val="00A00FDB"/>
    <w:rsid w:val="00A01434"/>
    <w:rsid w:val="00A0191D"/>
    <w:rsid w:val="00A01E18"/>
    <w:rsid w:val="00A02993"/>
    <w:rsid w:val="00A02D7C"/>
    <w:rsid w:val="00A02FD1"/>
    <w:rsid w:val="00A03160"/>
    <w:rsid w:val="00A031F6"/>
    <w:rsid w:val="00A041FF"/>
    <w:rsid w:val="00A042E9"/>
    <w:rsid w:val="00A052DD"/>
    <w:rsid w:val="00A061A5"/>
    <w:rsid w:val="00A06A3C"/>
    <w:rsid w:val="00A06CE6"/>
    <w:rsid w:val="00A06F47"/>
    <w:rsid w:val="00A06F70"/>
    <w:rsid w:val="00A07897"/>
    <w:rsid w:val="00A07E75"/>
    <w:rsid w:val="00A10259"/>
    <w:rsid w:val="00A105B4"/>
    <w:rsid w:val="00A10C05"/>
    <w:rsid w:val="00A117F0"/>
    <w:rsid w:val="00A1183C"/>
    <w:rsid w:val="00A119DF"/>
    <w:rsid w:val="00A11B10"/>
    <w:rsid w:val="00A12121"/>
    <w:rsid w:val="00A1233A"/>
    <w:rsid w:val="00A136B0"/>
    <w:rsid w:val="00A13ADF"/>
    <w:rsid w:val="00A13F05"/>
    <w:rsid w:val="00A1483C"/>
    <w:rsid w:val="00A1545D"/>
    <w:rsid w:val="00A15F4B"/>
    <w:rsid w:val="00A16250"/>
    <w:rsid w:val="00A16C08"/>
    <w:rsid w:val="00A17B2A"/>
    <w:rsid w:val="00A17B4A"/>
    <w:rsid w:val="00A17BBC"/>
    <w:rsid w:val="00A20235"/>
    <w:rsid w:val="00A20477"/>
    <w:rsid w:val="00A20914"/>
    <w:rsid w:val="00A21449"/>
    <w:rsid w:val="00A21C69"/>
    <w:rsid w:val="00A21D45"/>
    <w:rsid w:val="00A22889"/>
    <w:rsid w:val="00A228E7"/>
    <w:rsid w:val="00A2300D"/>
    <w:rsid w:val="00A232AA"/>
    <w:rsid w:val="00A23559"/>
    <w:rsid w:val="00A24797"/>
    <w:rsid w:val="00A25686"/>
    <w:rsid w:val="00A2577C"/>
    <w:rsid w:val="00A261DB"/>
    <w:rsid w:val="00A2651A"/>
    <w:rsid w:val="00A2670A"/>
    <w:rsid w:val="00A26856"/>
    <w:rsid w:val="00A26CEA"/>
    <w:rsid w:val="00A26DFD"/>
    <w:rsid w:val="00A26FA8"/>
    <w:rsid w:val="00A27425"/>
    <w:rsid w:val="00A274D1"/>
    <w:rsid w:val="00A27E28"/>
    <w:rsid w:val="00A305D5"/>
    <w:rsid w:val="00A309F0"/>
    <w:rsid w:val="00A30C14"/>
    <w:rsid w:val="00A30C39"/>
    <w:rsid w:val="00A30CBC"/>
    <w:rsid w:val="00A30F83"/>
    <w:rsid w:val="00A311E8"/>
    <w:rsid w:val="00A314D3"/>
    <w:rsid w:val="00A31813"/>
    <w:rsid w:val="00A32D2A"/>
    <w:rsid w:val="00A330AE"/>
    <w:rsid w:val="00A33C21"/>
    <w:rsid w:val="00A33E88"/>
    <w:rsid w:val="00A34474"/>
    <w:rsid w:val="00A34BB9"/>
    <w:rsid w:val="00A34D73"/>
    <w:rsid w:val="00A350E9"/>
    <w:rsid w:val="00A360C3"/>
    <w:rsid w:val="00A3693E"/>
    <w:rsid w:val="00A3699C"/>
    <w:rsid w:val="00A36B5C"/>
    <w:rsid w:val="00A3727D"/>
    <w:rsid w:val="00A3768C"/>
    <w:rsid w:val="00A40096"/>
    <w:rsid w:val="00A405BC"/>
    <w:rsid w:val="00A40C88"/>
    <w:rsid w:val="00A413E0"/>
    <w:rsid w:val="00A41487"/>
    <w:rsid w:val="00A416E8"/>
    <w:rsid w:val="00A41988"/>
    <w:rsid w:val="00A42BD7"/>
    <w:rsid w:val="00A42D54"/>
    <w:rsid w:val="00A42FC8"/>
    <w:rsid w:val="00A43333"/>
    <w:rsid w:val="00A43753"/>
    <w:rsid w:val="00A43A89"/>
    <w:rsid w:val="00A44095"/>
    <w:rsid w:val="00A44146"/>
    <w:rsid w:val="00A4465F"/>
    <w:rsid w:val="00A44C7E"/>
    <w:rsid w:val="00A44CBB"/>
    <w:rsid w:val="00A45043"/>
    <w:rsid w:val="00A45208"/>
    <w:rsid w:val="00A4695F"/>
    <w:rsid w:val="00A46A4F"/>
    <w:rsid w:val="00A4730C"/>
    <w:rsid w:val="00A477FC"/>
    <w:rsid w:val="00A47AE6"/>
    <w:rsid w:val="00A47F70"/>
    <w:rsid w:val="00A4CBA9"/>
    <w:rsid w:val="00A5077D"/>
    <w:rsid w:val="00A50B01"/>
    <w:rsid w:val="00A51F02"/>
    <w:rsid w:val="00A5229D"/>
    <w:rsid w:val="00A52628"/>
    <w:rsid w:val="00A53D79"/>
    <w:rsid w:val="00A541DC"/>
    <w:rsid w:val="00A5443B"/>
    <w:rsid w:val="00A54E40"/>
    <w:rsid w:val="00A555DA"/>
    <w:rsid w:val="00A56000"/>
    <w:rsid w:val="00A564BC"/>
    <w:rsid w:val="00A5687C"/>
    <w:rsid w:val="00A575D4"/>
    <w:rsid w:val="00A57636"/>
    <w:rsid w:val="00A579CB"/>
    <w:rsid w:val="00A57A0B"/>
    <w:rsid w:val="00A57ACD"/>
    <w:rsid w:val="00A57BC4"/>
    <w:rsid w:val="00A57EDE"/>
    <w:rsid w:val="00A6077D"/>
    <w:rsid w:val="00A612D5"/>
    <w:rsid w:val="00A617EB"/>
    <w:rsid w:val="00A61D14"/>
    <w:rsid w:val="00A61E8C"/>
    <w:rsid w:val="00A635C9"/>
    <w:rsid w:val="00A63666"/>
    <w:rsid w:val="00A64407"/>
    <w:rsid w:val="00A64C0B"/>
    <w:rsid w:val="00A6548D"/>
    <w:rsid w:val="00A65997"/>
    <w:rsid w:val="00A6666C"/>
    <w:rsid w:val="00A670B2"/>
    <w:rsid w:val="00A674B9"/>
    <w:rsid w:val="00A67E5B"/>
    <w:rsid w:val="00A702CD"/>
    <w:rsid w:val="00A70A76"/>
    <w:rsid w:val="00A71255"/>
    <w:rsid w:val="00A71471"/>
    <w:rsid w:val="00A72454"/>
    <w:rsid w:val="00A7251B"/>
    <w:rsid w:val="00A7256D"/>
    <w:rsid w:val="00A72725"/>
    <w:rsid w:val="00A728BD"/>
    <w:rsid w:val="00A72AE8"/>
    <w:rsid w:val="00A72BBF"/>
    <w:rsid w:val="00A739EF"/>
    <w:rsid w:val="00A73F37"/>
    <w:rsid w:val="00A7464D"/>
    <w:rsid w:val="00A74FBD"/>
    <w:rsid w:val="00A755B4"/>
    <w:rsid w:val="00A7584F"/>
    <w:rsid w:val="00A75FBC"/>
    <w:rsid w:val="00A764A7"/>
    <w:rsid w:val="00A76DDC"/>
    <w:rsid w:val="00A771D2"/>
    <w:rsid w:val="00A77370"/>
    <w:rsid w:val="00A77B5B"/>
    <w:rsid w:val="00A80460"/>
    <w:rsid w:val="00A80B3A"/>
    <w:rsid w:val="00A80FFB"/>
    <w:rsid w:val="00A811EB"/>
    <w:rsid w:val="00A81AA7"/>
    <w:rsid w:val="00A82208"/>
    <w:rsid w:val="00A82D45"/>
    <w:rsid w:val="00A83FA9"/>
    <w:rsid w:val="00A841F3"/>
    <w:rsid w:val="00A86602"/>
    <w:rsid w:val="00A87113"/>
    <w:rsid w:val="00A873E5"/>
    <w:rsid w:val="00A87BA9"/>
    <w:rsid w:val="00A87F2B"/>
    <w:rsid w:val="00A87F80"/>
    <w:rsid w:val="00A90041"/>
    <w:rsid w:val="00A90406"/>
    <w:rsid w:val="00A908FF"/>
    <w:rsid w:val="00A9214B"/>
    <w:rsid w:val="00A924F5"/>
    <w:rsid w:val="00A92A72"/>
    <w:rsid w:val="00A92CCB"/>
    <w:rsid w:val="00A9392A"/>
    <w:rsid w:val="00A9399D"/>
    <w:rsid w:val="00A93EB7"/>
    <w:rsid w:val="00A9464C"/>
    <w:rsid w:val="00A94D31"/>
    <w:rsid w:val="00A9531B"/>
    <w:rsid w:val="00A95518"/>
    <w:rsid w:val="00A96107"/>
    <w:rsid w:val="00A964F8"/>
    <w:rsid w:val="00A96500"/>
    <w:rsid w:val="00A97327"/>
    <w:rsid w:val="00A9754C"/>
    <w:rsid w:val="00AA0B1B"/>
    <w:rsid w:val="00AA0F2C"/>
    <w:rsid w:val="00AA11DB"/>
    <w:rsid w:val="00AA3762"/>
    <w:rsid w:val="00AA38A9"/>
    <w:rsid w:val="00AA3C12"/>
    <w:rsid w:val="00AA3CFB"/>
    <w:rsid w:val="00AA43C8"/>
    <w:rsid w:val="00AA48D3"/>
    <w:rsid w:val="00AA4959"/>
    <w:rsid w:val="00AA49F6"/>
    <w:rsid w:val="00AA5D09"/>
    <w:rsid w:val="00AA68D2"/>
    <w:rsid w:val="00AA6FA7"/>
    <w:rsid w:val="00AA742D"/>
    <w:rsid w:val="00AB0244"/>
    <w:rsid w:val="00AB03F2"/>
    <w:rsid w:val="00AB1186"/>
    <w:rsid w:val="00AB13C3"/>
    <w:rsid w:val="00AB19AB"/>
    <w:rsid w:val="00AB1D96"/>
    <w:rsid w:val="00AB23F6"/>
    <w:rsid w:val="00AB26CA"/>
    <w:rsid w:val="00AB302B"/>
    <w:rsid w:val="00AB339D"/>
    <w:rsid w:val="00AB355E"/>
    <w:rsid w:val="00AB4E0F"/>
    <w:rsid w:val="00AB509C"/>
    <w:rsid w:val="00AB552C"/>
    <w:rsid w:val="00AB57D5"/>
    <w:rsid w:val="00AB632E"/>
    <w:rsid w:val="00AB64E0"/>
    <w:rsid w:val="00AB678D"/>
    <w:rsid w:val="00AB6D66"/>
    <w:rsid w:val="00AB7B43"/>
    <w:rsid w:val="00AB7D28"/>
    <w:rsid w:val="00AC0099"/>
    <w:rsid w:val="00AC111E"/>
    <w:rsid w:val="00AC12F9"/>
    <w:rsid w:val="00AC2DA4"/>
    <w:rsid w:val="00AC3163"/>
    <w:rsid w:val="00AC317A"/>
    <w:rsid w:val="00AC33CC"/>
    <w:rsid w:val="00AC34CC"/>
    <w:rsid w:val="00AC352B"/>
    <w:rsid w:val="00AC4305"/>
    <w:rsid w:val="00AC5149"/>
    <w:rsid w:val="00AC56EC"/>
    <w:rsid w:val="00AC5838"/>
    <w:rsid w:val="00AC5B3B"/>
    <w:rsid w:val="00AC6213"/>
    <w:rsid w:val="00AC628B"/>
    <w:rsid w:val="00AC71E4"/>
    <w:rsid w:val="00AC740A"/>
    <w:rsid w:val="00AC777D"/>
    <w:rsid w:val="00AC7995"/>
    <w:rsid w:val="00AD0463"/>
    <w:rsid w:val="00AD0A40"/>
    <w:rsid w:val="00AD0DD6"/>
    <w:rsid w:val="00AD0EBE"/>
    <w:rsid w:val="00AD1331"/>
    <w:rsid w:val="00AD1A1C"/>
    <w:rsid w:val="00AD1B5F"/>
    <w:rsid w:val="00AD1E43"/>
    <w:rsid w:val="00AD20F5"/>
    <w:rsid w:val="00AD23A8"/>
    <w:rsid w:val="00AD2571"/>
    <w:rsid w:val="00AD2DC6"/>
    <w:rsid w:val="00AD4156"/>
    <w:rsid w:val="00AD478D"/>
    <w:rsid w:val="00AD521F"/>
    <w:rsid w:val="00AD53E0"/>
    <w:rsid w:val="00AD54FB"/>
    <w:rsid w:val="00AD56E6"/>
    <w:rsid w:val="00AD57D1"/>
    <w:rsid w:val="00AD5F8D"/>
    <w:rsid w:val="00AD626E"/>
    <w:rsid w:val="00AD6732"/>
    <w:rsid w:val="00AD6AA5"/>
    <w:rsid w:val="00AD6B31"/>
    <w:rsid w:val="00AD7AC2"/>
    <w:rsid w:val="00AE04C5"/>
    <w:rsid w:val="00AE04E7"/>
    <w:rsid w:val="00AE07EF"/>
    <w:rsid w:val="00AE0C62"/>
    <w:rsid w:val="00AE0E84"/>
    <w:rsid w:val="00AE126C"/>
    <w:rsid w:val="00AE19B8"/>
    <w:rsid w:val="00AE20A2"/>
    <w:rsid w:val="00AE2659"/>
    <w:rsid w:val="00AE2A21"/>
    <w:rsid w:val="00AE2B10"/>
    <w:rsid w:val="00AE3322"/>
    <w:rsid w:val="00AE3B9E"/>
    <w:rsid w:val="00AE44B0"/>
    <w:rsid w:val="00AE4610"/>
    <w:rsid w:val="00AE4BE1"/>
    <w:rsid w:val="00AE4EE3"/>
    <w:rsid w:val="00AE53ED"/>
    <w:rsid w:val="00AE5F94"/>
    <w:rsid w:val="00AE65F8"/>
    <w:rsid w:val="00AE7205"/>
    <w:rsid w:val="00AE761B"/>
    <w:rsid w:val="00AE78E5"/>
    <w:rsid w:val="00AE7A7E"/>
    <w:rsid w:val="00AF06F9"/>
    <w:rsid w:val="00AF0825"/>
    <w:rsid w:val="00AF0A1D"/>
    <w:rsid w:val="00AF1256"/>
    <w:rsid w:val="00AF1794"/>
    <w:rsid w:val="00AF1CF7"/>
    <w:rsid w:val="00AF1E0C"/>
    <w:rsid w:val="00AF20A7"/>
    <w:rsid w:val="00AF287B"/>
    <w:rsid w:val="00AF2DCD"/>
    <w:rsid w:val="00AF2F1B"/>
    <w:rsid w:val="00AF58EE"/>
    <w:rsid w:val="00AF5DCC"/>
    <w:rsid w:val="00AF63B6"/>
    <w:rsid w:val="00AF691C"/>
    <w:rsid w:val="00AF744C"/>
    <w:rsid w:val="00AF7AB9"/>
    <w:rsid w:val="00AF7B88"/>
    <w:rsid w:val="00AFA873"/>
    <w:rsid w:val="00B021F6"/>
    <w:rsid w:val="00B0328F"/>
    <w:rsid w:val="00B03384"/>
    <w:rsid w:val="00B03EFF"/>
    <w:rsid w:val="00B049C4"/>
    <w:rsid w:val="00B05DA3"/>
    <w:rsid w:val="00B068F3"/>
    <w:rsid w:val="00B06F70"/>
    <w:rsid w:val="00B072E3"/>
    <w:rsid w:val="00B07DC7"/>
    <w:rsid w:val="00B07E5E"/>
    <w:rsid w:val="00B1027C"/>
    <w:rsid w:val="00B104BA"/>
    <w:rsid w:val="00B12F0B"/>
    <w:rsid w:val="00B13242"/>
    <w:rsid w:val="00B13575"/>
    <w:rsid w:val="00B13BD6"/>
    <w:rsid w:val="00B13FFD"/>
    <w:rsid w:val="00B143BF"/>
    <w:rsid w:val="00B14713"/>
    <w:rsid w:val="00B147E9"/>
    <w:rsid w:val="00B15204"/>
    <w:rsid w:val="00B15215"/>
    <w:rsid w:val="00B16335"/>
    <w:rsid w:val="00B17984"/>
    <w:rsid w:val="00B17A8B"/>
    <w:rsid w:val="00B20003"/>
    <w:rsid w:val="00B207FB"/>
    <w:rsid w:val="00B210B2"/>
    <w:rsid w:val="00B2146A"/>
    <w:rsid w:val="00B2205A"/>
    <w:rsid w:val="00B22684"/>
    <w:rsid w:val="00B229C0"/>
    <w:rsid w:val="00B22EA8"/>
    <w:rsid w:val="00B23369"/>
    <w:rsid w:val="00B23669"/>
    <w:rsid w:val="00B2426A"/>
    <w:rsid w:val="00B249EE"/>
    <w:rsid w:val="00B2522B"/>
    <w:rsid w:val="00B25E12"/>
    <w:rsid w:val="00B26056"/>
    <w:rsid w:val="00B26D99"/>
    <w:rsid w:val="00B2744C"/>
    <w:rsid w:val="00B27603"/>
    <w:rsid w:val="00B310E2"/>
    <w:rsid w:val="00B31324"/>
    <w:rsid w:val="00B32E3D"/>
    <w:rsid w:val="00B33181"/>
    <w:rsid w:val="00B33AA2"/>
    <w:rsid w:val="00B340F4"/>
    <w:rsid w:val="00B34648"/>
    <w:rsid w:val="00B346BA"/>
    <w:rsid w:val="00B34B63"/>
    <w:rsid w:val="00B3515A"/>
    <w:rsid w:val="00B35242"/>
    <w:rsid w:val="00B35450"/>
    <w:rsid w:val="00B35629"/>
    <w:rsid w:val="00B36674"/>
    <w:rsid w:val="00B37B07"/>
    <w:rsid w:val="00B4023F"/>
    <w:rsid w:val="00B40D71"/>
    <w:rsid w:val="00B4285A"/>
    <w:rsid w:val="00B42936"/>
    <w:rsid w:val="00B42E10"/>
    <w:rsid w:val="00B430B3"/>
    <w:rsid w:val="00B4353C"/>
    <w:rsid w:val="00B44263"/>
    <w:rsid w:val="00B4557F"/>
    <w:rsid w:val="00B4590D"/>
    <w:rsid w:val="00B45E04"/>
    <w:rsid w:val="00B469E9"/>
    <w:rsid w:val="00B46E23"/>
    <w:rsid w:val="00B46F8B"/>
    <w:rsid w:val="00B4718E"/>
    <w:rsid w:val="00B477E9"/>
    <w:rsid w:val="00B47D6F"/>
    <w:rsid w:val="00B47EC6"/>
    <w:rsid w:val="00B507B2"/>
    <w:rsid w:val="00B50FBF"/>
    <w:rsid w:val="00B51BFB"/>
    <w:rsid w:val="00B51D1E"/>
    <w:rsid w:val="00B51D99"/>
    <w:rsid w:val="00B51E58"/>
    <w:rsid w:val="00B51E89"/>
    <w:rsid w:val="00B52D50"/>
    <w:rsid w:val="00B53152"/>
    <w:rsid w:val="00B53317"/>
    <w:rsid w:val="00B53E9F"/>
    <w:rsid w:val="00B5465D"/>
    <w:rsid w:val="00B546DA"/>
    <w:rsid w:val="00B547D3"/>
    <w:rsid w:val="00B54AD3"/>
    <w:rsid w:val="00B5549B"/>
    <w:rsid w:val="00B55C3A"/>
    <w:rsid w:val="00B55CC8"/>
    <w:rsid w:val="00B56018"/>
    <w:rsid w:val="00B56495"/>
    <w:rsid w:val="00B575C2"/>
    <w:rsid w:val="00B575FC"/>
    <w:rsid w:val="00B57AA1"/>
    <w:rsid w:val="00B607BA"/>
    <w:rsid w:val="00B60C44"/>
    <w:rsid w:val="00B60E6C"/>
    <w:rsid w:val="00B60F83"/>
    <w:rsid w:val="00B61060"/>
    <w:rsid w:val="00B61074"/>
    <w:rsid w:val="00B6114A"/>
    <w:rsid w:val="00B6123E"/>
    <w:rsid w:val="00B61414"/>
    <w:rsid w:val="00B6150D"/>
    <w:rsid w:val="00B61548"/>
    <w:rsid w:val="00B623B8"/>
    <w:rsid w:val="00B623D3"/>
    <w:rsid w:val="00B624B3"/>
    <w:rsid w:val="00B62D23"/>
    <w:rsid w:val="00B62E50"/>
    <w:rsid w:val="00B63D55"/>
    <w:rsid w:val="00B652E3"/>
    <w:rsid w:val="00B65A67"/>
    <w:rsid w:val="00B65C63"/>
    <w:rsid w:val="00B66E32"/>
    <w:rsid w:val="00B66E6F"/>
    <w:rsid w:val="00B66EC6"/>
    <w:rsid w:val="00B67157"/>
    <w:rsid w:val="00B67586"/>
    <w:rsid w:val="00B67631"/>
    <w:rsid w:val="00B6C66F"/>
    <w:rsid w:val="00B70102"/>
    <w:rsid w:val="00B709CA"/>
    <w:rsid w:val="00B70D18"/>
    <w:rsid w:val="00B70EC0"/>
    <w:rsid w:val="00B7116C"/>
    <w:rsid w:val="00B71EB6"/>
    <w:rsid w:val="00B720AE"/>
    <w:rsid w:val="00B72E41"/>
    <w:rsid w:val="00B737C3"/>
    <w:rsid w:val="00B74132"/>
    <w:rsid w:val="00B743AA"/>
    <w:rsid w:val="00B743EF"/>
    <w:rsid w:val="00B752EE"/>
    <w:rsid w:val="00B7586D"/>
    <w:rsid w:val="00B75BAB"/>
    <w:rsid w:val="00B75DA5"/>
    <w:rsid w:val="00B760D0"/>
    <w:rsid w:val="00B76989"/>
    <w:rsid w:val="00B769E9"/>
    <w:rsid w:val="00B76C93"/>
    <w:rsid w:val="00B77552"/>
    <w:rsid w:val="00B77904"/>
    <w:rsid w:val="00B816B7"/>
    <w:rsid w:val="00B818A6"/>
    <w:rsid w:val="00B82018"/>
    <w:rsid w:val="00B8239C"/>
    <w:rsid w:val="00B824FA"/>
    <w:rsid w:val="00B82A9F"/>
    <w:rsid w:val="00B83DCC"/>
    <w:rsid w:val="00B83E42"/>
    <w:rsid w:val="00B841D2"/>
    <w:rsid w:val="00B84210"/>
    <w:rsid w:val="00B843A7"/>
    <w:rsid w:val="00B84916"/>
    <w:rsid w:val="00B84A19"/>
    <w:rsid w:val="00B84E3B"/>
    <w:rsid w:val="00B8773D"/>
    <w:rsid w:val="00B87C21"/>
    <w:rsid w:val="00B907AD"/>
    <w:rsid w:val="00B90F3C"/>
    <w:rsid w:val="00B9130F"/>
    <w:rsid w:val="00B919E4"/>
    <w:rsid w:val="00B91EF2"/>
    <w:rsid w:val="00B9286B"/>
    <w:rsid w:val="00B932DE"/>
    <w:rsid w:val="00B933BD"/>
    <w:rsid w:val="00B936AD"/>
    <w:rsid w:val="00B938A3"/>
    <w:rsid w:val="00B93C8F"/>
    <w:rsid w:val="00B946F4"/>
    <w:rsid w:val="00B94B4E"/>
    <w:rsid w:val="00B94C94"/>
    <w:rsid w:val="00B94D27"/>
    <w:rsid w:val="00B94E2A"/>
    <w:rsid w:val="00B94E87"/>
    <w:rsid w:val="00B950E3"/>
    <w:rsid w:val="00B95624"/>
    <w:rsid w:val="00B9573B"/>
    <w:rsid w:val="00B95809"/>
    <w:rsid w:val="00B95B08"/>
    <w:rsid w:val="00B95F23"/>
    <w:rsid w:val="00B96458"/>
    <w:rsid w:val="00BA092F"/>
    <w:rsid w:val="00BA0A30"/>
    <w:rsid w:val="00BA14E7"/>
    <w:rsid w:val="00BA247B"/>
    <w:rsid w:val="00BA28B2"/>
    <w:rsid w:val="00BA357C"/>
    <w:rsid w:val="00BA3B03"/>
    <w:rsid w:val="00BA464A"/>
    <w:rsid w:val="00BA5529"/>
    <w:rsid w:val="00BA5D11"/>
    <w:rsid w:val="00BA613D"/>
    <w:rsid w:val="00BA6E90"/>
    <w:rsid w:val="00BA75D5"/>
    <w:rsid w:val="00BB0287"/>
    <w:rsid w:val="00BB029A"/>
    <w:rsid w:val="00BB0B47"/>
    <w:rsid w:val="00BB0F62"/>
    <w:rsid w:val="00BB1105"/>
    <w:rsid w:val="00BB2D4B"/>
    <w:rsid w:val="00BB3469"/>
    <w:rsid w:val="00BB4BAA"/>
    <w:rsid w:val="00BB4FD6"/>
    <w:rsid w:val="00BB502D"/>
    <w:rsid w:val="00BB5E5E"/>
    <w:rsid w:val="00BB63EF"/>
    <w:rsid w:val="00BB6845"/>
    <w:rsid w:val="00BB6A3F"/>
    <w:rsid w:val="00BB73C7"/>
    <w:rsid w:val="00BB781D"/>
    <w:rsid w:val="00BC13EB"/>
    <w:rsid w:val="00BC1977"/>
    <w:rsid w:val="00BC1AC3"/>
    <w:rsid w:val="00BC1F9A"/>
    <w:rsid w:val="00BC2C94"/>
    <w:rsid w:val="00BC35B3"/>
    <w:rsid w:val="00BC380A"/>
    <w:rsid w:val="00BC3847"/>
    <w:rsid w:val="00BC3A65"/>
    <w:rsid w:val="00BC3DFD"/>
    <w:rsid w:val="00BC3E15"/>
    <w:rsid w:val="00BC494D"/>
    <w:rsid w:val="00BC600C"/>
    <w:rsid w:val="00BC617E"/>
    <w:rsid w:val="00BC6594"/>
    <w:rsid w:val="00BC6E89"/>
    <w:rsid w:val="00BC702D"/>
    <w:rsid w:val="00BC70F9"/>
    <w:rsid w:val="00BC79AE"/>
    <w:rsid w:val="00BC79B4"/>
    <w:rsid w:val="00BC7E4E"/>
    <w:rsid w:val="00BD1903"/>
    <w:rsid w:val="00BD2136"/>
    <w:rsid w:val="00BD2380"/>
    <w:rsid w:val="00BD24E3"/>
    <w:rsid w:val="00BD2EA7"/>
    <w:rsid w:val="00BD309B"/>
    <w:rsid w:val="00BD3A9E"/>
    <w:rsid w:val="00BD3E4C"/>
    <w:rsid w:val="00BD4476"/>
    <w:rsid w:val="00BD513F"/>
    <w:rsid w:val="00BD5B12"/>
    <w:rsid w:val="00BD6194"/>
    <w:rsid w:val="00BD6A6E"/>
    <w:rsid w:val="00BD6CD1"/>
    <w:rsid w:val="00BD6F36"/>
    <w:rsid w:val="00BE0053"/>
    <w:rsid w:val="00BE07B3"/>
    <w:rsid w:val="00BE0E43"/>
    <w:rsid w:val="00BE121A"/>
    <w:rsid w:val="00BE13D2"/>
    <w:rsid w:val="00BE157D"/>
    <w:rsid w:val="00BE1772"/>
    <w:rsid w:val="00BE18DD"/>
    <w:rsid w:val="00BE22AB"/>
    <w:rsid w:val="00BE273A"/>
    <w:rsid w:val="00BE27CA"/>
    <w:rsid w:val="00BE2AF5"/>
    <w:rsid w:val="00BE2C1C"/>
    <w:rsid w:val="00BE2C8D"/>
    <w:rsid w:val="00BE2FAE"/>
    <w:rsid w:val="00BE3C31"/>
    <w:rsid w:val="00BE43E8"/>
    <w:rsid w:val="00BE4596"/>
    <w:rsid w:val="00BE4AEF"/>
    <w:rsid w:val="00BE54E5"/>
    <w:rsid w:val="00BE69E0"/>
    <w:rsid w:val="00BE6D1E"/>
    <w:rsid w:val="00BE70B1"/>
    <w:rsid w:val="00BE7394"/>
    <w:rsid w:val="00BF03BC"/>
    <w:rsid w:val="00BF08F7"/>
    <w:rsid w:val="00BF0B57"/>
    <w:rsid w:val="00BF0E2B"/>
    <w:rsid w:val="00BF1320"/>
    <w:rsid w:val="00BF1D39"/>
    <w:rsid w:val="00BF20E0"/>
    <w:rsid w:val="00BF212E"/>
    <w:rsid w:val="00BF26E5"/>
    <w:rsid w:val="00BF284E"/>
    <w:rsid w:val="00BF2DA5"/>
    <w:rsid w:val="00BF327D"/>
    <w:rsid w:val="00BF3E28"/>
    <w:rsid w:val="00BF3E93"/>
    <w:rsid w:val="00BF4559"/>
    <w:rsid w:val="00BF4829"/>
    <w:rsid w:val="00BF4BE5"/>
    <w:rsid w:val="00BF4D8F"/>
    <w:rsid w:val="00BF5D23"/>
    <w:rsid w:val="00BF623A"/>
    <w:rsid w:val="00BF66F0"/>
    <w:rsid w:val="00BF6A2D"/>
    <w:rsid w:val="00BF6B6C"/>
    <w:rsid w:val="00BF77CC"/>
    <w:rsid w:val="00C008BD"/>
    <w:rsid w:val="00C00A81"/>
    <w:rsid w:val="00C00BFA"/>
    <w:rsid w:val="00C010C3"/>
    <w:rsid w:val="00C014C0"/>
    <w:rsid w:val="00C01858"/>
    <w:rsid w:val="00C01B2A"/>
    <w:rsid w:val="00C021B1"/>
    <w:rsid w:val="00C02920"/>
    <w:rsid w:val="00C031FC"/>
    <w:rsid w:val="00C03ADD"/>
    <w:rsid w:val="00C03EFF"/>
    <w:rsid w:val="00C05267"/>
    <w:rsid w:val="00C0531D"/>
    <w:rsid w:val="00C05CEF"/>
    <w:rsid w:val="00C05DF5"/>
    <w:rsid w:val="00C05E7D"/>
    <w:rsid w:val="00C06517"/>
    <w:rsid w:val="00C0699D"/>
    <w:rsid w:val="00C0798D"/>
    <w:rsid w:val="00C07E70"/>
    <w:rsid w:val="00C10BEA"/>
    <w:rsid w:val="00C10DC9"/>
    <w:rsid w:val="00C11EB8"/>
    <w:rsid w:val="00C11EF8"/>
    <w:rsid w:val="00C1222A"/>
    <w:rsid w:val="00C12B3F"/>
    <w:rsid w:val="00C12D5C"/>
    <w:rsid w:val="00C144A9"/>
    <w:rsid w:val="00C14AC3"/>
    <w:rsid w:val="00C150D5"/>
    <w:rsid w:val="00C15109"/>
    <w:rsid w:val="00C159DB"/>
    <w:rsid w:val="00C15CAA"/>
    <w:rsid w:val="00C15CF1"/>
    <w:rsid w:val="00C15EFE"/>
    <w:rsid w:val="00C16458"/>
    <w:rsid w:val="00C16DC1"/>
    <w:rsid w:val="00C17066"/>
    <w:rsid w:val="00C208F2"/>
    <w:rsid w:val="00C20A86"/>
    <w:rsid w:val="00C2116F"/>
    <w:rsid w:val="00C21433"/>
    <w:rsid w:val="00C21D8A"/>
    <w:rsid w:val="00C21DA1"/>
    <w:rsid w:val="00C220F2"/>
    <w:rsid w:val="00C223BC"/>
    <w:rsid w:val="00C22560"/>
    <w:rsid w:val="00C23940"/>
    <w:rsid w:val="00C24205"/>
    <w:rsid w:val="00C245B3"/>
    <w:rsid w:val="00C24702"/>
    <w:rsid w:val="00C24A9D"/>
    <w:rsid w:val="00C25114"/>
    <w:rsid w:val="00C25A21"/>
    <w:rsid w:val="00C25CCD"/>
    <w:rsid w:val="00C263D5"/>
    <w:rsid w:val="00C263EA"/>
    <w:rsid w:val="00C2643F"/>
    <w:rsid w:val="00C27C22"/>
    <w:rsid w:val="00C27DCC"/>
    <w:rsid w:val="00C301D9"/>
    <w:rsid w:val="00C30678"/>
    <w:rsid w:val="00C30B45"/>
    <w:rsid w:val="00C31449"/>
    <w:rsid w:val="00C31B23"/>
    <w:rsid w:val="00C3264D"/>
    <w:rsid w:val="00C32C5D"/>
    <w:rsid w:val="00C356F8"/>
    <w:rsid w:val="00C35B69"/>
    <w:rsid w:val="00C35F09"/>
    <w:rsid w:val="00C36615"/>
    <w:rsid w:val="00C366B1"/>
    <w:rsid w:val="00C36A0F"/>
    <w:rsid w:val="00C37AAB"/>
    <w:rsid w:val="00C4092A"/>
    <w:rsid w:val="00C40EF3"/>
    <w:rsid w:val="00C414B3"/>
    <w:rsid w:val="00C41904"/>
    <w:rsid w:val="00C42225"/>
    <w:rsid w:val="00C42B6D"/>
    <w:rsid w:val="00C43403"/>
    <w:rsid w:val="00C4452E"/>
    <w:rsid w:val="00C4505C"/>
    <w:rsid w:val="00C453BD"/>
    <w:rsid w:val="00C455BC"/>
    <w:rsid w:val="00C459C5"/>
    <w:rsid w:val="00C45A21"/>
    <w:rsid w:val="00C46187"/>
    <w:rsid w:val="00C466C8"/>
    <w:rsid w:val="00C46EC7"/>
    <w:rsid w:val="00C46ED6"/>
    <w:rsid w:val="00C47153"/>
    <w:rsid w:val="00C47821"/>
    <w:rsid w:val="00C47D49"/>
    <w:rsid w:val="00C47D8E"/>
    <w:rsid w:val="00C5075D"/>
    <w:rsid w:val="00C51305"/>
    <w:rsid w:val="00C51481"/>
    <w:rsid w:val="00C52910"/>
    <w:rsid w:val="00C52AB8"/>
    <w:rsid w:val="00C52CE3"/>
    <w:rsid w:val="00C532A2"/>
    <w:rsid w:val="00C53342"/>
    <w:rsid w:val="00C53655"/>
    <w:rsid w:val="00C53D0F"/>
    <w:rsid w:val="00C541F9"/>
    <w:rsid w:val="00C54787"/>
    <w:rsid w:val="00C54A34"/>
    <w:rsid w:val="00C54B90"/>
    <w:rsid w:val="00C553A9"/>
    <w:rsid w:val="00C5582A"/>
    <w:rsid w:val="00C55C98"/>
    <w:rsid w:val="00C55FBC"/>
    <w:rsid w:val="00C564C0"/>
    <w:rsid w:val="00C56661"/>
    <w:rsid w:val="00C57722"/>
    <w:rsid w:val="00C579E7"/>
    <w:rsid w:val="00C57CD6"/>
    <w:rsid w:val="00C60260"/>
    <w:rsid w:val="00C60285"/>
    <w:rsid w:val="00C60708"/>
    <w:rsid w:val="00C611AC"/>
    <w:rsid w:val="00C61F6C"/>
    <w:rsid w:val="00C621F6"/>
    <w:rsid w:val="00C6247C"/>
    <w:rsid w:val="00C6255F"/>
    <w:rsid w:val="00C6294D"/>
    <w:rsid w:val="00C62D52"/>
    <w:rsid w:val="00C63852"/>
    <w:rsid w:val="00C63979"/>
    <w:rsid w:val="00C63BDC"/>
    <w:rsid w:val="00C63E5B"/>
    <w:rsid w:val="00C6407D"/>
    <w:rsid w:val="00C64B96"/>
    <w:rsid w:val="00C64E19"/>
    <w:rsid w:val="00C64FC9"/>
    <w:rsid w:val="00C666A6"/>
    <w:rsid w:val="00C666F4"/>
    <w:rsid w:val="00C67069"/>
    <w:rsid w:val="00C67562"/>
    <w:rsid w:val="00C67796"/>
    <w:rsid w:val="00C67A8F"/>
    <w:rsid w:val="00C67D9A"/>
    <w:rsid w:val="00C707A8"/>
    <w:rsid w:val="00C70884"/>
    <w:rsid w:val="00C70E91"/>
    <w:rsid w:val="00C7117F"/>
    <w:rsid w:val="00C72B57"/>
    <w:rsid w:val="00C73156"/>
    <w:rsid w:val="00C7391F"/>
    <w:rsid w:val="00C748C1"/>
    <w:rsid w:val="00C74B16"/>
    <w:rsid w:val="00C753F8"/>
    <w:rsid w:val="00C7557F"/>
    <w:rsid w:val="00C756C9"/>
    <w:rsid w:val="00C7586F"/>
    <w:rsid w:val="00C77187"/>
    <w:rsid w:val="00C77719"/>
    <w:rsid w:val="00C77C59"/>
    <w:rsid w:val="00C77DDA"/>
    <w:rsid w:val="00C806F1"/>
    <w:rsid w:val="00C80AA5"/>
    <w:rsid w:val="00C810C3"/>
    <w:rsid w:val="00C811A6"/>
    <w:rsid w:val="00C81E0C"/>
    <w:rsid w:val="00C82504"/>
    <w:rsid w:val="00C82859"/>
    <w:rsid w:val="00C82872"/>
    <w:rsid w:val="00C82A58"/>
    <w:rsid w:val="00C83036"/>
    <w:rsid w:val="00C8348E"/>
    <w:rsid w:val="00C83D99"/>
    <w:rsid w:val="00C84302"/>
    <w:rsid w:val="00C848F4"/>
    <w:rsid w:val="00C84E9B"/>
    <w:rsid w:val="00C85493"/>
    <w:rsid w:val="00C85BA9"/>
    <w:rsid w:val="00C8627E"/>
    <w:rsid w:val="00C86377"/>
    <w:rsid w:val="00C8750A"/>
    <w:rsid w:val="00C878A4"/>
    <w:rsid w:val="00C87EC4"/>
    <w:rsid w:val="00C900F3"/>
    <w:rsid w:val="00C906FC"/>
    <w:rsid w:val="00C9147D"/>
    <w:rsid w:val="00C915B3"/>
    <w:rsid w:val="00C9173A"/>
    <w:rsid w:val="00C917F0"/>
    <w:rsid w:val="00C936CD"/>
    <w:rsid w:val="00C93E5A"/>
    <w:rsid w:val="00C942DF"/>
    <w:rsid w:val="00C942F1"/>
    <w:rsid w:val="00C94772"/>
    <w:rsid w:val="00C949C3"/>
    <w:rsid w:val="00C94A49"/>
    <w:rsid w:val="00C94B47"/>
    <w:rsid w:val="00C951C6"/>
    <w:rsid w:val="00C95629"/>
    <w:rsid w:val="00C96A53"/>
    <w:rsid w:val="00C96DC5"/>
    <w:rsid w:val="00C96E4A"/>
    <w:rsid w:val="00C9748D"/>
    <w:rsid w:val="00C97599"/>
    <w:rsid w:val="00C97982"/>
    <w:rsid w:val="00C97B95"/>
    <w:rsid w:val="00C97BE8"/>
    <w:rsid w:val="00C97CC3"/>
    <w:rsid w:val="00C97DCC"/>
    <w:rsid w:val="00C9B195"/>
    <w:rsid w:val="00CA01CE"/>
    <w:rsid w:val="00CA03C3"/>
    <w:rsid w:val="00CA0870"/>
    <w:rsid w:val="00CA0A19"/>
    <w:rsid w:val="00CA0EBA"/>
    <w:rsid w:val="00CA104E"/>
    <w:rsid w:val="00CA1C6C"/>
    <w:rsid w:val="00CA1D75"/>
    <w:rsid w:val="00CA1D9B"/>
    <w:rsid w:val="00CA1E57"/>
    <w:rsid w:val="00CA24D0"/>
    <w:rsid w:val="00CA287F"/>
    <w:rsid w:val="00CA2A40"/>
    <w:rsid w:val="00CA2B3F"/>
    <w:rsid w:val="00CA34ED"/>
    <w:rsid w:val="00CA35DD"/>
    <w:rsid w:val="00CA384B"/>
    <w:rsid w:val="00CA3F12"/>
    <w:rsid w:val="00CA4626"/>
    <w:rsid w:val="00CA49D9"/>
    <w:rsid w:val="00CA4A8E"/>
    <w:rsid w:val="00CA4B78"/>
    <w:rsid w:val="00CA4BF6"/>
    <w:rsid w:val="00CA4C3D"/>
    <w:rsid w:val="00CA5495"/>
    <w:rsid w:val="00CA5529"/>
    <w:rsid w:val="00CA55DE"/>
    <w:rsid w:val="00CA581A"/>
    <w:rsid w:val="00CA5899"/>
    <w:rsid w:val="00CA61AB"/>
    <w:rsid w:val="00CA6B08"/>
    <w:rsid w:val="00CA6F09"/>
    <w:rsid w:val="00CA70A0"/>
    <w:rsid w:val="00CA71D4"/>
    <w:rsid w:val="00CA7BE0"/>
    <w:rsid w:val="00CB0B0F"/>
    <w:rsid w:val="00CB1E76"/>
    <w:rsid w:val="00CB2B47"/>
    <w:rsid w:val="00CB342C"/>
    <w:rsid w:val="00CB3A89"/>
    <w:rsid w:val="00CB3D27"/>
    <w:rsid w:val="00CB4404"/>
    <w:rsid w:val="00CB4558"/>
    <w:rsid w:val="00CB55D4"/>
    <w:rsid w:val="00CB6B76"/>
    <w:rsid w:val="00CB6E33"/>
    <w:rsid w:val="00CB71F1"/>
    <w:rsid w:val="00CC0006"/>
    <w:rsid w:val="00CC0563"/>
    <w:rsid w:val="00CC0816"/>
    <w:rsid w:val="00CC150E"/>
    <w:rsid w:val="00CC1AC7"/>
    <w:rsid w:val="00CC1C66"/>
    <w:rsid w:val="00CC1EA7"/>
    <w:rsid w:val="00CC1EAE"/>
    <w:rsid w:val="00CC3024"/>
    <w:rsid w:val="00CC4442"/>
    <w:rsid w:val="00CC50FE"/>
    <w:rsid w:val="00CC517C"/>
    <w:rsid w:val="00CC5183"/>
    <w:rsid w:val="00CC52C8"/>
    <w:rsid w:val="00CC5332"/>
    <w:rsid w:val="00CC53FC"/>
    <w:rsid w:val="00CC6380"/>
    <w:rsid w:val="00CC684A"/>
    <w:rsid w:val="00CC69AE"/>
    <w:rsid w:val="00CC6CE7"/>
    <w:rsid w:val="00CC72A2"/>
    <w:rsid w:val="00CC7427"/>
    <w:rsid w:val="00CC7659"/>
    <w:rsid w:val="00CD076E"/>
    <w:rsid w:val="00CD14EC"/>
    <w:rsid w:val="00CD23B9"/>
    <w:rsid w:val="00CD3A7B"/>
    <w:rsid w:val="00CD3D84"/>
    <w:rsid w:val="00CD41C3"/>
    <w:rsid w:val="00CD4326"/>
    <w:rsid w:val="00CD46DD"/>
    <w:rsid w:val="00CD4A94"/>
    <w:rsid w:val="00CD4C63"/>
    <w:rsid w:val="00CD5AD8"/>
    <w:rsid w:val="00CD5D6E"/>
    <w:rsid w:val="00CD62BC"/>
    <w:rsid w:val="00CD70DE"/>
    <w:rsid w:val="00CD729E"/>
    <w:rsid w:val="00CD76F6"/>
    <w:rsid w:val="00CE035A"/>
    <w:rsid w:val="00CE083F"/>
    <w:rsid w:val="00CE1143"/>
    <w:rsid w:val="00CE1697"/>
    <w:rsid w:val="00CE196C"/>
    <w:rsid w:val="00CE1ACA"/>
    <w:rsid w:val="00CE1F9C"/>
    <w:rsid w:val="00CE211F"/>
    <w:rsid w:val="00CE22C6"/>
    <w:rsid w:val="00CE2922"/>
    <w:rsid w:val="00CE35D8"/>
    <w:rsid w:val="00CE3780"/>
    <w:rsid w:val="00CE3A60"/>
    <w:rsid w:val="00CE41DA"/>
    <w:rsid w:val="00CE42D3"/>
    <w:rsid w:val="00CE43D9"/>
    <w:rsid w:val="00CE540D"/>
    <w:rsid w:val="00CE5716"/>
    <w:rsid w:val="00CE5952"/>
    <w:rsid w:val="00CE5C4C"/>
    <w:rsid w:val="00CE5C9B"/>
    <w:rsid w:val="00CE6E98"/>
    <w:rsid w:val="00CE70CE"/>
    <w:rsid w:val="00CE78AE"/>
    <w:rsid w:val="00CE7A5A"/>
    <w:rsid w:val="00CF0ABA"/>
    <w:rsid w:val="00CF0B13"/>
    <w:rsid w:val="00CF0BC3"/>
    <w:rsid w:val="00CF0D51"/>
    <w:rsid w:val="00CF11F6"/>
    <w:rsid w:val="00CF17DA"/>
    <w:rsid w:val="00CF17F9"/>
    <w:rsid w:val="00CF1C83"/>
    <w:rsid w:val="00CF2D95"/>
    <w:rsid w:val="00CF5052"/>
    <w:rsid w:val="00CF51BF"/>
    <w:rsid w:val="00CF5647"/>
    <w:rsid w:val="00CF5691"/>
    <w:rsid w:val="00CF5B54"/>
    <w:rsid w:val="00CF5FD1"/>
    <w:rsid w:val="00CF662E"/>
    <w:rsid w:val="00CF6AD4"/>
    <w:rsid w:val="00CF6E6B"/>
    <w:rsid w:val="00CF702C"/>
    <w:rsid w:val="00CF70F7"/>
    <w:rsid w:val="00CF7D01"/>
    <w:rsid w:val="00D005E9"/>
    <w:rsid w:val="00D00FB1"/>
    <w:rsid w:val="00D00FEE"/>
    <w:rsid w:val="00D013A6"/>
    <w:rsid w:val="00D02160"/>
    <w:rsid w:val="00D02C06"/>
    <w:rsid w:val="00D02F66"/>
    <w:rsid w:val="00D03796"/>
    <w:rsid w:val="00D03831"/>
    <w:rsid w:val="00D039C5"/>
    <w:rsid w:val="00D03E82"/>
    <w:rsid w:val="00D03EBC"/>
    <w:rsid w:val="00D04028"/>
    <w:rsid w:val="00D04496"/>
    <w:rsid w:val="00D04D17"/>
    <w:rsid w:val="00D053E1"/>
    <w:rsid w:val="00D05609"/>
    <w:rsid w:val="00D0574D"/>
    <w:rsid w:val="00D05D0B"/>
    <w:rsid w:val="00D060BA"/>
    <w:rsid w:val="00D063D9"/>
    <w:rsid w:val="00D06779"/>
    <w:rsid w:val="00D067EB"/>
    <w:rsid w:val="00D06B40"/>
    <w:rsid w:val="00D074F5"/>
    <w:rsid w:val="00D07FBE"/>
    <w:rsid w:val="00D10691"/>
    <w:rsid w:val="00D10970"/>
    <w:rsid w:val="00D1229D"/>
    <w:rsid w:val="00D12717"/>
    <w:rsid w:val="00D12860"/>
    <w:rsid w:val="00D12CBC"/>
    <w:rsid w:val="00D13282"/>
    <w:rsid w:val="00D13B68"/>
    <w:rsid w:val="00D13F64"/>
    <w:rsid w:val="00D14422"/>
    <w:rsid w:val="00D14DAF"/>
    <w:rsid w:val="00D14E3F"/>
    <w:rsid w:val="00D15037"/>
    <w:rsid w:val="00D1557A"/>
    <w:rsid w:val="00D157C3"/>
    <w:rsid w:val="00D163B3"/>
    <w:rsid w:val="00D16AE9"/>
    <w:rsid w:val="00D17B67"/>
    <w:rsid w:val="00D17C11"/>
    <w:rsid w:val="00D17FD8"/>
    <w:rsid w:val="00D1EB08"/>
    <w:rsid w:val="00D20161"/>
    <w:rsid w:val="00D204F5"/>
    <w:rsid w:val="00D2059E"/>
    <w:rsid w:val="00D20985"/>
    <w:rsid w:val="00D21EAE"/>
    <w:rsid w:val="00D22B14"/>
    <w:rsid w:val="00D235E3"/>
    <w:rsid w:val="00D23CD0"/>
    <w:rsid w:val="00D24253"/>
    <w:rsid w:val="00D25B52"/>
    <w:rsid w:val="00D25C0E"/>
    <w:rsid w:val="00D27015"/>
    <w:rsid w:val="00D2747A"/>
    <w:rsid w:val="00D27A6E"/>
    <w:rsid w:val="00D311DB"/>
    <w:rsid w:val="00D326DC"/>
    <w:rsid w:val="00D32722"/>
    <w:rsid w:val="00D329C3"/>
    <w:rsid w:val="00D329F4"/>
    <w:rsid w:val="00D33A12"/>
    <w:rsid w:val="00D33B17"/>
    <w:rsid w:val="00D33F5B"/>
    <w:rsid w:val="00D3435E"/>
    <w:rsid w:val="00D3437D"/>
    <w:rsid w:val="00D343C6"/>
    <w:rsid w:val="00D34521"/>
    <w:rsid w:val="00D345B8"/>
    <w:rsid w:val="00D34814"/>
    <w:rsid w:val="00D34DA1"/>
    <w:rsid w:val="00D3599D"/>
    <w:rsid w:val="00D35A32"/>
    <w:rsid w:val="00D3601A"/>
    <w:rsid w:val="00D361B8"/>
    <w:rsid w:val="00D366C7"/>
    <w:rsid w:val="00D36C53"/>
    <w:rsid w:val="00D37083"/>
    <w:rsid w:val="00D37368"/>
    <w:rsid w:val="00D37523"/>
    <w:rsid w:val="00D37CBD"/>
    <w:rsid w:val="00D4033D"/>
    <w:rsid w:val="00D40599"/>
    <w:rsid w:val="00D40FA7"/>
    <w:rsid w:val="00D41315"/>
    <w:rsid w:val="00D41B97"/>
    <w:rsid w:val="00D42B01"/>
    <w:rsid w:val="00D433DD"/>
    <w:rsid w:val="00D44405"/>
    <w:rsid w:val="00D4447D"/>
    <w:rsid w:val="00D45919"/>
    <w:rsid w:val="00D45A7A"/>
    <w:rsid w:val="00D4612A"/>
    <w:rsid w:val="00D468B7"/>
    <w:rsid w:val="00D46C70"/>
    <w:rsid w:val="00D47761"/>
    <w:rsid w:val="00D479A7"/>
    <w:rsid w:val="00D47CDA"/>
    <w:rsid w:val="00D50D5F"/>
    <w:rsid w:val="00D50F15"/>
    <w:rsid w:val="00D519FB"/>
    <w:rsid w:val="00D51A06"/>
    <w:rsid w:val="00D51B5D"/>
    <w:rsid w:val="00D5220A"/>
    <w:rsid w:val="00D525D8"/>
    <w:rsid w:val="00D52FB8"/>
    <w:rsid w:val="00D549D6"/>
    <w:rsid w:val="00D54E3A"/>
    <w:rsid w:val="00D55384"/>
    <w:rsid w:val="00D55653"/>
    <w:rsid w:val="00D571B1"/>
    <w:rsid w:val="00D575ED"/>
    <w:rsid w:val="00D609D7"/>
    <w:rsid w:val="00D60A6A"/>
    <w:rsid w:val="00D610F4"/>
    <w:rsid w:val="00D61218"/>
    <w:rsid w:val="00D61B8A"/>
    <w:rsid w:val="00D61EB9"/>
    <w:rsid w:val="00D623F4"/>
    <w:rsid w:val="00D626A4"/>
    <w:rsid w:val="00D627BD"/>
    <w:rsid w:val="00D629D8"/>
    <w:rsid w:val="00D6337B"/>
    <w:rsid w:val="00D63491"/>
    <w:rsid w:val="00D63784"/>
    <w:rsid w:val="00D6452D"/>
    <w:rsid w:val="00D64EBE"/>
    <w:rsid w:val="00D64EC5"/>
    <w:rsid w:val="00D65384"/>
    <w:rsid w:val="00D655F0"/>
    <w:rsid w:val="00D65770"/>
    <w:rsid w:val="00D65C4F"/>
    <w:rsid w:val="00D65DA7"/>
    <w:rsid w:val="00D6604B"/>
    <w:rsid w:val="00D66920"/>
    <w:rsid w:val="00D66C9A"/>
    <w:rsid w:val="00D66E5D"/>
    <w:rsid w:val="00D66F3F"/>
    <w:rsid w:val="00D674CC"/>
    <w:rsid w:val="00D67876"/>
    <w:rsid w:val="00D70065"/>
    <w:rsid w:val="00D700E1"/>
    <w:rsid w:val="00D707DF"/>
    <w:rsid w:val="00D70DFF"/>
    <w:rsid w:val="00D70E8A"/>
    <w:rsid w:val="00D7119C"/>
    <w:rsid w:val="00D71362"/>
    <w:rsid w:val="00D713AD"/>
    <w:rsid w:val="00D7202C"/>
    <w:rsid w:val="00D731C7"/>
    <w:rsid w:val="00D73B44"/>
    <w:rsid w:val="00D7436A"/>
    <w:rsid w:val="00D75869"/>
    <w:rsid w:val="00D762EF"/>
    <w:rsid w:val="00D76328"/>
    <w:rsid w:val="00D763F5"/>
    <w:rsid w:val="00D778AE"/>
    <w:rsid w:val="00D80210"/>
    <w:rsid w:val="00D802AC"/>
    <w:rsid w:val="00D80343"/>
    <w:rsid w:val="00D80819"/>
    <w:rsid w:val="00D80C90"/>
    <w:rsid w:val="00D80CA3"/>
    <w:rsid w:val="00D813F4"/>
    <w:rsid w:val="00D8146B"/>
    <w:rsid w:val="00D81475"/>
    <w:rsid w:val="00D81E35"/>
    <w:rsid w:val="00D82E16"/>
    <w:rsid w:val="00D82EAC"/>
    <w:rsid w:val="00D83052"/>
    <w:rsid w:val="00D83430"/>
    <w:rsid w:val="00D83574"/>
    <w:rsid w:val="00D83A55"/>
    <w:rsid w:val="00D83C34"/>
    <w:rsid w:val="00D8487D"/>
    <w:rsid w:val="00D84C92"/>
    <w:rsid w:val="00D862E7"/>
    <w:rsid w:val="00D8696D"/>
    <w:rsid w:val="00D86986"/>
    <w:rsid w:val="00D86B97"/>
    <w:rsid w:val="00D86F01"/>
    <w:rsid w:val="00D86FD9"/>
    <w:rsid w:val="00D87A28"/>
    <w:rsid w:val="00D87BCB"/>
    <w:rsid w:val="00D90219"/>
    <w:rsid w:val="00D90944"/>
    <w:rsid w:val="00D915A8"/>
    <w:rsid w:val="00D91885"/>
    <w:rsid w:val="00D91C55"/>
    <w:rsid w:val="00D91D7C"/>
    <w:rsid w:val="00D91D84"/>
    <w:rsid w:val="00D91E33"/>
    <w:rsid w:val="00D92841"/>
    <w:rsid w:val="00D92F90"/>
    <w:rsid w:val="00D931BE"/>
    <w:rsid w:val="00D93D95"/>
    <w:rsid w:val="00D943D1"/>
    <w:rsid w:val="00D94886"/>
    <w:rsid w:val="00D95189"/>
    <w:rsid w:val="00D9535F"/>
    <w:rsid w:val="00D95A66"/>
    <w:rsid w:val="00D95CDD"/>
    <w:rsid w:val="00D96C85"/>
    <w:rsid w:val="00D97AD5"/>
    <w:rsid w:val="00DA02B5"/>
    <w:rsid w:val="00DA0800"/>
    <w:rsid w:val="00DA0A95"/>
    <w:rsid w:val="00DA0DB8"/>
    <w:rsid w:val="00DA11D2"/>
    <w:rsid w:val="00DA13E9"/>
    <w:rsid w:val="00DA1666"/>
    <w:rsid w:val="00DA1912"/>
    <w:rsid w:val="00DA1E68"/>
    <w:rsid w:val="00DA1E7F"/>
    <w:rsid w:val="00DA2622"/>
    <w:rsid w:val="00DA264F"/>
    <w:rsid w:val="00DA27E5"/>
    <w:rsid w:val="00DA3D88"/>
    <w:rsid w:val="00DA4700"/>
    <w:rsid w:val="00DA49F6"/>
    <w:rsid w:val="00DA546B"/>
    <w:rsid w:val="00DA6252"/>
    <w:rsid w:val="00DA6DF2"/>
    <w:rsid w:val="00DA7117"/>
    <w:rsid w:val="00DA7A96"/>
    <w:rsid w:val="00DB00FD"/>
    <w:rsid w:val="00DB07F1"/>
    <w:rsid w:val="00DB0949"/>
    <w:rsid w:val="00DB0BE1"/>
    <w:rsid w:val="00DB0E47"/>
    <w:rsid w:val="00DB1751"/>
    <w:rsid w:val="00DB222C"/>
    <w:rsid w:val="00DB24C9"/>
    <w:rsid w:val="00DB25CB"/>
    <w:rsid w:val="00DB356D"/>
    <w:rsid w:val="00DB3AD7"/>
    <w:rsid w:val="00DB4197"/>
    <w:rsid w:val="00DB41B5"/>
    <w:rsid w:val="00DB41ED"/>
    <w:rsid w:val="00DB44DE"/>
    <w:rsid w:val="00DB4C32"/>
    <w:rsid w:val="00DB4E5E"/>
    <w:rsid w:val="00DB5F4F"/>
    <w:rsid w:val="00DB6BC4"/>
    <w:rsid w:val="00DB6D7F"/>
    <w:rsid w:val="00DB6F2B"/>
    <w:rsid w:val="00DB773B"/>
    <w:rsid w:val="00DB7943"/>
    <w:rsid w:val="00DB7BAB"/>
    <w:rsid w:val="00DB7C15"/>
    <w:rsid w:val="00DB7E64"/>
    <w:rsid w:val="00DC032D"/>
    <w:rsid w:val="00DC03BA"/>
    <w:rsid w:val="00DC158D"/>
    <w:rsid w:val="00DC1997"/>
    <w:rsid w:val="00DC1F0A"/>
    <w:rsid w:val="00DC2391"/>
    <w:rsid w:val="00DC2779"/>
    <w:rsid w:val="00DC29E7"/>
    <w:rsid w:val="00DC2AA4"/>
    <w:rsid w:val="00DC2ED9"/>
    <w:rsid w:val="00DC3113"/>
    <w:rsid w:val="00DC313C"/>
    <w:rsid w:val="00DC5763"/>
    <w:rsid w:val="00DC5DF0"/>
    <w:rsid w:val="00DC6200"/>
    <w:rsid w:val="00DC622D"/>
    <w:rsid w:val="00DC62DE"/>
    <w:rsid w:val="00DC6B9C"/>
    <w:rsid w:val="00DC6BAA"/>
    <w:rsid w:val="00DC6F93"/>
    <w:rsid w:val="00DC7911"/>
    <w:rsid w:val="00DD0680"/>
    <w:rsid w:val="00DD06A4"/>
    <w:rsid w:val="00DD06A6"/>
    <w:rsid w:val="00DD0ADA"/>
    <w:rsid w:val="00DD0DA3"/>
    <w:rsid w:val="00DD116F"/>
    <w:rsid w:val="00DD15AD"/>
    <w:rsid w:val="00DD1655"/>
    <w:rsid w:val="00DD20A4"/>
    <w:rsid w:val="00DD22B5"/>
    <w:rsid w:val="00DD31A3"/>
    <w:rsid w:val="00DD434E"/>
    <w:rsid w:val="00DD49A2"/>
    <w:rsid w:val="00DD4CF8"/>
    <w:rsid w:val="00DD5243"/>
    <w:rsid w:val="00DD5256"/>
    <w:rsid w:val="00DD5333"/>
    <w:rsid w:val="00DD5504"/>
    <w:rsid w:val="00DD6545"/>
    <w:rsid w:val="00DD672F"/>
    <w:rsid w:val="00DD6901"/>
    <w:rsid w:val="00DD6F25"/>
    <w:rsid w:val="00DD715F"/>
    <w:rsid w:val="00DD7363"/>
    <w:rsid w:val="00DE00AB"/>
    <w:rsid w:val="00DE05D1"/>
    <w:rsid w:val="00DE18E2"/>
    <w:rsid w:val="00DE2487"/>
    <w:rsid w:val="00DE2A7C"/>
    <w:rsid w:val="00DE35FD"/>
    <w:rsid w:val="00DE3CDC"/>
    <w:rsid w:val="00DE45D3"/>
    <w:rsid w:val="00DE4769"/>
    <w:rsid w:val="00DE6447"/>
    <w:rsid w:val="00DE74EB"/>
    <w:rsid w:val="00DE7A69"/>
    <w:rsid w:val="00DF0682"/>
    <w:rsid w:val="00DF0CCB"/>
    <w:rsid w:val="00DF1252"/>
    <w:rsid w:val="00DF1309"/>
    <w:rsid w:val="00DF26B2"/>
    <w:rsid w:val="00DF28CB"/>
    <w:rsid w:val="00DF2941"/>
    <w:rsid w:val="00DF3246"/>
    <w:rsid w:val="00DF3D13"/>
    <w:rsid w:val="00DF4CFE"/>
    <w:rsid w:val="00DF5048"/>
    <w:rsid w:val="00DF5AEA"/>
    <w:rsid w:val="00DF6249"/>
    <w:rsid w:val="00DF63EF"/>
    <w:rsid w:val="00DF66FF"/>
    <w:rsid w:val="00DF6B85"/>
    <w:rsid w:val="00DF74D6"/>
    <w:rsid w:val="00DF7B9F"/>
    <w:rsid w:val="00E002D5"/>
    <w:rsid w:val="00E00395"/>
    <w:rsid w:val="00E005C5"/>
    <w:rsid w:val="00E0074E"/>
    <w:rsid w:val="00E0115B"/>
    <w:rsid w:val="00E0168A"/>
    <w:rsid w:val="00E01D8E"/>
    <w:rsid w:val="00E020EE"/>
    <w:rsid w:val="00E0288B"/>
    <w:rsid w:val="00E02D3C"/>
    <w:rsid w:val="00E02F0D"/>
    <w:rsid w:val="00E039E2"/>
    <w:rsid w:val="00E044DF"/>
    <w:rsid w:val="00E04AE3"/>
    <w:rsid w:val="00E04F84"/>
    <w:rsid w:val="00E052D2"/>
    <w:rsid w:val="00E05489"/>
    <w:rsid w:val="00E07816"/>
    <w:rsid w:val="00E10FB6"/>
    <w:rsid w:val="00E1109E"/>
    <w:rsid w:val="00E1137D"/>
    <w:rsid w:val="00E114A6"/>
    <w:rsid w:val="00E11E3B"/>
    <w:rsid w:val="00E11F91"/>
    <w:rsid w:val="00E145C9"/>
    <w:rsid w:val="00E14916"/>
    <w:rsid w:val="00E14B4F"/>
    <w:rsid w:val="00E155CF"/>
    <w:rsid w:val="00E15D6A"/>
    <w:rsid w:val="00E16891"/>
    <w:rsid w:val="00E168C3"/>
    <w:rsid w:val="00E174D4"/>
    <w:rsid w:val="00E1777A"/>
    <w:rsid w:val="00E21E9C"/>
    <w:rsid w:val="00E2206D"/>
    <w:rsid w:val="00E225E0"/>
    <w:rsid w:val="00E22876"/>
    <w:rsid w:val="00E2290C"/>
    <w:rsid w:val="00E22E61"/>
    <w:rsid w:val="00E2308A"/>
    <w:rsid w:val="00E24555"/>
    <w:rsid w:val="00E245F4"/>
    <w:rsid w:val="00E247AE"/>
    <w:rsid w:val="00E24A7F"/>
    <w:rsid w:val="00E2573B"/>
    <w:rsid w:val="00E257B2"/>
    <w:rsid w:val="00E25C00"/>
    <w:rsid w:val="00E26983"/>
    <w:rsid w:val="00E26C30"/>
    <w:rsid w:val="00E27406"/>
    <w:rsid w:val="00E27BEF"/>
    <w:rsid w:val="00E301C9"/>
    <w:rsid w:val="00E31603"/>
    <w:rsid w:val="00E3187C"/>
    <w:rsid w:val="00E31C50"/>
    <w:rsid w:val="00E321BC"/>
    <w:rsid w:val="00E32C46"/>
    <w:rsid w:val="00E32D5B"/>
    <w:rsid w:val="00E3317B"/>
    <w:rsid w:val="00E338B2"/>
    <w:rsid w:val="00E338B4"/>
    <w:rsid w:val="00E33996"/>
    <w:rsid w:val="00E34118"/>
    <w:rsid w:val="00E34704"/>
    <w:rsid w:val="00E35CF3"/>
    <w:rsid w:val="00E36164"/>
    <w:rsid w:val="00E36391"/>
    <w:rsid w:val="00E3751C"/>
    <w:rsid w:val="00E4019E"/>
    <w:rsid w:val="00E40D50"/>
    <w:rsid w:val="00E40ECB"/>
    <w:rsid w:val="00E41955"/>
    <w:rsid w:val="00E41B09"/>
    <w:rsid w:val="00E41EBF"/>
    <w:rsid w:val="00E42C40"/>
    <w:rsid w:val="00E4338F"/>
    <w:rsid w:val="00E4460E"/>
    <w:rsid w:val="00E451D6"/>
    <w:rsid w:val="00E4604B"/>
    <w:rsid w:val="00E46097"/>
    <w:rsid w:val="00E464CD"/>
    <w:rsid w:val="00E464D0"/>
    <w:rsid w:val="00E4678F"/>
    <w:rsid w:val="00E46BBC"/>
    <w:rsid w:val="00E47081"/>
    <w:rsid w:val="00E471C5"/>
    <w:rsid w:val="00E4754C"/>
    <w:rsid w:val="00E47628"/>
    <w:rsid w:val="00E47F86"/>
    <w:rsid w:val="00E501E0"/>
    <w:rsid w:val="00E50A86"/>
    <w:rsid w:val="00E50C8E"/>
    <w:rsid w:val="00E51850"/>
    <w:rsid w:val="00E51960"/>
    <w:rsid w:val="00E51AD5"/>
    <w:rsid w:val="00E51EB2"/>
    <w:rsid w:val="00E53929"/>
    <w:rsid w:val="00E53E61"/>
    <w:rsid w:val="00E5416C"/>
    <w:rsid w:val="00E542E5"/>
    <w:rsid w:val="00E5475C"/>
    <w:rsid w:val="00E54EE7"/>
    <w:rsid w:val="00E5548A"/>
    <w:rsid w:val="00E55541"/>
    <w:rsid w:val="00E55844"/>
    <w:rsid w:val="00E55A28"/>
    <w:rsid w:val="00E55C69"/>
    <w:rsid w:val="00E55D41"/>
    <w:rsid w:val="00E56491"/>
    <w:rsid w:val="00E56757"/>
    <w:rsid w:val="00E56A42"/>
    <w:rsid w:val="00E57006"/>
    <w:rsid w:val="00E57A5B"/>
    <w:rsid w:val="00E57CDA"/>
    <w:rsid w:val="00E6006E"/>
    <w:rsid w:val="00E600F9"/>
    <w:rsid w:val="00E6040F"/>
    <w:rsid w:val="00E60EE6"/>
    <w:rsid w:val="00E61202"/>
    <w:rsid w:val="00E61259"/>
    <w:rsid w:val="00E61B54"/>
    <w:rsid w:val="00E61CE0"/>
    <w:rsid w:val="00E61E20"/>
    <w:rsid w:val="00E61FDD"/>
    <w:rsid w:val="00E62526"/>
    <w:rsid w:val="00E632C0"/>
    <w:rsid w:val="00E634E9"/>
    <w:rsid w:val="00E6369B"/>
    <w:rsid w:val="00E637D3"/>
    <w:rsid w:val="00E64110"/>
    <w:rsid w:val="00E64E96"/>
    <w:rsid w:val="00E65C12"/>
    <w:rsid w:val="00E65C93"/>
    <w:rsid w:val="00E65CA3"/>
    <w:rsid w:val="00E66EBD"/>
    <w:rsid w:val="00E700AF"/>
    <w:rsid w:val="00E715EA"/>
    <w:rsid w:val="00E71631"/>
    <w:rsid w:val="00E71939"/>
    <w:rsid w:val="00E72337"/>
    <w:rsid w:val="00E72603"/>
    <w:rsid w:val="00E72930"/>
    <w:rsid w:val="00E731D2"/>
    <w:rsid w:val="00E733D6"/>
    <w:rsid w:val="00E7413B"/>
    <w:rsid w:val="00E74B3C"/>
    <w:rsid w:val="00E751F6"/>
    <w:rsid w:val="00E7571D"/>
    <w:rsid w:val="00E75B37"/>
    <w:rsid w:val="00E75CD2"/>
    <w:rsid w:val="00E76EA7"/>
    <w:rsid w:val="00E77491"/>
    <w:rsid w:val="00E775C5"/>
    <w:rsid w:val="00E77DD0"/>
    <w:rsid w:val="00E807FB"/>
    <w:rsid w:val="00E816FB"/>
    <w:rsid w:val="00E81A15"/>
    <w:rsid w:val="00E81A47"/>
    <w:rsid w:val="00E81AD6"/>
    <w:rsid w:val="00E82218"/>
    <w:rsid w:val="00E83B14"/>
    <w:rsid w:val="00E83C3C"/>
    <w:rsid w:val="00E842B4"/>
    <w:rsid w:val="00E848B1"/>
    <w:rsid w:val="00E855EC"/>
    <w:rsid w:val="00E85847"/>
    <w:rsid w:val="00E86B98"/>
    <w:rsid w:val="00E872EF"/>
    <w:rsid w:val="00E87EB3"/>
    <w:rsid w:val="00E9042C"/>
    <w:rsid w:val="00E90851"/>
    <w:rsid w:val="00E9101B"/>
    <w:rsid w:val="00E9106F"/>
    <w:rsid w:val="00E91491"/>
    <w:rsid w:val="00E91EA4"/>
    <w:rsid w:val="00E92F71"/>
    <w:rsid w:val="00E93198"/>
    <w:rsid w:val="00E931BA"/>
    <w:rsid w:val="00E93558"/>
    <w:rsid w:val="00E93C47"/>
    <w:rsid w:val="00E93DEF"/>
    <w:rsid w:val="00E93F18"/>
    <w:rsid w:val="00E94B75"/>
    <w:rsid w:val="00E95317"/>
    <w:rsid w:val="00E960BE"/>
    <w:rsid w:val="00E967FD"/>
    <w:rsid w:val="00E96FC4"/>
    <w:rsid w:val="00E975F0"/>
    <w:rsid w:val="00E97625"/>
    <w:rsid w:val="00E97F73"/>
    <w:rsid w:val="00EA0360"/>
    <w:rsid w:val="00EA0432"/>
    <w:rsid w:val="00EA0748"/>
    <w:rsid w:val="00EA08E1"/>
    <w:rsid w:val="00EA0C9A"/>
    <w:rsid w:val="00EA1345"/>
    <w:rsid w:val="00EA1B0D"/>
    <w:rsid w:val="00EA2457"/>
    <w:rsid w:val="00EA2F2E"/>
    <w:rsid w:val="00EA3077"/>
    <w:rsid w:val="00EA3215"/>
    <w:rsid w:val="00EA3968"/>
    <w:rsid w:val="00EA39E1"/>
    <w:rsid w:val="00EA3AA3"/>
    <w:rsid w:val="00EA3D19"/>
    <w:rsid w:val="00EA3F7B"/>
    <w:rsid w:val="00EA4364"/>
    <w:rsid w:val="00EA5755"/>
    <w:rsid w:val="00EA58FF"/>
    <w:rsid w:val="00EA6155"/>
    <w:rsid w:val="00EA6B04"/>
    <w:rsid w:val="00EA6F85"/>
    <w:rsid w:val="00EA742C"/>
    <w:rsid w:val="00EA7CA4"/>
    <w:rsid w:val="00EB0069"/>
    <w:rsid w:val="00EB0300"/>
    <w:rsid w:val="00EB034D"/>
    <w:rsid w:val="00EB0D1C"/>
    <w:rsid w:val="00EB0E8E"/>
    <w:rsid w:val="00EB1914"/>
    <w:rsid w:val="00EB2082"/>
    <w:rsid w:val="00EB237A"/>
    <w:rsid w:val="00EB271F"/>
    <w:rsid w:val="00EB2765"/>
    <w:rsid w:val="00EB2CF1"/>
    <w:rsid w:val="00EB3270"/>
    <w:rsid w:val="00EB351B"/>
    <w:rsid w:val="00EB3D0E"/>
    <w:rsid w:val="00EB4AD6"/>
    <w:rsid w:val="00EB5CB9"/>
    <w:rsid w:val="00EB60ED"/>
    <w:rsid w:val="00EB69E8"/>
    <w:rsid w:val="00EB7151"/>
    <w:rsid w:val="00EB7917"/>
    <w:rsid w:val="00EB7B87"/>
    <w:rsid w:val="00EC01D8"/>
    <w:rsid w:val="00EC0AB1"/>
    <w:rsid w:val="00EC154D"/>
    <w:rsid w:val="00EC185C"/>
    <w:rsid w:val="00EC1880"/>
    <w:rsid w:val="00EC2734"/>
    <w:rsid w:val="00EC2E57"/>
    <w:rsid w:val="00EC4CBC"/>
    <w:rsid w:val="00EC55B7"/>
    <w:rsid w:val="00EC55D0"/>
    <w:rsid w:val="00EC57BD"/>
    <w:rsid w:val="00EC6044"/>
    <w:rsid w:val="00EC6129"/>
    <w:rsid w:val="00EC6E93"/>
    <w:rsid w:val="00EC75BC"/>
    <w:rsid w:val="00EC7638"/>
    <w:rsid w:val="00ED0023"/>
    <w:rsid w:val="00ED04D0"/>
    <w:rsid w:val="00ED05D3"/>
    <w:rsid w:val="00ED08FE"/>
    <w:rsid w:val="00ED1041"/>
    <w:rsid w:val="00ED1043"/>
    <w:rsid w:val="00ED18D9"/>
    <w:rsid w:val="00ED1933"/>
    <w:rsid w:val="00ED1B84"/>
    <w:rsid w:val="00ED2579"/>
    <w:rsid w:val="00ED3261"/>
    <w:rsid w:val="00ED40EF"/>
    <w:rsid w:val="00ED54C5"/>
    <w:rsid w:val="00ED62DD"/>
    <w:rsid w:val="00ED6CEB"/>
    <w:rsid w:val="00ED7514"/>
    <w:rsid w:val="00ED7674"/>
    <w:rsid w:val="00ED7E38"/>
    <w:rsid w:val="00EE00E5"/>
    <w:rsid w:val="00EE0AAA"/>
    <w:rsid w:val="00EE12B7"/>
    <w:rsid w:val="00EE209E"/>
    <w:rsid w:val="00EE310F"/>
    <w:rsid w:val="00EE34DA"/>
    <w:rsid w:val="00EE3660"/>
    <w:rsid w:val="00EE3905"/>
    <w:rsid w:val="00EE3A6C"/>
    <w:rsid w:val="00EE466C"/>
    <w:rsid w:val="00EE4B54"/>
    <w:rsid w:val="00EE503F"/>
    <w:rsid w:val="00EE5639"/>
    <w:rsid w:val="00EE6BF2"/>
    <w:rsid w:val="00EE6DD3"/>
    <w:rsid w:val="00EE6F1B"/>
    <w:rsid w:val="00EE717F"/>
    <w:rsid w:val="00EE7244"/>
    <w:rsid w:val="00EE79FB"/>
    <w:rsid w:val="00EF05AC"/>
    <w:rsid w:val="00EF10F7"/>
    <w:rsid w:val="00EF1A61"/>
    <w:rsid w:val="00EF2504"/>
    <w:rsid w:val="00EF3777"/>
    <w:rsid w:val="00EF3937"/>
    <w:rsid w:val="00EF39B1"/>
    <w:rsid w:val="00EF3BD6"/>
    <w:rsid w:val="00EF41D5"/>
    <w:rsid w:val="00EF54AD"/>
    <w:rsid w:val="00EF5ADA"/>
    <w:rsid w:val="00EF5E7E"/>
    <w:rsid w:val="00EF5F6D"/>
    <w:rsid w:val="00EF6042"/>
    <w:rsid w:val="00EF69B4"/>
    <w:rsid w:val="00EF768E"/>
    <w:rsid w:val="00F000C1"/>
    <w:rsid w:val="00F005DC"/>
    <w:rsid w:val="00F006DF"/>
    <w:rsid w:val="00F0080E"/>
    <w:rsid w:val="00F00921"/>
    <w:rsid w:val="00F00A85"/>
    <w:rsid w:val="00F011AD"/>
    <w:rsid w:val="00F0161B"/>
    <w:rsid w:val="00F017E9"/>
    <w:rsid w:val="00F02461"/>
    <w:rsid w:val="00F03204"/>
    <w:rsid w:val="00F04747"/>
    <w:rsid w:val="00F04A2A"/>
    <w:rsid w:val="00F050AA"/>
    <w:rsid w:val="00F057D1"/>
    <w:rsid w:val="00F05CB0"/>
    <w:rsid w:val="00F066AE"/>
    <w:rsid w:val="00F06FAF"/>
    <w:rsid w:val="00F07F4D"/>
    <w:rsid w:val="00F10117"/>
    <w:rsid w:val="00F1019C"/>
    <w:rsid w:val="00F105BF"/>
    <w:rsid w:val="00F1140C"/>
    <w:rsid w:val="00F1163F"/>
    <w:rsid w:val="00F11911"/>
    <w:rsid w:val="00F1211B"/>
    <w:rsid w:val="00F122BF"/>
    <w:rsid w:val="00F13104"/>
    <w:rsid w:val="00F1345A"/>
    <w:rsid w:val="00F136CD"/>
    <w:rsid w:val="00F13D83"/>
    <w:rsid w:val="00F15475"/>
    <w:rsid w:val="00F15653"/>
    <w:rsid w:val="00F162B6"/>
    <w:rsid w:val="00F16A09"/>
    <w:rsid w:val="00F16CAC"/>
    <w:rsid w:val="00F176A4"/>
    <w:rsid w:val="00F17807"/>
    <w:rsid w:val="00F2074B"/>
    <w:rsid w:val="00F20C25"/>
    <w:rsid w:val="00F20EBD"/>
    <w:rsid w:val="00F20F98"/>
    <w:rsid w:val="00F2168F"/>
    <w:rsid w:val="00F218A1"/>
    <w:rsid w:val="00F218D9"/>
    <w:rsid w:val="00F22F27"/>
    <w:rsid w:val="00F241B6"/>
    <w:rsid w:val="00F248D6"/>
    <w:rsid w:val="00F24EE3"/>
    <w:rsid w:val="00F259B0"/>
    <w:rsid w:val="00F25D9A"/>
    <w:rsid w:val="00F261E5"/>
    <w:rsid w:val="00F26A06"/>
    <w:rsid w:val="00F26D13"/>
    <w:rsid w:val="00F26FD4"/>
    <w:rsid w:val="00F2709B"/>
    <w:rsid w:val="00F271CD"/>
    <w:rsid w:val="00F2725A"/>
    <w:rsid w:val="00F2737C"/>
    <w:rsid w:val="00F276EE"/>
    <w:rsid w:val="00F278F8"/>
    <w:rsid w:val="00F27913"/>
    <w:rsid w:val="00F279B3"/>
    <w:rsid w:val="00F27A73"/>
    <w:rsid w:val="00F27AAD"/>
    <w:rsid w:val="00F27C28"/>
    <w:rsid w:val="00F30245"/>
    <w:rsid w:val="00F306FE"/>
    <w:rsid w:val="00F30C40"/>
    <w:rsid w:val="00F31F6D"/>
    <w:rsid w:val="00F3205C"/>
    <w:rsid w:val="00F3317F"/>
    <w:rsid w:val="00F335F2"/>
    <w:rsid w:val="00F33C3B"/>
    <w:rsid w:val="00F33DDF"/>
    <w:rsid w:val="00F34476"/>
    <w:rsid w:val="00F34CE4"/>
    <w:rsid w:val="00F34EC1"/>
    <w:rsid w:val="00F35EA6"/>
    <w:rsid w:val="00F3614D"/>
    <w:rsid w:val="00F36CB2"/>
    <w:rsid w:val="00F3721A"/>
    <w:rsid w:val="00F40F0A"/>
    <w:rsid w:val="00F41FB0"/>
    <w:rsid w:val="00F42449"/>
    <w:rsid w:val="00F4303E"/>
    <w:rsid w:val="00F431AD"/>
    <w:rsid w:val="00F432A7"/>
    <w:rsid w:val="00F43467"/>
    <w:rsid w:val="00F434AF"/>
    <w:rsid w:val="00F445FD"/>
    <w:rsid w:val="00F44F14"/>
    <w:rsid w:val="00F4518C"/>
    <w:rsid w:val="00F458DD"/>
    <w:rsid w:val="00F4596C"/>
    <w:rsid w:val="00F467C6"/>
    <w:rsid w:val="00F46838"/>
    <w:rsid w:val="00F46912"/>
    <w:rsid w:val="00F46A03"/>
    <w:rsid w:val="00F47611"/>
    <w:rsid w:val="00F500B8"/>
    <w:rsid w:val="00F50412"/>
    <w:rsid w:val="00F512B6"/>
    <w:rsid w:val="00F51480"/>
    <w:rsid w:val="00F5155F"/>
    <w:rsid w:val="00F51F8D"/>
    <w:rsid w:val="00F525D3"/>
    <w:rsid w:val="00F536EE"/>
    <w:rsid w:val="00F53BA7"/>
    <w:rsid w:val="00F53FE0"/>
    <w:rsid w:val="00F55210"/>
    <w:rsid w:val="00F55A00"/>
    <w:rsid w:val="00F5667C"/>
    <w:rsid w:val="00F56958"/>
    <w:rsid w:val="00F573B7"/>
    <w:rsid w:val="00F5740E"/>
    <w:rsid w:val="00F5764D"/>
    <w:rsid w:val="00F577CB"/>
    <w:rsid w:val="00F6044F"/>
    <w:rsid w:val="00F6054C"/>
    <w:rsid w:val="00F60A5A"/>
    <w:rsid w:val="00F60CA2"/>
    <w:rsid w:val="00F60FD2"/>
    <w:rsid w:val="00F6150B"/>
    <w:rsid w:val="00F616C2"/>
    <w:rsid w:val="00F6199F"/>
    <w:rsid w:val="00F61C4D"/>
    <w:rsid w:val="00F62442"/>
    <w:rsid w:val="00F62554"/>
    <w:rsid w:val="00F62C4E"/>
    <w:rsid w:val="00F62E89"/>
    <w:rsid w:val="00F63680"/>
    <w:rsid w:val="00F639D1"/>
    <w:rsid w:val="00F63B84"/>
    <w:rsid w:val="00F63CAC"/>
    <w:rsid w:val="00F64136"/>
    <w:rsid w:val="00F643B8"/>
    <w:rsid w:val="00F645AC"/>
    <w:rsid w:val="00F645BA"/>
    <w:rsid w:val="00F64F8C"/>
    <w:rsid w:val="00F65159"/>
    <w:rsid w:val="00F65BE7"/>
    <w:rsid w:val="00F662CB"/>
    <w:rsid w:val="00F663D8"/>
    <w:rsid w:val="00F664C7"/>
    <w:rsid w:val="00F66E9B"/>
    <w:rsid w:val="00F6717F"/>
    <w:rsid w:val="00F67A76"/>
    <w:rsid w:val="00F67AD3"/>
    <w:rsid w:val="00F67CCB"/>
    <w:rsid w:val="00F700A7"/>
    <w:rsid w:val="00F70294"/>
    <w:rsid w:val="00F70897"/>
    <w:rsid w:val="00F70BA6"/>
    <w:rsid w:val="00F70CB1"/>
    <w:rsid w:val="00F717EA"/>
    <w:rsid w:val="00F71B66"/>
    <w:rsid w:val="00F72605"/>
    <w:rsid w:val="00F72E85"/>
    <w:rsid w:val="00F736D6"/>
    <w:rsid w:val="00F73FA0"/>
    <w:rsid w:val="00F74064"/>
    <w:rsid w:val="00F75174"/>
    <w:rsid w:val="00F7579B"/>
    <w:rsid w:val="00F76308"/>
    <w:rsid w:val="00F764FF"/>
    <w:rsid w:val="00F76584"/>
    <w:rsid w:val="00F76773"/>
    <w:rsid w:val="00F769DA"/>
    <w:rsid w:val="00F76C6D"/>
    <w:rsid w:val="00F7764D"/>
    <w:rsid w:val="00F77EE5"/>
    <w:rsid w:val="00F7BFA7"/>
    <w:rsid w:val="00F800F4"/>
    <w:rsid w:val="00F80697"/>
    <w:rsid w:val="00F80FF7"/>
    <w:rsid w:val="00F81D94"/>
    <w:rsid w:val="00F81E8B"/>
    <w:rsid w:val="00F82096"/>
    <w:rsid w:val="00F8234C"/>
    <w:rsid w:val="00F82948"/>
    <w:rsid w:val="00F83163"/>
    <w:rsid w:val="00F831F0"/>
    <w:rsid w:val="00F84043"/>
    <w:rsid w:val="00F84483"/>
    <w:rsid w:val="00F84D8E"/>
    <w:rsid w:val="00F84F88"/>
    <w:rsid w:val="00F8523E"/>
    <w:rsid w:val="00F85246"/>
    <w:rsid w:val="00F8552A"/>
    <w:rsid w:val="00F856FA"/>
    <w:rsid w:val="00F86C66"/>
    <w:rsid w:val="00F870A6"/>
    <w:rsid w:val="00F90783"/>
    <w:rsid w:val="00F90864"/>
    <w:rsid w:val="00F90C13"/>
    <w:rsid w:val="00F90DBD"/>
    <w:rsid w:val="00F91D76"/>
    <w:rsid w:val="00F929A9"/>
    <w:rsid w:val="00F92A9B"/>
    <w:rsid w:val="00F92CEA"/>
    <w:rsid w:val="00F92D15"/>
    <w:rsid w:val="00F943E8"/>
    <w:rsid w:val="00F94496"/>
    <w:rsid w:val="00F9459E"/>
    <w:rsid w:val="00F960B2"/>
    <w:rsid w:val="00F963D4"/>
    <w:rsid w:val="00F9678B"/>
    <w:rsid w:val="00F976C8"/>
    <w:rsid w:val="00F97D2F"/>
    <w:rsid w:val="00F9A8A1"/>
    <w:rsid w:val="00FA0341"/>
    <w:rsid w:val="00FA08DA"/>
    <w:rsid w:val="00FA18C6"/>
    <w:rsid w:val="00FA2534"/>
    <w:rsid w:val="00FA28D7"/>
    <w:rsid w:val="00FA31F4"/>
    <w:rsid w:val="00FA3726"/>
    <w:rsid w:val="00FA4263"/>
    <w:rsid w:val="00FA45B9"/>
    <w:rsid w:val="00FA47EB"/>
    <w:rsid w:val="00FA4997"/>
    <w:rsid w:val="00FA5147"/>
    <w:rsid w:val="00FA526E"/>
    <w:rsid w:val="00FA5FD8"/>
    <w:rsid w:val="00FB040C"/>
    <w:rsid w:val="00FB0585"/>
    <w:rsid w:val="00FB06B6"/>
    <w:rsid w:val="00FB0A58"/>
    <w:rsid w:val="00FB1197"/>
    <w:rsid w:val="00FB123E"/>
    <w:rsid w:val="00FB1F9C"/>
    <w:rsid w:val="00FB212D"/>
    <w:rsid w:val="00FB22C7"/>
    <w:rsid w:val="00FB2708"/>
    <w:rsid w:val="00FB3654"/>
    <w:rsid w:val="00FB4443"/>
    <w:rsid w:val="00FB4466"/>
    <w:rsid w:val="00FB4627"/>
    <w:rsid w:val="00FB4648"/>
    <w:rsid w:val="00FB46D9"/>
    <w:rsid w:val="00FB588F"/>
    <w:rsid w:val="00FB5D92"/>
    <w:rsid w:val="00FB64F8"/>
    <w:rsid w:val="00FB720A"/>
    <w:rsid w:val="00FB74E6"/>
    <w:rsid w:val="00FB75D7"/>
    <w:rsid w:val="00FC0201"/>
    <w:rsid w:val="00FC03DD"/>
    <w:rsid w:val="00FC0CCB"/>
    <w:rsid w:val="00FC0E20"/>
    <w:rsid w:val="00FC16C0"/>
    <w:rsid w:val="00FC209B"/>
    <w:rsid w:val="00FC28DB"/>
    <w:rsid w:val="00FC2A8D"/>
    <w:rsid w:val="00FC30D3"/>
    <w:rsid w:val="00FC3880"/>
    <w:rsid w:val="00FC39F5"/>
    <w:rsid w:val="00FC3F40"/>
    <w:rsid w:val="00FC3FDA"/>
    <w:rsid w:val="00FC406D"/>
    <w:rsid w:val="00FC41DE"/>
    <w:rsid w:val="00FC498C"/>
    <w:rsid w:val="00FC5006"/>
    <w:rsid w:val="00FC50AF"/>
    <w:rsid w:val="00FC50E0"/>
    <w:rsid w:val="00FC57F1"/>
    <w:rsid w:val="00FC59EA"/>
    <w:rsid w:val="00FC5D25"/>
    <w:rsid w:val="00FC5F86"/>
    <w:rsid w:val="00FC66F9"/>
    <w:rsid w:val="00FC6E18"/>
    <w:rsid w:val="00FC6F91"/>
    <w:rsid w:val="00FC7478"/>
    <w:rsid w:val="00FC75DB"/>
    <w:rsid w:val="00FC79C1"/>
    <w:rsid w:val="00FC7A6C"/>
    <w:rsid w:val="00FD0303"/>
    <w:rsid w:val="00FD05EF"/>
    <w:rsid w:val="00FD0697"/>
    <w:rsid w:val="00FD0818"/>
    <w:rsid w:val="00FD0961"/>
    <w:rsid w:val="00FD09A9"/>
    <w:rsid w:val="00FD1045"/>
    <w:rsid w:val="00FD133B"/>
    <w:rsid w:val="00FD141B"/>
    <w:rsid w:val="00FD231F"/>
    <w:rsid w:val="00FD23D9"/>
    <w:rsid w:val="00FD305D"/>
    <w:rsid w:val="00FD3769"/>
    <w:rsid w:val="00FD4302"/>
    <w:rsid w:val="00FD4379"/>
    <w:rsid w:val="00FD4BE9"/>
    <w:rsid w:val="00FD4DF0"/>
    <w:rsid w:val="00FD52D3"/>
    <w:rsid w:val="00FD6B7E"/>
    <w:rsid w:val="00FD7347"/>
    <w:rsid w:val="00FD74A9"/>
    <w:rsid w:val="00FDCAD7"/>
    <w:rsid w:val="00FE0035"/>
    <w:rsid w:val="00FE025E"/>
    <w:rsid w:val="00FE2064"/>
    <w:rsid w:val="00FE20C2"/>
    <w:rsid w:val="00FE4068"/>
    <w:rsid w:val="00FE41FA"/>
    <w:rsid w:val="00FE4B19"/>
    <w:rsid w:val="00FE4D42"/>
    <w:rsid w:val="00FE58F0"/>
    <w:rsid w:val="00FE5BAC"/>
    <w:rsid w:val="00FE5D81"/>
    <w:rsid w:val="00FE64AC"/>
    <w:rsid w:val="00FE6737"/>
    <w:rsid w:val="00FE6A76"/>
    <w:rsid w:val="00FE6FF7"/>
    <w:rsid w:val="00FE77AB"/>
    <w:rsid w:val="00FF03B8"/>
    <w:rsid w:val="00FF0505"/>
    <w:rsid w:val="00FF0AD9"/>
    <w:rsid w:val="00FF2131"/>
    <w:rsid w:val="00FF220A"/>
    <w:rsid w:val="00FF2286"/>
    <w:rsid w:val="00FF2865"/>
    <w:rsid w:val="00FF2F05"/>
    <w:rsid w:val="00FF321B"/>
    <w:rsid w:val="00FF3226"/>
    <w:rsid w:val="00FF35FC"/>
    <w:rsid w:val="00FF3802"/>
    <w:rsid w:val="00FF388D"/>
    <w:rsid w:val="00FF3904"/>
    <w:rsid w:val="00FF4D43"/>
    <w:rsid w:val="00FF4DBC"/>
    <w:rsid w:val="00FF56C3"/>
    <w:rsid w:val="00FF5BDE"/>
    <w:rsid w:val="00FF6FD1"/>
    <w:rsid w:val="00FF71EA"/>
    <w:rsid w:val="00FF7B6F"/>
    <w:rsid w:val="010A0EBA"/>
    <w:rsid w:val="010EEB52"/>
    <w:rsid w:val="01137793"/>
    <w:rsid w:val="01146C44"/>
    <w:rsid w:val="0114F20D"/>
    <w:rsid w:val="011A7F4C"/>
    <w:rsid w:val="011F2C65"/>
    <w:rsid w:val="0127C44F"/>
    <w:rsid w:val="0128BE53"/>
    <w:rsid w:val="012C82D2"/>
    <w:rsid w:val="012D6822"/>
    <w:rsid w:val="0138385D"/>
    <w:rsid w:val="013E1DCC"/>
    <w:rsid w:val="013EF093"/>
    <w:rsid w:val="014191E3"/>
    <w:rsid w:val="0149B91C"/>
    <w:rsid w:val="015F3550"/>
    <w:rsid w:val="016B4879"/>
    <w:rsid w:val="0175E5DC"/>
    <w:rsid w:val="018CBAC8"/>
    <w:rsid w:val="0190D890"/>
    <w:rsid w:val="0192594D"/>
    <w:rsid w:val="0194CEF1"/>
    <w:rsid w:val="01996891"/>
    <w:rsid w:val="01B142C3"/>
    <w:rsid w:val="01B1680E"/>
    <w:rsid w:val="01BCD391"/>
    <w:rsid w:val="01BED11A"/>
    <w:rsid w:val="01BEE731"/>
    <w:rsid w:val="01C1B0DE"/>
    <w:rsid w:val="01D0E952"/>
    <w:rsid w:val="01DB63C3"/>
    <w:rsid w:val="01E8DCC5"/>
    <w:rsid w:val="01F14195"/>
    <w:rsid w:val="01F50B8B"/>
    <w:rsid w:val="01F98F9E"/>
    <w:rsid w:val="01FBD296"/>
    <w:rsid w:val="01FDF3EE"/>
    <w:rsid w:val="0206CBA8"/>
    <w:rsid w:val="0213859B"/>
    <w:rsid w:val="021BF214"/>
    <w:rsid w:val="02252955"/>
    <w:rsid w:val="02261EC1"/>
    <w:rsid w:val="0229513A"/>
    <w:rsid w:val="0229C17C"/>
    <w:rsid w:val="023F7918"/>
    <w:rsid w:val="023FAD0A"/>
    <w:rsid w:val="024DA2D0"/>
    <w:rsid w:val="025507F4"/>
    <w:rsid w:val="025893AB"/>
    <w:rsid w:val="025D5DAE"/>
    <w:rsid w:val="0261CF55"/>
    <w:rsid w:val="0267324F"/>
    <w:rsid w:val="026CBFC9"/>
    <w:rsid w:val="026E9260"/>
    <w:rsid w:val="026F24A1"/>
    <w:rsid w:val="0277C5DF"/>
    <w:rsid w:val="02847D79"/>
    <w:rsid w:val="028565C1"/>
    <w:rsid w:val="028BFF13"/>
    <w:rsid w:val="029524D2"/>
    <w:rsid w:val="02985B83"/>
    <w:rsid w:val="02A5E5F0"/>
    <w:rsid w:val="02A6B5DE"/>
    <w:rsid w:val="02A7CD93"/>
    <w:rsid w:val="02A88991"/>
    <w:rsid w:val="02B40B49"/>
    <w:rsid w:val="02BF6271"/>
    <w:rsid w:val="02C3E036"/>
    <w:rsid w:val="02CDB455"/>
    <w:rsid w:val="02CED74C"/>
    <w:rsid w:val="02CFB523"/>
    <w:rsid w:val="02D7DAB0"/>
    <w:rsid w:val="02E1DC2B"/>
    <w:rsid w:val="02E214D4"/>
    <w:rsid w:val="02EFB49E"/>
    <w:rsid w:val="02F7670F"/>
    <w:rsid w:val="02F9263B"/>
    <w:rsid w:val="02FAA452"/>
    <w:rsid w:val="0308D708"/>
    <w:rsid w:val="031617E9"/>
    <w:rsid w:val="03175E3B"/>
    <w:rsid w:val="03196409"/>
    <w:rsid w:val="032908B6"/>
    <w:rsid w:val="032C9721"/>
    <w:rsid w:val="0334CE0A"/>
    <w:rsid w:val="0335C559"/>
    <w:rsid w:val="033ABFDC"/>
    <w:rsid w:val="033CBDDD"/>
    <w:rsid w:val="034124A9"/>
    <w:rsid w:val="034CACC5"/>
    <w:rsid w:val="035B5079"/>
    <w:rsid w:val="035FADD7"/>
    <w:rsid w:val="036822F6"/>
    <w:rsid w:val="0371C05C"/>
    <w:rsid w:val="03724418"/>
    <w:rsid w:val="0375E876"/>
    <w:rsid w:val="0384009E"/>
    <w:rsid w:val="0384E3F9"/>
    <w:rsid w:val="038B2D10"/>
    <w:rsid w:val="0393BF85"/>
    <w:rsid w:val="039B0BB4"/>
    <w:rsid w:val="03A15C79"/>
    <w:rsid w:val="03A20D5A"/>
    <w:rsid w:val="03A24917"/>
    <w:rsid w:val="03A2F184"/>
    <w:rsid w:val="03ADA634"/>
    <w:rsid w:val="03B7F386"/>
    <w:rsid w:val="03BFEA98"/>
    <w:rsid w:val="03C26AF3"/>
    <w:rsid w:val="03D0D1C3"/>
    <w:rsid w:val="03D5DE58"/>
    <w:rsid w:val="03DE3514"/>
    <w:rsid w:val="03E530C5"/>
    <w:rsid w:val="03E6524A"/>
    <w:rsid w:val="03F0F827"/>
    <w:rsid w:val="03F76406"/>
    <w:rsid w:val="03F9E85D"/>
    <w:rsid w:val="03FCCCB6"/>
    <w:rsid w:val="03FE557E"/>
    <w:rsid w:val="04010477"/>
    <w:rsid w:val="0408C342"/>
    <w:rsid w:val="040C90CE"/>
    <w:rsid w:val="041525DC"/>
    <w:rsid w:val="0418298F"/>
    <w:rsid w:val="041F5A86"/>
    <w:rsid w:val="042875A9"/>
    <w:rsid w:val="042940FD"/>
    <w:rsid w:val="042ED1B7"/>
    <w:rsid w:val="0432A8C2"/>
    <w:rsid w:val="0433C412"/>
    <w:rsid w:val="04349711"/>
    <w:rsid w:val="043A9FD6"/>
    <w:rsid w:val="043BDE15"/>
    <w:rsid w:val="04435C7C"/>
    <w:rsid w:val="0444129E"/>
    <w:rsid w:val="0448FA07"/>
    <w:rsid w:val="0457111D"/>
    <w:rsid w:val="04585D39"/>
    <w:rsid w:val="045A465E"/>
    <w:rsid w:val="0470724E"/>
    <w:rsid w:val="0472C4DD"/>
    <w:rsid w:val="0478D97D"/>
    <w:rsid w:val="047DA094"/>
    <w:rsid w:val="048C4637"/>
    <w:rsid w:val="048C7733"/>
    <w:rsid w:val="049D880F"/>
    <w:rsid w:val="04A6091E"/>
    <w:rsid w:val="04A7C6F7"/>
    <w:rsid w:val="04A97F1E"/>
    <w:rsid w:val="04A9DE31"/>
    <w:rsid w:val="04AC5DE4"/>
    <w:rsid w:val="04B3F360"/>
    <w:rsid w:val="04B3F4D6"/>
    <w:rsid w:val="04B99665"/>
    <w:rsid w:val="04BD5F91"/>
    <w:rsid w:val="04C1DEE8"/>
    <w:rsid w:val="04C260A5"/>
    <w:rsid w:val="04C85B1D"/>
    <w:rsid w:val="04CB9979"/>
    <w:rsid w:val="04CF14F6"/>
    <w:rsid w:val="04D16EA9"/>
    <w:rsid w:val="04DAC71A"/>
    <w:rsid w:val="04DB7C02"/>
    <w:rsid w:val="04DC1314"/>
    <w:rsid w:val="04E1A391"/>
    <w:rsid w:val="04E70533"/>
    <w:rsid w:val="04EC8896"/>
    <w:rsid w:val="04ED9503"/>
    <w:rsid w:val="04F6A6F8"/>
    <w:rsid w:val="04FED977"/>
    <w:rsid w:val="0502E3B0"/>
    <w:rsid w:val="0503B424"/>
    <w:rsid w:val="050AA73F"/>
    <w:rsid w:val="050EAEAF"/>
    <w:rsid w:val="05139CE3"/>
    <w:rsid w:val="0515AA46"/>
    <w:rsid w:val="05169F0E"/>
    <w:rsid w:val="051D579C"/>
    <w:rsid w:val="051F98A1"/>
    <w:rsid w:val="051FF05A"/>
    <w:rsid w:val="0528F2CF"/>
    <w:rsid w:val="052EE838"/>
    <w:rsid w:val="0531ACF5"/>
    <w:rsid w:val="05331E18"/>
    <w:rsid w:val="0537A846"/>
    <w:rsid w:val="05385A3B"/>
    <w:rsid w:val="053A990A"/>
    <w:rsid w:val="0545A841"/>
    <w:rsid w:val="0551D0DF"/>
    <w:rsid w:val="0564E2E2"/>
    <w:rsid w:val="05653FE3"/>
    <w:rsid w:val="056A8BE7"/>
    <w:rsid w:val="0573312D"/>
    <w:rsid w:val="0584BADD"/>
    <w:rsid w:val="0587CBCE"/>
    <w:rsid w:val="0589EC52"/>
    <w:rsid w:val="05964AA2"/>
    <w:rsid w:val="059C00E4"/>
    <w:rsid w:val="05A460DE"/>
    <w:rsid w:val="05A64AF1"/>
    <w:rsid w:val="05A6814C"/>
    <w:rsid w:val="05AD36D1"/>
    <w:rsid w:val="05B0D78D"/>
    <w:rsid w:val="05B9FCAE"/>
    <w:rsid w:val="05C1B1DF"/>
    <w:rsid w:val="05C34648"/>
    <w:rsid w:val="05C89958"/>
    <w:rsid w:val="05CE8F2E"/>
    <w:rsid w:val="05CFCA10"/>
    <w:rsid w:val="05D3A032"/>
    <w:rsid w:val="05D53539"/>
    <w:rsid w:val="05DAB888"/>
    <w:rsid w:val="05DF62CF"/>
    <w:rsid w:val="05E5DD1A"/>
    <w:rsid w:val="05E77E59"/>
    <w:rsid w:val="05EF7A22"/>
    <w:rsid w:val="05F6D37D"/>
    <w:rsid w:val="05F7BF3D"/>
    <w:rsid w:val="05FD0DD0"/>
    <w:rsid w:val="06104BBA"/>
    <w:rsid w:val="0615E702"/>
    <w:rsid w:val="06186210"/>
    <w:rsid w:val="061DAC40"/>
    <w:rsid w:val="0624C4CD"/>
    <w:rsid w:val="062B68DF"/>
    <w:rsid w:val="062D8557"/>
    <w:rsid w:val="063126F2"/>
    <w:rsid w:val="06480F94"/>
    <w:rsid w:val="06495BDD"/>
    <w:rsid w:val="064CA6BA"/>
    <w:rsid w:val="065F1229"/>
    <w:rsid w:val="066104F9"/>
    <w:rsid w:val="066199B4"/>
    <w:rsid w:val="066475DB"/>
    <w:rsid w:val="066DE01F"/>
    <w:rsid w:val="067B02CD"/>
    <w:rsid w:val="067E5805"/>
    <w:rsid w:val="0682A5F0"/>
    <w:rsid w:val="068D3FA6"/>
    <w:rsid w:val="06976ECA"/>
    <w:rsid w:val="06A58B3C"/>
    <w:rsid w:val="06A9D8F2"/>
    <w:rsid w:val="06AC4FC7"/>
    <w:rsid w:val="06BCCFD1"/>
    <w:rsid w:val="06C61053"/>
    <w:rsid w:val="06CBC79C"/>
    <w:rsid w:val="06D0F84A"/>
    <w:rsid w:val="06D6008E"/>
    <w:rsid w:val="06D94921"/>
    <w:rsid w:val="06DE746A"/>
    <w:rsid w:val="06EA2074"/>
    <w:rsid w:val="06EED685"/>
    <w:rsid w:val="06EFBD84"/>
    <w:rsid w:val="06F351C5"/>
    <w:rsid w:val="06F369A6"/>
    <w:rsid w:val="06F6C09C"/>
    <w:rsid w:val="06F8A9B1"/>
    <w:rsid w:val="06FB5CE4"/>
    <w:rsid w:val="0700E62E"/>
    <w:rsid w:val="0709D9C7"/>
    <w:rsid w:val="070EC729"/>
    <w:rsid w:val="0716D386"/>
    <w:rsid w:val="07205293"/>
    <w:rsid w:val="07225118"/>
    <w:rsid w:val="072E5F86"/>
    <w:rsid w:val="0730C318"/>
    <w:rsid w:val="073FE977"/>
    <w:rsid w:val="074354BB"/>
    <w:rsid w:val="0745B4F1"/>
    <w:rsid w:val="074C70F7"/>
    <w:rsid w:val="074C8145"/>
    <w:rsid w:val="07522B51"/>
    <w:rsid w:val="075DD34A"/>
    <w:rsid w:val="076F8AAE"/>
    <w:rsid w:val="07764CB5"/>
    <w:rsid w:val="07770BD5"/>
    <w:rsid w:val="077D0487"/>
    <w:rsid w:val="0780FD5E"/>
    <w:rsid w:val="078C3271"/>
    <w:rsid w:val="078C61D0"/>
    <w:rsid w:val="0796F8FE"/>
    <w:rsid w:val="079B55BF"/>
    <w:rsid w:val="079BD2AA"/>
    <w:rsid w:val="079D213C"/>
    <w:rsid w:val="079D4DFF"/>
    <w:rsid w:val="07ABA0CC"/>
    <w:rsid w:val="07B53D11"/>
    <w:rsid w:val="07B7C8BB"/>
    <w:rsid w:val="07B85D2A"/>
    <w:rsid w:val="07BCD405"/>
    <w:rsid w:val="07C13E13"/>
    <w:rsid w:val="07C24AA1"/>
    <w:rsid w:val="07C3C241"/>
    <w:rsid w:val="07C942C2"/>
    <w:rsid w:val="07CAE13B"/>
    <w:rsid w:val="07D8F872"/>
    <w:rsid w:val="07D99C8C"/>
    <w:rsid w:val="07E706B7"/>
    <w:rsid w:val="07EB51F6"/>
    <w:rsid w:val="07FA64B9"/>
    <w:rsid w:val="080A927B"/>
    <w:rsid w:val="080AB335"/>
    <w:rsid w:val="081C2887"/>
    <w:rsid w:val="081CBC87"/>
    <w:rsid w:val="0822482A"/>
    <w:rsid w:val="08245BFB"/>
    <w:rsid w:val="082776C8"/>
    <w:rsid w:val="0828C135"/>
    <w:rsid w:val="082DC18B"/>
    <w:rsid w:val="082FBB2D"/>
    <w:rsid w:val="08355164"/>
    <w:rsid w:val="08411AC5"/>
    <w:rsid w:val="0845C7DB"/>
    <w:rsid w:val="0845D54A"/>
    <w:rsid w:val="084A708D"/>
    <w:rsid w:val="08509B63"/>
    <w:rsid w:val="0855B487"/>
    <w:rsid w:val="0859D5F6"/>
    <w:rsid w:val="085A09D4"/>
    <w:rsid w:val="085C46BA"/>
    <w:rsid w:val="085F4D3A"/>
    <w:rsid w:val="086DBE9B"/>
    <w:rsid w:val="0875A398"/>
    <w:rsid w:val="0875C4EA"/>
    <w:rsid w:val="08780B7E"/>
    <w:rsid w:val="088D1A30"/>
    <w:rsid w:val="08A53FD6"/>
    <w:rsid w:val="08A65C07"/>
    <w:rsid w:val="08AD1324"/>
    <w:rsid w:val="08B1E334"/>
    <w:rsid w:val="08B29FA7"/>
    <w:rsid w:val="08B75AE5"/>
    <w:rsid w:val="08BAA3D5"/>
    <w:rsid w:val="08BD7CDA"/>
    <w:rsid w:val="08C2E09B"/>
    <w:rsid w:val="08C7FBD2"/>
    <w:rsid w:val="08CC163E"/>
    <w:rsid w:val="08CCA2E3"/>
    <w:rsid w:val="08CCE175"/>
    <w:rsid w:val="08DA935F"/>
    <w:rsid w:val="08DE339B"/>
    <w:rsid w:val="08E6EAF0"/>
    <w:rsid w:val="08F0B6B4"/>
    <w:rsid w:val="08FC6FA4"/>
    <w:rsid w:val="090E0A65"/>
    <w:rsid w:val="0916EDA8"/>
    <w:rsid w:val="09216F67"/>
    <w:rsid w:val="092B5264"/>
    <w:rsid w:val="092BDB79"/>
    <w:rsid w:val="09359E21"/>
    <w:rsid w:val="09366B5E"/>
    <w:rsid w:val="0940C21F"/>
    <w:rsid w:val="0949409C"/>
    <w:rsid w:val="095492FF"/>
    <w:rsid w:val="095681DE"/>
    <w:rsid w:val="09576710"/>
    <w:rsid w:val="0959CDC6"/>
    <w:rsid w:val="0959FDF1"/>
    <w:rsid w:val="095BF9A1"/>
    <w:rsid w:val="095DEC26"/>
    <w:rsid w:val="096D085B"/>
    <w:rsid w:val="09722F39"/>
    <w:rsid w:val="09786647"/>
    <w:rsid w:val="097B9E51"/>
    <w:rsid w:val="097FAEEC"/>
    <w:rsid w:val="09833DEA"/>
    <w:rsid w:val="09B139DA"/>
    <w:rsid w:val="09C27E73"/>
    <w:rsid w:val="09C534EC"/>
    <w:rsid w:val="09C83958"/>
    <w:rsid w:val="09C8EC6F"/>
    <w:rsid w:val="09CCAE92"/>
    <w:rsid w:val="09CDD41A"/>
    <w:rsid w:val="09D19F4E"/>
    <w:rsid w:val="09D339AB"/>
    <w:rsid w:val="09D5F910"/>
    <w:rsid w:val="09D9168F"/>
    <w:rsid w:val="09DCEF99"/>
    <w:rsid w:val="09DD505A"/>
    <w:rsid w:val="09DF61F8"/>
    <w:rsid w:val="09E2C72D"/>
    <w:rsid w:val="09E6E008"/>
    <w:rsid w:val="09EBDA73"/>
    <w:rsid w:val="09ED3A59"/>
    <w:rsid w:val="09F95B92"/>
    <w:rsid w:val="0A13BD27"/>
    <w:rsid w:val="0A2BAF85"/>
    <w:rsid w:val="0A2E77E0"/>
    <w:rsid w:val="0A2EAB77"/>
    <w:rsid w:val="0A42B45B"/>
    <w:rsid w:val="0A45CB5D"/>
    <w:rsid w:val="0A464DBE"/>
    <w:rsid w:val="0A495F7C"/>
    <w:rsid w:val="0A49B8DC"/>
    <w:rsid w:val="0A4A84A1"/>
    <w:rsid w:val="0A530577"/>
    <w:rsid w:val="0A684AD7"/>
    <w:rsid w:val="0A6CD9FE"/>
    <w:rsid w:val="0A6E4C79"/>
    <w:rsid w:val="0A763ACF"/>
    <w:rsid w:val="0A7D06E2"/>
    <w:rsid w:val="0A82A4E4"/>
    <w:rsid w:val="0A871BED"/>
    <w:rsid w:val="0A88F877"/>
    <w:rsid w:val="0A8AAAB2"/>
    <w:rsid w:val="0A8B4382"/>
    <w:rsid w:val="0A8C3E41"/>
    <w:rsid w:val="0A8C6410"/>
    <w:rsid w:val="0A8DF0F9"/>
    <w:rsid w:val="0A9966B9"/>
    <w:rsid w:val="0A9CD8CD"/>
    <w:rsid w:val="0AA3EF43"/>
    <w:rsid w:val="0AA8CFAC"/>
    <w:rsid w:val="0AB072E5"/>
    <w:rsid w:val="0AC59819"/>
    <w:rsid w:val="0ACE6A4C"/>
    <w:rsid w:val="0ACFF54A"/>
    <w:rsid w:val="0AD3E28E"/>
    <w:rsid w:val="0ADBC8E2"/>
    <w:rsid w:val="0ADE0061"/>
    <w:rsid w:val="0AE0EE7E"/>
    <w:rsid w:val="0AEA136C"/>
    <w:rsid w:val="0AEB1DB6"/>
    <w:rsid w:val="0AF3FA03"/>
    <w:rsid w:val="0AF52706"/>
    <w:rsid w:val="0AFC0BE3"/>
    <w:rsid w:val="0B004E6E"/>
    <w:rsid w:val="0B00F70C"/>
    <w:rsid w:val="0B026455"/>
    <w:rsid w:val="0B038C75"/>
    <w:rsid w:val="0B067711"/>
    <w:rsid w:val="0B1B5192"/>
    <w:rsid w:val="0B1F1CF0"/>
    <w:rsid w:val="0B2397A9"/>
    <w:rsid w:val="0B2BBD0D"/>
    <w:rsid w:val="0B3095A5"/>
    <w:rsid w:val="0B339B75"/>
    <w:rsid w:val="0B4102F3"/>
    <w:rsid w:val="0B43E3C7"/>
    <w:rsid w:val="0B43F164"/>
    <w:rsid w:val="0B4470DB"/>
    <w:rsid w:val="0B483B75"/>
    <w:rsid w:val="0B4E0E0C"/>
    <w:rsid w:val="0B4EF843"/>
    <w:rsid w:val="0B589E30"/>
    <w:rsid w:val="0B793FCC"/>
    <w:rsid w:val="0B7977BB"/>
    <w:rsid w:val="0B7D8889"/>
    <w:rsid w:val="0B899768"/>
    <w:rsid w:val="0BA0D325"/>
    <w:rsid w:val="0BA4C517"/>
    <w:rsid w:val="0BA8F6C3"/>
    <w:rsid w:val="0BAB77F7"/>
    <w:rsid w:val="0BAF564C"/>
    <w:rsid w:val="0BC76A76"/>
    <w:rsid w:val="0BCD2C41"/>
    <w:rsid w:val="0BDCEFB5"/>
    <w:rsid w:val="0BE64437"/>
    <w:rsid w:val="0BEB301E"/>
    <w:rsid w:val="0BEF354B"/>
    <w:rsid w:val="0BF1BFDD"/>
    <w:rsid w:val="0C0332CE"/>
    <w:rsid w:val="0C040265"/>
    <w:rsid w:val="0C042620"/>
    <w:rsid w:val="0C0E81A3"/>
    <w:rsid w:val="0C10B6F2"/>
    <w:rsid w:val="0C16FE85"/>
    <w:rsid w:val="0C18B183"/>
    <w:rsid w:val="0C19B3D9"/>
    <w:rsid w:val="0C241373"/>
    <w:rsid w:val="0C285C15"/>
    <w:rsid w:val="0C37C2D8"/>
    <w:rsid w:val="0C3A5F44"/>
    <w:rsid w:val="0C3C7E6D"/>
    <w:rsid w:val="0C3FA8F4"/>
    <w:rsid w:val="0C412443"/>
    <w:rsid w:val="0C464499"/>
    <w:rsid w:val="0C47EAE9"/>
    <w:rsid w:val="0C4CD5DD"/>
    <w:rsid w:val="0C4EBE26"/>
    <w:rsid w:val="0C52EC02"/>
    <w:rsid w:val="0C56A7FE"/>
    <w:rsid w:val="0C5A1059"/>
    <w:rsid w:val="0C5DC8B2"/>
    <w:rsid w:val="0C60D60A"/>
    <w:rsid w:val="0C7305A1"/>
    <w:rsid w:val="0C77B801"/>
    <w:rsid w:val="0C79DE2B"/>
    <w:rsid w:val="0C8467A1"/>
    <w:rsid w:val="0C8B2473"/>
    <w:rsid w:val="0C8E88C5"/>
    <w:rsid w:val="0C90926A"/>
    <w:rsid w:val="0C9599F4"/>
    <w:rsid w:val="0C99D120"/>
    <w:rsid w:val="0C9FBF1C"/>
    <w:rsid w:val="0CA48AFB"/>
    <w:rsid w:val="0CA73711"/>
    <w:rsid w:val="0CAC341E"/>
    <w:rsid w:val="0CB7E294"/>
    <w:rsid w:val="0CBE20E8"/>
    <w:rsid w:val="0CC3CEDE"/>
    <w:rsid w:val="0CC73E74"/>
    <w:rsid w:val="0CD1183F"/>
    <w:rsid w:val="0CD3164F"/>
    <w:rsid w:val="0CD9E7C4"/>
    <w:rsid w:val="0CDED991"/>
    <w:rsid w:val="0CE2A41A"/>
    <w:rsid w:val="0CE31F37"/>
    <w:rsid w:val="0CE8D921"/>
    <w:rsid w:val="0CE93B71"/>
    <w:rsid w:val="0CF1A59F"/>
    <w:rsid w:val="0CF46574"/>
    <w:rsid w:val="0CF96732"/>
    <w:rsid w:val="0CF9843F"/>
    <w:rsid w:val="0CFD91CC"/>
    <w:rsid w:val="0CFD99C9"/>
    <w:rsid w:val="0D06F7D5"/>
    <w:rsid w:val="0D0A06DD"/>
    <w:rsid w:val="0D0DDD2C"/>
    <w:rsid w:val="0D12E93A"/>
    <w:rsid w:val="0D1475D1"/>
    <w:rsid w:val="0D1BA4B7"/>
    <w:rsid w:val="0D1DF311"/>
    <w:rsid w:val="0D21599F"/>
    <w:rsid w:val="0D271E27"/>
    <w:rsid w:val="0D332C29"/>
    <w:rsid w:val="0D3AF1FB"/>
    <w:rsid w:val="0D44C23B"/>
    <w:rsid w:val="0D480B8B"/>
    <w:rsid w:val="0D5446C7"/>
    <w:rsid w:val="0D5FB732"/>
    <w:rsid w:val="0D66CBD2"/>
    <w:rsid w:val="0D72BA46"/>
    <w:rsid w:val="0D7854A7"/>
    <w:rsid w:val="0D7E57E7"/>
    <w:rsid w:val="0D80D815"/>
    <w:rsid w:val="0D81EB5E"/>
    <w:rsid w:val="0D83275B"/>
    <w:rsid w:val="0D86BBB7"/>
    <w:rsid w:val="0D8D5C14"/>
    <w:rsid w:val="0D8FA84C"/>
    <w:rsid w:val="0D9A3ADF"/>
    <w:rsid w:val="0DA0E4B5"/>
    <w:rsid w:val="0DA19884"/>
    <w:rsid w:val="0DA68B07"/>
    <w:rsid w:val="0DAA688B"/>
    <w:rsid w:val="0DAC4DFB"/>
    <w:rsid w:val="0DC3F4B2"/>
    <w:rsid w:val="0DC77C02"/>
    <w:rsid w:val="0DC78755"/>
    <w:rsid w:val="0DCAFA5C"/>
    <w:rsid w:val="0DD02887"/>
    <w:rsid w:val="0DD18DE2"/>
    <w:rsid w:val="0DD2912D"/>
    <w:rsid w:val="0DD3FC2F"/>
    <w:rsid w:val="0DDADD5A"/>
    <w:rsid w:val="0DECADC7"/>
    <w:rsid w:val="0DEFD36D"/>
    <w:rsid w:val="0DF6215C"/>
    <w:rsid w:val="0DF7C1C7"/>
    <w:rsid w:val="0DF89360"/>
    <w:rsid w:val="0DF8A284"/>
    <w:rsid w:val="0DF9C43C"/>
    <w:rsid w:val="0DFA0330"/>
    <w:rsid w:val="0DFA4092"/>
    <w:rsid w:val="0E00522D"/>
    <w:rsid w:val="0E0B270E"/>
    <w:rsid w:val="0E0BA8E0"/>
    <w:rsid w:val="0E172B8E"/>
    <w:rsid w:val="0E1DCC52"/>
    <w:rsid w:val="0E21E1EA"/>
    <w:rsid w:val="0E21F8DD"/>
    <w:rsid w:val="0E222059"/>
    <w:rsid w:val="0E24960E"/>
    <w:rsid w:val="0E2D761C"/>
    <w:rsid w:val="0E3DBC21"/>
    <w:rsid w:val="0E4316EE"/>
    <w:rsid w:val="0E4DAAA0"/>
    <w:rsid w:val="0E50268C"/>
    <w:rsid w:val="0E5D5E93"/>
    <w:rsid w:val="0E5FDA60"/>
    <w:rsid w:val="0E6070EC"/>
    <w:rsid w:val="0E67E226"/>
    <w:rsid w:val="0E686ADE"/>
    <w:rsid w:val="0E695CCB"/>
    <w:rsid w:val="0E764A88"/>
    <w:rsid w:val="0E76C903"/>
    <w:rsid w:val="0E7D68DA"/>
    <w:rsid w:val="0E831291"/>
    <w:rsid w:val="0E83D7DF"/>
    <w:rsid w:val="0E8A9C97"/>
    <w:rsid w:val="0E945038"/>
    <w:rsid w:val="0E9B0192"/>
    <w:rsid w:val="0EA1F349"/>
    <w:rsid w:val="0EA83456"/>
    <w:rsid w:val="0EAFEB07"/>
    <w:rsid w:val="0EB147D0"/>
    <w:rsid w:val="0EB1FCE2"/>
    <w:rsid w:val="0EB74263"/>
    <w:rsid w:val="0EC56C06"/>
    <w:rsid w:val="0EC94D6D"/>
    <w:rsid w:val="0ECBA4D6"/>
    <w:rsid w:val="0ECBB3A5"/>
    <w:rsid w:val="0EDE4BB1"/>
    <w:rsid w:val="0EDF6A78"/>
    <w:rsid w:val="0EE6D3B5"/>
    <w:rsid w:val="0EEB18D1"/>
    <w:rsid w:val="0EEB3285"/>
    <w:rsid w:val="0EEB6282"/>
    <w:rsid w:val="0EF4DC44"/>
    <w:rsid w:val="0EF95CE8"/>
    <w:rsid w:val="0F0FA7D6"/>
    <w:rsid w:val="0F13D21A"/>
    <w:rsid w:val="0F15E45B"/>
    <w:rsid w:val="0F193EBC"/>
    <w:rsid w:val="0F1C81F5"/>
    <w:rsid w:val="0F1E8C5A"/>
    <w:rsid w:val="0F1F9F00"/>
    <w:rsid w:val="0F263544"/>
    <w:rsid w:val="0F2B0CCA"/>
    <w:rsid w:val="0F32172D"/>
    <w:rsid w:val="0F39365A"/>
    <w:rsid w:val="0F3D704C"/>
    <w:rsid w:val="0F41A146"/>
    <w:rsid w:val="0F44439D"/>
    <w:rsid w:val="0F477CDF"/>
    <w:rsid w:val="0F4E8DF2"/>
    <w:rsid w:val="0F52B098"/>
    <w:rsid w:val="0F5883CB"/>
    <w:rsid w:val="0F5CB79A"/>
    <w:rsid w:val="0F6C32F2"/>
    <w:rsid w:val="0F6EE9D2"/>
    <w:rsid w:val="0F733151"/>
    <w:rsid w:val="0F750A2C"/>
    <w:rsid w:val="0F78836E"/>
    <w:rsid w:val="0F819819"/>
    <w:rsid w:val="0F84BD5D"/>
    <w:rsid w:val="0F863A1D"/>
    <w:rsid w:val="0F87A08E"/>
    <w:rsid w:val="0F97E111"/>
    <w:rsid w:val="0F9DDD1B"/>
    <w:rsid w:val="0FA6AE01"/>
    <w:rsid w:val="0FA7A77F"/>
    <w:rsid w:val="0FAC6A73"/>
    <w:rsid w:val="0FAFFB7D"/>
    <w:rsid w:val="0FB8A1A9"/>
    <w:rsid w:val="0FBBDD75"/>
    <w:rsid w:val="0FC002DE"/>
    <w:rsid w:val="0FD2868B"/>
    <w:rsid w:val="0FEBDD42"/>
    <w:rsid w:val="0FF1C0B3"/>
    <w:rsid w:val="0FF5CB1C"/>
    <w:rsid w:val="0FFA130F"/>
    <w:rsid w:val="100A47D4"/>
    <w:rsid w:val="100F0407"/>
    <w:rsid w:val="1010FB01"/>
    <w:rsid w:val="10161E85"/>
    <w:rsid w:val="10296153"/>
    <w:rsid w:val="103225C7"/>
    <w:rsid w:val="10434B07"/>
    <w:rsid w:val="10452CF5"/>
    <w:rsid w:val="104CD88F"/>
    <w:rsid w:val="1054F37A"/>
    <w:rsid w:val="105707A3"/>
    <w:rsid w:val="1061E691"/>
    <w:rsid w:val="10628E72"/>
    <w:rsid w:val="1064AD64"/>
    <w:rsid w:val="10650505"/>
    <w:rsid w:val="1071933B"/>
    <w:rsid w:val="1074B84D"/>
    <w:rsid w:val="107B9C92"/>
    <w:rsid w:val="107D0EEF"/>
    <w:rsid w:val="10890A3F"/>
    <w:rsid w:val="108B9B01"/>
    <w:rsid w:val="108D015D"/>
    <w:rsid w:val="1092069B"/>
    <w:rsid w:val="1094AE4A"/>
    <w:rsid w:val="109CAA8A"/>
    <w:rsid w:val="109CFD13"/>
    <w:rsid w:val="10A47156"/>
    <w:rsid w:val="10A49AF0"/>
    <w:rsid w:val="10A89CE6"/>
    <w:rsid w:val="10AE7499"/>
    <w:rsid w:val="10B6F5BE"/>
    <w:rsid w:val="10BE1141"/>
    <w:rsid w:val="10C24D25"/>
    <w:rsid w:val="10C325CD"/>
    <w:rsid w:val="10C571B4"/>
    <w:rsid w:val="10D15A1E"/>
    <w:rsid w:val="10D2EB0A"/>
    <w:rsid w:val="10D75789"/>
    <w:rsid w:val="10DC1424"/>
    <w:rsid w:val="10E00570"/>
    <w:rsid w:val="10E14A75"/>
    <w:rsid w:val="10E645A8"/>
    <w:rsid w:val="10E76C4D"/>
    <w:rsid w:val="10F37ADD"/>
    <w:rsid w:val="10F794EE"/>
    <w:rsid w:val="1104E307"/>
    <w:rsid w:val="11088027"/>
    <w:rsid w:val="110CB849"/>
    <w:rsid w:val="111A93E2"/>
    <w:rsid w:val="111AAB58"/>
    <w:rsid w:val="111EB241"/>
    <w:rsid w:val="1122A8D7"/>
    <w:rsid w:val="11296912"/>
    <w:rsid w:val="112DF71A"/>
    <w:rsid w:val="11309849"/>
    <w:rsid w:val="1130D2B0"/>
    <w:rsid w:val="1131B89F"/>
    <w:rsid w:val="11353FDF"/>
    <w:rsid w:val="113CAA61"/>
    <w:rsid w:val="11484BE3"/>
    <w:rsid w:val="11503FAA"/>
    <w:rsid w:val="1152A2D8"/>
    <w:rsid w:val="11560D72"/>
    <w:rsid w:val="11571F5C"/>
    <w:rsid w:val="1158FDCC"/>
    <w:rsid w:val="115F95D7"/>
    <w:rsid w:val="115FE1E8"/>
    <w:rsid w:val="116491FB"/>
    <w:rsid w:val="1170BB55"/>
    <w:rsid w:val="11753DA6"/>
    <w:rsid w:val="1187E3FA"/>
    <w:rsid w:val="118BA605"/>
    <w:rsid w:val="11953D66"/>
    <w:rsid w:val="11970F1B"/>
    <w:rsid w:val="119E82BE"/>
    <w:rsid w:val="119ED2F2"/>
    <w:rsid w:val="11A3ED08"/>
    <w:rsid w:val="11A59B59"/>
    <w:rsid w:val="11B01300"/>
    <w:rsid w:val="11B2E8C7"/>
    <w:rsid w:val="11B3BAA0"/>
    <w:rsid w:val="11BEC146"/>
    <w:rsid w:val="11C07341"/>
    <w:rsid w:val="11C2628D"/>
    <w:rsid w:val="11D03442"/>
    <w:rsid w:val="11D2696D"/>
    <w:rsid w:val="11E0145E"/>
    <w:rsid w:val="11E788BE"/>
    <w:rsid w:val="11E9B76C"/>
    <w:rsid w:val="11E9F270"/>
    <w:rsid w:val="11EEBF02"/>
    <w:rsid w:val="11EF02FD"/>
    <w:rsid w:val="11F63253"/>
    <w:rsid w:val="1207F562"/>
    <w:rsid w:val="120C4DBE"/>
    <w:rsid w:val="1210B46E"/>
    <w:rsid w:val="1214FCF2"/>
    <w:rsid w:val="12195D97"/>
    <w:rsid w:val="121B97C1"/>
    <w:rsid w:val="1222DA64"/>
    <w:rsid w:val="122394B4"/>
    <w:rsid w:val="1224466D"/>
    <w:rsid w:val="1227DC1B"/>
    <w:rsid w:val="123981A2"/>
    <w:rsid w:val="123C0733"/>
    <w:rsid w:val="12454F15"/>
    <w:rsid w:val="1247A5AE"/>
    <w:rsid w:val="124AECCB"/>
    <w:rsid w:val="124CCEF2"/>
    <w:rsid w:val="124F3D38"/>
    <w:rsid w:val="1252D96A"/>
    <w:rsid w:val="1254D248"/>
    <w:rsid w:val="12580094"/>
    <w:rsid w:val="125A018E"/>
    <w:rsid w:val="1262541E"/>
    <w:rsid w:val="12706184"/>
    <w:rsid w:val="1270E148"/>
    <w:rsid w:val="127607A3"/>
    <w:rsid w:val="12761C18"/>
    <w:rsid w:val="127656EE"/>
    <w:rsid w:val="128539AD"/>
    <w:rsid w:val="128B5842"/>
    <w:rsid w:val="1292D6F1"/>
    <w:rsid w:val="12A70E65"/>
    <w:rsid w:val="12AA7628"/>
    <w:rsid w:val="12AC1576"/>
    <w:rsid w:val="12B4B4FC"/>
    <w:rsid w:val="12B9D493"/>
    <w:rsid w:val="12BBCB29"/>
    <w:rsid w:val="12D7DF8C"/>
    <w:rsid w:val="12D82798"/>
    <w:rsid w:val="12EC4FEB"/>
    <w:rsid w:val="12FE5170"/>
    <w:rsid w:val="1303AFFD"/>
    <w:rsid w:val="130CB444"/>
    <w:rsid w:val="13103750"/>
    <w:rsid w:val="1329253F"/>
    <w:rsid w:val="132B4C8F"/>
    <w:rsid w:val="132E0EE5"/>
    <w:rsid w:val="13306954"/>
    <w:rsid w:val="134169AB"/>
    <w:rsid w:val="1347D36F"/>
    <w:rsid w:val="134AF323"/>
    <w:rsid w:val="13590E1A"/>
    <w:rsid w:val="1359E850"/>
    <w:rsid w:val="1360C44B"/>
    <w:rsid w:val="13683A43"/>
    <w:rsid w:val="136AC9B1"/>
    <w:rsid w:val="1375B63E"/>
    <w:rsid w:val="13763FE4"/>
    <w:rsid w:val="137F0128"/>
    <w:rsid w:val="13803679"/>
    <w:rsid w:val="13820709"/>
    <w:rsid w:val="138730D5"/>
    <w:rsid w:val="139919F3"/>
    <w:rsid w:val="13A32CF6"/>
    <w:rsid w:val="13A5B713"/>
    <w:rsid w:val="13B4282C"/>
    <w:rsid w:val="13B4DC59"/>
    <w:rsid w:val="13BE4C8B"/>
    <w:rsid w:val="13CCB040"/>
    <w:rsid w:val="13D0DF9B"/>
    <w:rsid w:val="13E21E05"/>
    <w:rsid w:val="13E24E25"/>
    <w:rsid w:val="13E33F48"/>
    <w:rsid w:val="13E6EE75"/>
    <w:rsid w:val="13ECB308"/>
    <w:rsid w:val="13ED1A59"/>
    <w:rsid w:val="13F3C0F5"/>
    <w:rsid w:val="13F803BA"/>
    <w:rsid w:val="13FFDD1D"/>
    <w:rsid w:val="140C1EBB"/>
    <w:rsid w:val="140D3B0D"/>
    <w:rsid w:val="14137037"/>
    <w:rsid w:val="141C8B87"/>
    <w:rsid w:val="141ECE54"/>
    <w:rsid w:val="1424BD1E"/>
    <w:rsid w:val="143B37DF"/>
    <w:rsid w:val="143F5479"/>
    <w:rsid w:val="143FB542"/>
    <w:rsid w:val="144173CA"/>
    <w:rsid w:val="145077F0"/>
    <w:rsid w:val="14548573"/>
    <w:rsid w:val="14640E40"/>
    <w:rsid w:val="1467BAC3"/>
    <w:rsid w:val="146CDEDE"/>
    <w:rsid w:val="146D2C4F"/>
    <w:rsid w:val="14754AFF"/>
    <w:rsid w:val="148D3266"/>
    <w:rsid w:val="1496141A"/>
    <w:rsid w:val="149724C8"/>
    <w:rsid w:val="149C359F"/>
    <w:rsid w:val="14A23506"/>
    <w:rsid w:val="14A55F31"/>
    <w:rsid w:val="14B689D3"/>
    <w:rsid w:val="14C14BC6"/>
    <w:rsid w:val="14C3C9F8"/>
    <w:rsid w:val="14C3CAED"/>
    <w:rsid w:val="14C4D50F"/>
    <w:rsid w:val="14C9C1AD"/>
    <w:rsid w:val="14CFA987"/>
    <w:rsid w:val="14D38241"/>
    <w:rsid w:val="14D50306"/>
    <w:rsid w:val="14D5FAA1"/>
    <w:rsid w:val="14DA8982"/>
    <w:rsid w:val="14DB99CD"/>
    <w:rsid w:val="14DD600A"/>
    <w:rsid w:val="14E1423F"/>
    <w:rsid w:val="14E6109E"/>
    <w:rsid w:val="14FA1372"/>
    <w:rsid w:val="14FFC3CC"/>
    <w:rsid w:val="1501880C"/>
    <w:rsid w:val="1502E114"/>
    <w:rsid w:val="150A8266"/>
    <w:rsid w:val="1529C209"/>
    <w:rsid w:val="152B199D"/>
    <w:rsid w:val="152DE10B"/>
    <w:rsid w:val="152FFF6B"/>
    <w:rsid w:val="15363525"/>
    <w:rsid w:val="153AA9C4"/>
    <w:rsid w:val="153BE53D"/>
    <w:rsid w:val="15453190"/>
    <w:rsid w:val="1549ADB3"/>
    <w:rsid w:val="154B3EA6"/>
    <w:rsid w:val="154EF082"/>
    <w:rsid w:val="154FA40D"/>
    <w:rsid w:val="155381D6"/>
    <w:rsid w:val="15580FA6"/>
    <w:rsid w:val="1558F3EA"/>
    <w:rsid w:val="1563D95A"/>
    <w:rsid w:val="15684A4C"/>
    <w:rsid w:val="157D9B25"/>
    <w:rsid w:val="158B9551"/>
    <w:rsid w:val="15943D1A"/>
    <w:rsid w:val="1594CAFB"/>
    <w:rsid w:val="1597010E"/>
    <w:rsid w:val="15989734"/>
    <w:rsid w:val="15A487D5"/>
    <w:rsid w:val="15D9F358"/>
    <w:rsid w:val="15E041DF"/>
    <w:rsid w:val="15E182F8"/>
    <w:rsid w:val="15FBA625"/>
    <w:rsid w:val="15FC3CAE"/>
    <w:rsid w:val="1602F732"/>
    <w:rsid w:val="1606373D"/>
    <w:rsid w:val="16088375"/>
    <w:rsid w:val="161459A1"/>
    <w:rsid w:val="1615FCF6"/>
    <w:rsid w:val="161B1B93"/>
    <w:rsid w:val="1621B74B"/>
    <w:rsid w:val="163A7469"/>
    <w:rsid w:val="164348C0"/>
    <w:rsid w:val="16444F3F"/>
    <w:rsid w:val="16462B0A"/>
    <w:rsid w:val="164A17EE"/>
    <w:rsid w:val="165CC167"/>
    <w:rsid w:val="165F5DF4"/>
    <w:rsid w:val="16656162"/>
    <w:rsid w:val="1669BD61"/>
    <w:rsid w:val="16737793"/>
    <w:rsid w:val="1673CEC0"/>
    <w:rsid w:val="16746098"/>
    <w:rsid w:val="167D0009"/>
    <w:rsid w:val="16826EFD"/>
    <w:rsid w:val="16829EF5"/>
    <w:rsid w:val="1682CA0C"/>
    <w:rsid w:val="1689074D"/>
    <w:rsid w:val="169047C3"/>
    <w:rsid w:val="169C08AD"/>
    <w:rsid w:val="16A387EA"/>
    <w:rsid w:val="16A5CC0A"/>
    <w:rsid w:val="16AA8F92"/>
    <w:rsid w:val="16AC6896"/>
    <w:rsid w:val="16B00BFF"/>
    <w:rsid w:val="16B90D48"/>
    <w:rsid w:val="16BBCD68"/>
    <w:rsid w:val="16BBD6EC"/>
    <w:rsid w:val="16C22629"/>
    <w:rsid w:val="16C80CF7"/>
    <w:rsid w:val="16D06FBF"/>
    <w:rsid w:val="16D34036"/>
    <w:rsid w:val="16D68CCC"/>
    <w:rsid w:val="16DA5F39"/>
    <w:rsid w:val="16DE6B96"/>
    <w:rsid w:val="16DFDB6E"/>
    <w:rsid w:val="16E03C81"/>
    <w:rsid w:val="16EA7822"/>
    <w:rsid w:val="16FAB322"/>
    <w:rsid w:val="16FCC9DE"/>
    <w:rsid w:val="16FE1993"/>
    <w:rsid w:val="1706EF53"/>
    <w:rsid w:val="1713365C"/>
    <w:rsid w:val="1713ADB1"/>
    <w:rsid w:val="17157682"/>
    <w:rsid w:val="17310260"/>
    <w:rsid w:val="173B9BB0"/>
    <w:rsid w:val="17469319"/>
    <w:rsid w:val="17481356"/>
    <w:rsid w:val="1750698B"/>
    <w:rsid w:val="17518865"/>
    <w:rsid w:val="175C507D"/>
    <w:rsid w:val="175D3BF2"/>
    <w:rsid w:val="175E3655"/>
    <w:rsid w:val="17619416"/>
    <w:rsid w:val="176C4EB4"/>
    <w:rsid w:val="17722A09"/>
    <w:rsid w:val="1773E8B3"/>
    <w:rsid w:val="1774FDC7"/>
    <w:rsid w:val="177CC0CB"/>
    <w:rsid w:val="177DD2FE"/>
    <w:rsid w:val="1785E9C7"/>
    <w:rsid w:val="1785F2DE"/>
    <w:rsid w:val="1788A333"/>
    <w:rsid w:val="178EAF3A"/>
    <w:rsid w:val="17930601"/>
    <w:rsid w:val="17937DFB"/>
    <w:rsid w:val="1796DD4B"/>
    <w:rsid w:val="179C81EF"/>
    <w:rsid w:val="179F86CC"/>
    <w:rsid w:val="17B0458E"/>
    <w:rsid w:val="17B3BE59"/>
    <w:rsid w:val="17C3527A"/>
    <w:rsid w:val="17C8E4A1"/>
    <w:rsid w:val="17CD41C1"/>
    <w:rsid w:val="17D40905"/>
    <w:rsid w:val="17DB84D8"/>
    <w:rsid w:val="17E3EF0D"/>
    <w:rsid w:val="17FBE7B7"/>
    <w:rsid w:val="1808B55D"/>
    <w:rsid w:val="18095F99"/>
    <w:rsid w:val="1809CE56"/>
    <w:rsid w:val="181620A0"/>
    <w:rsid w:val="181FE0C0"/>
    <w:rsid w:val="183129E6"/>
    <w:rsid w:val="18347082"/>
    <w:rsid w:val="183BF894"/>
    <w:rsid w:val="183E5366"/>
    <w:rsid w:val="184F82E7"/>
    <w:rsid w:val="1851BCD9"/>
    <w:rsid w:val="18534FCD"/>
    <w:rsid w:val="1854730E"/>
    <w:rsid w:val="18573E8F"/>
    <w:rsid w:val="1862A15E"/>
    <w:rsid w:val="18705925"/>
    <w:rsid w:val="187432A3"/>
    <w:rsid w:val="1886821D"/>
    <w:rsid w:val="18878EE5"/>
    <w:rsid w:val="188FBBE8"/>
    <w:rsid w:val="18956964"/>
    <w:rsid w:val="189FE262"/>
    <w:rsid w:val="189FFFEF"/>
    <w:rsid w:val="18A81D75"/>
    <w:rsid w:val="18A8A0D4"/>
    <w:rsid w:val="18A90BF6"/>
    <w:rsid w:val="18AA5744"/>
    <w:rsid w:val="18ABE355"/>
    <w:rsid w:val="18BC64B9"/>
    <w:rsid w:val="18C12698"/>
    <w:rsid w:val="18C65F23"/>
    <w:rsid w:val="18CD0EFE"/>
    <w:rsid w:val="18D0BF47"/>
    <w:rsid w:val="18DAD942"/>
    <w:rsid w:val="18EE00C3"/>
    <w:rsid w:val="18F153FE"/>
    <w:rsid w:val="18F4DF3D"/>
    <w:rsid w:val="18F9E1FA"/>
    <w:rsid w:val="19013371"/>
    <w:rsid w:val="190A209C"/>
    <w:rsid w:val="190B109E"/>
    <w:rsid w:val="1918B2AC"/>
    <w:rsid w:val="191A17B7"/>
    <w:rsid w:val="191E48E6"/>
    <w:rsid w:val="192D930F"/>
    <w:rsid w:val="192FC727"/>
    <w:rsid w:val="1930FCDA"/>
    <w:rsid w:val="19354FB5"/>
    <w:rsid w:val="1935FB5C"/>
    <w:rsid w:val="1938D206"/>
    <w:rsid w:val="193BE534"/>
    <w:rsid w:val="193F7A90"/>
    <w:rsid w:val="195497D1"/>
    <w:rsid w:val="19632220"/>
    <w:rsid w:val="1969027A"/>
    <w:rsid w:val="19719CB6"/>
    <w:rsid w:val="19742427"/>
    <w:rsid w:val="19789704"/>
    <w:rsid w:val="197C3267"/>
    <w:rsid w:val="197C6FCB"/>
    <w:rsid w:val="19843497"/>
    <w:rsid w:val="1999E328"/>
    <w:rsid w:val="199F481C"/>
    <w:rsid w:val="19AAA05B"/>
    <w:rsid w:val="19B0761F"/>
    <w:rsid w:val="19B09168"/>
    <w:rsid w:val="19B45B52"/>
    <w:rsid w:val="19B53084"/>
    <w:rsid w:val="19B99E9C"/>
    <w:rsid w:val="19BA340B"/>
    <w:rsid w:val="19BD28C7"/>
    <w:rsid w:val="19BFF360"/>
    <w:rsid w:val="19C3A1FB"/>
    <w:rsid w:val="19C8B10B"/>
    <w:rsid w:val="19C8B74C"/>
    <w:rsid w:val="19CA225B"/>
    <w:rsid w:val="19D11D1C"/>
    <w:rsid w:val="19D1E76C"/>
    <w:rsid w:val="19D9FCBA"/>
    <w:rsid w:val="19DAC876"/>
    <w:rsid w:val="19DAE1EE"/>
    <w:rsid w:val="19E25C77"/>
    <w:rsid w:val="19E93EED"/>
    <w:rsid w:val="19EB3F2D"/>
    <w:rsid w:val="19EE1C58"/>
    <w:rsid w:val="1A00A13D"/>
    <w:rsid w:val="1A06FCF8"/>
    <w:rsid w:val="1A0912F2"/>
    <w:rsid w:val="1A1A9A5B"/>
    <w:rsid w:val="1A203D8E"/>
    <w:rsid w:val="1A2D2618"/>
    <w:rsid w:val="1A4951BF"/>
    <w:rsid w:val="1A4E32E8"/>
    <w:rsid w:val="1A5312EE"/>
    <w:rsid w:val="1A5377B7"/>
    <w:rsid w:val="1A6012D3"/>
    <w:rsid w:val="1A65001E"/>
    <w:rsid w:val="1A6EE212"/>
    <w:rsid w:val="1A7C74FC"/>
    <w:rsid w:val="1AADCF4A"/>
    <w:rsid w:val="1AB7188A"/>
    <w:rsid w:val="1AB902CD"/>
    <w:rsid w:val="1AC15D0B"/>
    <w:rsid w:val="1AC81F2E"/>
    <w:rsid w:val="1ACC1203"/>
    <w:rsid w:val="1ADE4FF8"/>
    <w:rsid w:val="1AEE8CE9"/>
    <w:rsid w:val="1AEF50C7"/>
    <w:rsid w:val="1AF2B75B"/>
    <w:rsid w:val="1AF79EB2"/>
    <w:rsid w:val="1B0F3880"/>
    <w:rsid w:val="1B0FA3C0"/>
    <w:rsid w:val="1B2BE360"/>
    <w:rsid w:val="1B2EF3CE"/>
    <w:rsid w:val="1B33233C"/>
    <w:rsid w:val="1B3C91A8"/>
    <w:rsid w:val="1B3F218A"/>
    <w:rsid w:val="1B49C8B9"/>
    <w:rsid w:val="1B4A1C3A"/>
    <w:rsid w:val="1B4B4CEC"/>
    <w:rsid w:val="1B68F59A"/>
    <w:rsid w:val="1B6BE81F"/>
    <w:rsid w:val="1B6C4ADF"/>
    <w:rsid w:val="1B723C57"/>
    <w:rsid w:val="1B80E617"/>
    <w:rsid w:val="1B81ABE4"/>
    <w:rsid w:val="1B8CD034"/>
    <w:rsid w:val="1B8FFF32"/>
    <w:rsid w:val="1B92097A"/>
    <w:rsid w:val="1B9E090D"/>
    <w:rsid w:val="1BA0E3D8"/>
    <w:rsid w:val="1BA4F39C"/>
    <w:rsid w:val="1BAFBC25"/>
    <w:rsid w:val="1BBC48A8"/>
    <w:rsid w:val="1BC3EB31"/>
    <w:rsid w:val="1BC7AF5C"/>
    <w:rsid w:val="1BCC65F3"/>
    <w:rsid w:val="1BCF25A2"/>
    <w:rsid w:val="1BD08091"/>
    <w:rsid w:val="1BD3500A"/>
    <w:rsid w:val="1BD3DA12"/>
    <w:rsid w:val="1BD6D4D7"/>
    <w:rsid w:val="1BDC86F8"/>
    <w:rsid w:val="1BDEF7FE"/>
    <w:rsid w:val="1BE2FCED"/>
    <w:rsid w:val="1BE60405"/>
    <w:rsid w:val="1BE6A583"/>
    <w:rsid w:val="1BF37E3A"/>
    <w:rsid w:val="1BFA15B6"/>
    <w:rsid w:val="1C058A1D"/>
    <w:rsid w:val="1C0C5726"/>
    <w:rsid w:val="1C13B051"/>
    <w:rsid w:val="1C1A02C4"/>
    <w:rsid w:val="1C25C7FF"/>
    <w:rsid w:val="1C29880A"/>
    <w:rsid w:val="1C2F2A23"/>
    <w:rsid w:val="1C3395B9"/>
    <w:rsid w:val="1C3D0FA0"/>
    <w:rsid w:val="1C3E41F3"/>
    <w:rsid w:val="1C3FE46F"/>
    <w:rsid w:val="1C485D98"/>
    <w:rsid w:val="1C4AA368"/>
    <w:rsid w:val="1C4EFFA9"/>
    <w:rsid w:val="1C5F9667"/>
    <w:rsid w:val="1C675BBA"/>
    <w:rsid w:val="1C69EB80"/>
    <w:rsid w:val="1C6E97D9"/>
    <w:rsid w:val="1C728484"/>
    <w:rsid w:val="1C770E3E"/>
    <w:rsid w:val="1C779BC9"/>
    <w:rsid w:val="1C77CA48"/>
    <w:rsid w:val="1C8CB5DB"/>
    <w:rsid w:val="1C90E495"/>
    <w:rsid w:val="1C951137"/>
    <w:rsid w:val="1C98FF64"/>
    <w:rsid w:val="1C9DF01E"/>
    <w:rsid w:val="1CA0ACDC"/>
    <w:rsid w:val="1CA1A863"/>
    <w:rsid w:val="1CAF4F6B"/>
    <w:rsid w:val="1CB12A47"/>
    <w:rsid w:val="1CB7F55D"/>
    <w:rsid w:val="1CBC576E"/>
    <w:rsid w:val="1CC4077D"/>
    <w:rsid w:val="1CD781C8"/>
    <w:rsid w:val="1CF60E2C"/>
    <w:rsid w:val="1D0149C2"/>
    <w:rsid w:val="1D03F516"/>
    <w:rsid w:val="1D0D1118"/>
    <w:rsid w:val="1D103637"/>
    <w:rsid w:val="1D1667BC"/>
    <w:rsid w:val="1D16ED96"/>
    <w:rsid w:val="1D19D4EB"/>
    <w:rsid w:val="1D1C165C"/>
    <w:rsid w:val="1D22B85C"/>
    <w:rsid w:val="1D32DB0E"/>
    <w:rsid w:val="1D3608E8"/>
    <w:rsid w:val="1D3992BD"/>
    <w:rsid w:val="1D417E86"/>
    <w:rsid w:val="1D5486E5"/>
    <w:rsid w:val="1D589BBB"/>
    <w:rsid w:val="1D5E3024"/>
    <w:rsid w:val="1D686419"/>
    <w:rsid w:val="1D6D880D"/>
    <w:rsid w:val="1D6DEDAC"/>
    <w:rsid w:val="1D70CCF8"/>
    <w:rsid w:val="1D73D2C2"/>
    <w:rsid w:val="1D7ABFFF"/>
    <w:rsid w:val="1D835D66"/>
    <w:rsid w:val="1D87109C"/>
    <w:rsid w:val="1D884965"/>
    <w:rsid w:val="1D89E500"/>
    <w:rsid w:val="1D929B25"/>
    <w:rsid w:val="1D966020"/>
    <w:rsid w:val="1D9A7F10"/>
    <w:rsid w:val="1D9F08A5"/>
    <w:rsid w:val="1DAEAB7D"/>
    <w:rsid w:val="1DB2CF80"/>
    <w:rsid w:val="1DB82C3C"/>
    <w:rsid w:val="1DBD1598"/>
    <w:rsid w:val="1DC1E138"/>
    <w:rsid w:val="1DDB734F"/>
    <w:rsid w:val="1DDFC35C"/>
    <w:rsid w:val="1DE15317"/>
    <w:rsid w:val="1DE897D3"/>
    <w:rsid w:val="1DF7D6B0"/>
    <w:rsid w:val="1DFB45BB"/>
    <w:rsid w:val="1DFC3B5A"/>
    <w:rsid w:val="1DFC6CFD"/>
    <w:rsid w:val="1E13F02C"/>
    <w:rsid w:val="1E1625E5"/>
    <w:rsid w:val="1E298663"/>
    <w:rsid w:val="1E2A6D1B"/>
    <w:rsid w:val="1E2CE5D1"/>
    <w:rsid w:val="1E2E7892"/>
    <w:rsid w:val="1E42772D"/>
    <w:rsid w:val="1E476D08"/>
    <w:rsid w:val="1E4F673E"/>
    <w:rsid w:val="1E5295B8"/>
    <w:rsid w:val="1E53CBEE"/>
    <w:rsid w:val="1E556B11"/>
    <w:rsid w:val="1E56DEF3"/>
    <w:rsid w:val="1E6050AF"/>
    <w:rsid w:val="1E78A0B5"/>
    <w:rsid w:val="1E7BCE5B"/>
    <w:rsid w:val="1E82786E"/>
    <w:rsid w:val="1E88F43A"/>
    <w:rsid w:val="1E9C44B0"/>
    <w:rsid w:val="1E9ED447"/>
    <w:rsid w:val="1EB09585"/>
    <w:rsid w:val="1EC53700"/>
    <w:rsid w:val="1ECE79B3"/>
    <w:rsid w:val="1ECE87AB"/>
    <w:rsid w:val="1ECE9A1E"/>
    <w:rsid w:val="1ED0256B"/>
    <w:rsid w:val="1ED264B7"/>
    <w:rsid w:val="1ED274CE"/>
    <w:rsid w:val="1ED2D988"/>
    <w:rsid w:val="1EE3075A"/>
    <w:rsid w:val="1EEF176D"/>
    <w:rsid w:val="1EEF75B5"/>
    <w:rsid w:val="1EF4D1C1"/>
    <w:rsid w:val="1EF68C18"/>
    <w:rsid w:val="1EF6F7EF"/>
    <w:rsid w:val="1EFB91BE"/>
    <w:rsid w:val="1F01A8C7"/>
    <w:rsid w:val="1F045A47"/>
    <w:rsid w:val="1F04A19B"/>
    <w:rsid w:val="1F053611"/>
    <w:rsid w:val="1F0EC18F"/>
    <w:rsid w:val="1F23C91E"/>
    <w:rsid w:val="1F23E127"/>
    <w:rsid w:val="1F26EBAB"/>
    <w:rsid w:val="1F322790"/>
    <w:rsid w:val="1F38AA9F"/>
    <w:rsid w:val="1F431DE8"/>
    <w:rsid w:val="1F458E5F"/>
    <w:rsid w:val="1F4EF441"/>
    <w:rsid w:val="1F5880C7"/>
    <w:rsid w:val="1F61BA12"/>
    <w:rsid w:val="1F72CA7D"/>
    <w:rsid w:val="1F76E999"/>
    <w:rsid w:val="1F7C1CF9"/>
    <w:rsid w:val="1F7DEC79"/>
    <w:rsid w:val="1F7DF034"/>
    <w:rsid w:val="1F8184BB"/>
    <w:rsid w:val="1F99654C"/>
    <w:rsid w:val="1F9B1266"/>
    <w:rsid w:val="1FA74C30"/>
    <w:rsid w:val="1FB72813"/>
    <w:rsid w:val="1FB8CDF2"/>
    <w:rsid w:val="1FBD5F29"/>
    <w:rsid w:val="1FC55359"/>
    <w:rsid w:val="1FC8AD26"/>
    <w:rsid w:val="1FD17487"/>
    <w:rsid w:val="1FDDECB1"/>
    <w:rsid w:val="1FDFD2F2"/>
    <w:rsid w:val="1FE031E2"/>
    <w:rsid w:val="1FE428CF"/>
    <w:rsid w:val="1FE703FC"/>
    <w:rsid w:val="1FE9AE12"/>
    <w:rsid w:val="1FE9B757"/>
    <w:rsid w:val="1FF60CA3"/>
    <w:rsid w:val="1FF874EB"/>
    <w:rsid w:val="1FFE402C"/>
    <w:rsid w:val="20021BC1"/>
    <w:rsid w:val="200292CF"/>
    <w:rsid w:val="2002A1E9"/>
    <w:rsid w:val="200759DE"/>
    <w:rsid w:val="2007D1A0"/>
    <w:rsid w:val="200836D3"/>
    <w:rsid w:val="201CA002"/>
    <w:rsid w:val="20230819"/>
    <w:rsid w:val="202E9430"/>
    <w:rsid w:val="2036D4D8"/>
    <w:rsid w:val="203B289E"/>
    <w:rsid w:val="203E1A23"/>
    <w:rsid w:val="20418B1B"/>
    <w:rsid w:val="20436DB0"/>
    <w:rsid w:val="2044992D"/>
    <w:rsid w:val="20491C1B"/>
    <w:rsid w:val="204EE3C4"/>
    <w:rsid w:val="204EF2F2"/>
    <w:rsid w:val="20593F6B"/>
    <w:rsid w:val="20633871"/>
    <w:rsid w:val="20673C79"/>
    <w:rsid w:val="206EF23B"/>
    <w:rsid w:val="207F59AD"/>
    <w:rsid w:val="208007E1"/>
    <w:rsid w:val="20841DD7"/>
    <w:rsid w:val="208608B8"/>
    <w:rsid w:val="209A3A09"/>
    <w:rsid w:val="209AF4E4"/>
    <w:rsid w:val="209BD167"/>
    <w:rsid w:val="20A6EA9E"/>
    <w:rsid w:val="20AA3341"/>
    <w:rsid w:val="20ACB4B0"/>
    <w:rsid w:val="20B0E1D7"/>
    <w:rsid w:val="20BD3EEF"/>
    <w:rsid w:val="20BF1C2C"/>
    <w:rsid w:val="20C1FA98"/>
    <w:rsid w:val="20C29305"/>
    <w:rsid w:val="20CA88FD"/>
    <w:rsid w:val="20CD88F4"/>
    <w:rsid w:val="20D8F522"/>
    <w:rsid w:val="20DAEAA0"/>
    <w:rsid w:val="20DC2D16"/>
    <w:rsid w:val="20E63982"/>
    <w:rsid w:val="20E85D94"/>
    <w:rsid w:val="20EBDD91"/>
    <w:rsid w:val="20EE0F91"/>
    <w:rsid w:val="20FB6D95"/>
    <w:rsid w:val="20FEB477"/>
    <w:rsid w:val="2100A8A8"/>
    <w:rsid w:val="2101265E"/>
    <w:rsid w:val="210164AD"/>
    <w:rsid w:val="210580BD"/>
    <w:rsid w:val="210ED0C4"/>
    <w:rsid w:val="211380B1"/>
    <w:rsid w:val="212656E0"/>
    <w:rsid w:val="212B844C"/>
    <w:rsid w:val="21329B54"/>
    <w:rsid w:val="213AADCC"/>
    <w:rsid w:val="2140DEF1"/>
    <w:rsid w:val="214305F6"/>
    <w:rsid w:val="2146D5CA"/>
    <w:rsid w:val="2148D10B"/>
    <w:rsid w:val="215D42D7"/>
    <w:rsid w:val="216D6B58"/>
    <w:rsid w:val="216DD4FF"/>
    <w:rsid w:val="217083E7"/>
    <w:rsid w:val="217932DF"/>
    <w:rsid w:val="217D3E94"/>
    <w:rsid w:val="217D7EAB"/>
    <w:rsid w:val="218286E0"/>
    <w:rsid w:val="21867877"/>
    <w:rsid w:val="21906210"/>
    <w:rsid w:val="219D5103"/>
    <w:rsid w:val="21A823C5"/>
    <w:rsid w:val="21A99476"/>
    <w:rsid w:val="21AD95CD"/>
    <w:rsid w:val="21B715B9"/>
    <w:rsid w:val="21BC7A1A"/>
    <w:rsid w:val="21C8ECA4"/>
    <w:rsid w:val="21CD6469"/>
    <w:rsid w:val="21CE00DA"/>
    <w:rsid w:val="21D3532A"/>
    <w:rsid w:val="21DA012B"/>
    <w:rsid w:val="21DF5C43"/>
    <w:rsid w:val="21F3634C"/>
    <w:rsid w:val="21F9E9D2"/>
    <w:rsid w:val="21FC6413"/>
    <w:rsid w:val="2200C569"/>
    <w:rsid w:val="2201778C"/>
    <w:rsid w:val="22055B03"/>
    <w:rsid w:val="220D985A"/>
    <w:rsid w:val="2211419E"/>
    <w:rsid w:val="221324FC"/>
    <w:rsid w:val="2218786C"/>
    <w:rsid w:val="22194BD3"/>
    <w:rsid w:val="221CF39C"/>
    <w:rsid w:val="222C8FE9"/>
    <w:rsid w:val="223313BF"/>
    <w:rsid w:val="22377292"/>
    <w:rsid w:val="223E66B6"/>
    <w:rsid w:val="223FAB4E"/>
    <w:rsid w:val="2247356B"/>
    <w:rsid w:val="224FD011"/>
    <w:rsid w:val="22592584"/>
    <w:rsid w:val="225BC55E"/>
    <w:rsid w:val="22700A8D"/>
    <w:rsid w:val="22781F6E"/>
    <w:rsid w:val="2278263C"/>
    <w:rsid w:val="2279B3D1"/>
    <w:rsid w:val="227B75F8"/>
    <w:rsid w:val="22839362"/>
    <w:rsid w:val="228C337B"/>
    <w:rsid w:val="22917D8B"/>
    <w:rsid w:val="2296CA46"/>
    <w:rsid w:val="2297D642"/>
    <w:rsid w:val="22B0681C"/>
    <w:rsid w:val="22B28C22"/>
    <w:rsid w:val="22B60C9F"/>
    <w:rsid w:val="22BDBE92"/>
    <w:rsid w:val="22C86C01"/>
    <w:rsid w:val="22CF2EFB"/>
    <w:rsid w:val="22D58046"/>
    <w:rsid w:val="22DAEB69"/>
    <w:rsid w:val="22E218C3"/>
    <w:rsid w:val="22E2EF93"/>
    <w:rsid w:val="22E68BAB"/>
    <w:rsid w:val="22E97ADC"/>
    <w:rsid w:val="22F3A204"/>
    <w:rsid w:val="22F870EF"/>
    <w:rsid w:val="230D30B6"/>
    <w:rsid w:val="230DCD2B"/>
    <w:rsid w:val="23156CB6"/>
    <w:rsid w:val="231AE0D2"/>
    <w:rsid w:val="231B3202"/>
    <w:rsid w:val="231EADD0"/>
    <w:rsid w:val="23240887"/>
    <w:rsid w:val="2328828F"/>
    <w:rsid w:val="232A8A1C"/>
    <w:rsid w:val="232D8B93"/>
    <w:rsid w:val="23353683"/>
    <w:rsid w:val="2339A2C7"/>
    <w:rsid w:val="233A1489"/>
    <w:rsid w:val="233E8A33"/>
    <w:rsid w:val="23428B91"/>
    <w:rsid w:val="23500CEC"/>
    <w:rsid w:val="23500DDC"/>
    <w:rsid w:val="235257B1"/>
    <w:rsid w:val="236206D8"/>
    <w:rsid w:val="2362DA70"/>
    <w:rsid w:val="23633364"/>
    <w:rsid w:val="236685D6"/>
    <w:rsid w:val="2367D109"/>
    <w:rsid w:val="236EA6B9"/>
    <w:rsid w:val="2374FAC4"/>
    <w:rsid w:val="237C3BAC"/>
    <w:rsid w:val="23893442"/>
    <w:rsid w:val="238CA6A2"/>
    <w:rsid w:val="2394A924"/>
    <w:rsid w:val="23A22A9B"/>
    <w:rsid w:val="23A2FEBD"/>
    <w:rsid w:val="23A693A9"/>
    <w:rsid w:val="23A6CAB9"/>
    <w:rsid w:val="23ACD8E5"/>
    <w:rsid w:val="23AE150E"/>
    <w:rsid w:val="23B03D97"/>
    <w:rsid w:val="23D02C7E"/>
    <w:rsid w:val="23D1B32E"/>
    <w:rsid w:val="23D2C8C1"/>
    <w:rsid w:val="23D87F8B"/>
    <w:rsid w:val="23DB249A"/>
    <w:rsid w:val="23DB70BD"/>
    <w:rsid w:val="23EA392F"/>
    <w:rsid w:val="23F21E38"/>
    <w:rsid w:val="23F57AB2"/>
    <w:rsid w:val="23FA8312"/>
    <w:rsid w:val="23FE96C7"/>
    <w:rsid w:val="23FFA226"/>
    <w:rsid w:val="2401A656"/>
    <w:rsid w:val="240665B6"/>
    <w:rsid w:val="2406F68C"/>
    <w:rsid w:val="2408394A"/>
    <w:rsid w:val="240A8ADF"/>
    <w:rsid w:val="2410ED1E"/>
    <w:rsid w:val="241CFBBD"/>
    <w:rsid w:val="241F35CF"/>
    <w:rsid w:val="242667EE"/>
    <w:rsid w:val="2429EF14"/>
    <w:rsid w:val="242B1B07"/>
    <w:rsid w:val="242E37FD"/>
    <w:rsid w:val="243ECA86"/>
    <w:rsid w:val="24442AA1"/>
    <w:rsid w:val="244B83CB"/>
    <w:rsid w:val="24528746"/>
    <w:rsid w:val="245D0C9C"/>
    <w:rsid w:val="245F883B"/>
    <w:rsid w:val="245FE5D5"/>
    <w:rsid w:val="24629233"/>
    <w:rsid w:val="2463D387"/>
    <w:rsid w:val="24657073"/>
    <w:rsid w:val="246BAC6E"/>
    <w:rsid w:val="246CD8F6"/>
    <w:rsid w:val="246D8A61"/>
    <w:rsid w:val="24717217"/>
    <w:rsid w:val="2472B575"/>
    <w:rsid w:val="2473B339"/>
    <w:rsid w:val="2479A2EB"/>
    <w:rsid w:val="247D5799"/>
    <w:rsid w:val="24803D72"/>
    <w:rsid w:val="2480B8E2"/>
    <w:rsid w:val="248B3B4D"/>
    <w:rsid w:val="24934812"/>
    <w:rsid w:val="249F74FB"/>
    <w:rsid w:val="249FD4B8"/>
    <w:rsid w:val="24A68647"/>
    <w:rsid w:val="24AA7FB1"/>
    <w:rsid w:val="24AAA13D"/>
    <w:rsid w:val="24ACABF2"/>
    <w:rsid w:val="24AD4186"/>
    <w:rsid w:val="24BD8B6E"/>
    <w:rsid w:val="24D5DB92"/>
    <w:rsid w:val="24DB4021"/>
    <w:rsid w:val="24DBE35C"/>
    <w:rsid w:val="24E40A2A"/>
    <w:rsid w:val="24E716FB"/>
    <w:rsid w:val="24EAF227"/>
    <w:rsid w:val="24EB8B69"/>
    <w:rsid w:val="24ED3D47"/>
    <w:rsid w:val="24F535CD"/>
    <w:rsid w:val="25024920"/>
    <w:rsid w:val="250E10C3"/>
    <w:rsid w:val="251219D6"/>
    <w:rsid w:val="251B5CB0"/>
    <w:rsid w:val="251E293F"/>
    <w:rsid w:val="251F9322"/>
    <w:rsid w:val="25201DA5"/>
    <w:rsid w:val="25210C06"/>
    <w:rsid w:val="25273739"/>
    <w:rsid w:val="252A7C9B"/>
    <w:rsid w:val="253908A0"/>
    <w:rsid w:val="253DFFF8"/>
    <w:rsid w:val="254E2A7B"/>
    <w:rsid w:val="255B740D"/>
    <w:rsid w:val="25610F63"/>
    <w:rsid w:val="256556B1"/>
    <w:rsid w:val="25703DC2"/>
    <w:rsid w:val="257381BF"/>
    <w:rsid w:val="2587CB93"/>
    <w:rsid w:val="2587DEAA"/>
    <w:rsid w:val="258B77C7"/>
    <w:rsid w:val="258BB62D"/>
    <w:rsid w:val="258ECEC9"/>
    <w:rsid w:val="258ED035"/>
    <w:rsid w:val="258F5CFE"/>
    <w:rsid w:val="2590071E"/>
    <w:rsid w:val="25968315"/>
    <w:rsid w:val="259DBD42"/>
    <w:rsid w:val="259E2C29"/>
    <w:rsid w:val="25A0EBDD"/>
    <w:rsid w:val="25B127C5"/>
    <w:rsid w:val="25B1B0BF"/>
    <w:rsid w:val="25B44172"/>
    <w:rsid w:val="25B53C3E"/>
    <w:rsid w:val="25C379BB"/>
    <w:rsid w:val="25C4E6DF"/>
    <w:rsid w:val="25C62F79"/>
    <w:rsid w:val="25C74E6B"/>
    <w:rsid w:val="25CFF093"/>
    <w:rsid w:val="25D8C9BB"/>
    <w:rsid w:val="25E06279"/>
    <w:rsid w:val="25EA1BB4"/>
    <w:rsid w:val="25EB4D44"/>
    <w:rsid w:val="25EE3600"/>
    <w:rsid w:val="25F91095"/>
    <w:rsid w:val="25F9DB86"/>
    <w:rsid w:val="2603F3F3"/>
    <w:rsid w:val="26104877"/>
    <w:rsid w:val="2615E942"/>
    <w:rsid w:val="2618B5D6"/>
    <w:rsid w:val="261DD593"/>
    <w:rsid w:val="2620E167"/>
    <w:rsid w:val="26263B25"/>
    <w:rsid w:val="263988E4"/>
    <w:rsid w:val="263C6B6F"/>
    <w:rsid w:val="26509F8E"/>
    <w:rsid w:val="2650D325"/>
    <w:rsid w:val="26578D33"/>
    <w:rsid w:val="2659F7B2"/>
    <w:rsid w:val="265AE135"/>
    <w:rsid w:val="265D32AD"/>
    <w:rsid w:val="26612FA5"/>
    <w:rsid w:val="2663463A"/>
    <w:rsid w:val="266353AB"/>
    <w:rsid w:val="2667195A"/>
    <w:rsid w:val="2669AA24"/>
    <w:rsid w:val="266AADD4"/>
    <w:rsid w:val="266C41B4"/>
    <w:rsid w:val="26700F27"/>
    <w:rsid w:val="26761A56"/>
    <w:rsid w:val="2679D465"/>
    <w:rsid w:val="267F0A56"/>
    <w:rsid w:val="2687A14D"/>
    <w:rsid w:val="268CBFCD"/>
    <w:rsid w:val="26905E1E"/>
    <w:rsid w:val="269C92E7"/>
    <w:rsid w:val="269E0427"/>
    <w:rsid w:val="269FB27B"/>
    <w:rsid w:val="26A3F8BD"/>
    <w:rsid w:val="26A822C5"/>
    <w:rsid w:val="26A9BB12"/>
    <w:rsid w:val="26ABBD15"/>
    <w:rsid w:val="26B6A7C3"/>
    <w:rsid w:val="26BDB4D7"/>
    <w:rsid w:val="26C90FE6"/>
    <w:rsid w:val="26CA1137"/>
    <w:rsid w:val="26CCAD7E"/>
    <w:rsid w:val="26D37F89"/>
    <w:rsid w:val="26F1025E"/>
    <w:rsid w:val="26F2188A"/>
    <w:rsid w:val="26F24036"/>
    <w:rsid w:val="26FB9496"/>
    <w:rsid w:val="26FC3564"/>
    <w:rsid w:val="26FF131F"/>
    <w:rsid w:val="2705328C"/>
    <w:rsid w:val="27053296"/>
    <w:rsid w:val="2708179E"/>
    <w:rsid w:val="270E6210"/>
    <w:rsid w:val="2718E633"/>
    <w:rsid w:val="27260582"/>
    <w:rsid w:val="2727CA22"/>
    <w:rsid w:val="272929B7"/>
    <w:rsid w:val="272AD7EE"/>
    <w:rsid w:val="273230FE"/>
    <w:rsid w:val="2733B18C"/>
    <w:rsid w:val="27465D0C"/>
    <w:rsid w:val="274B33CD"/>
    <w:rsid w:val="2759C44C"/>
    <w:rsid w:val="275DACCE"/>
    <w:rsid w:val="276424CD"/>
    <w:rsid w:val="27718700"/>
    <w:rsid w:val="277A6D11"/>
    <w:rsid w:val="277B8BC5"/>
    <w:rsid w:val="278E425E"/>
    <w:rsid w:val="27972BDD"/>
    <w:rsid w:val="279A47CE"/>
    <w:rsid w:val="279C9130"/>
    <w:rsid w:val="279F4674"/>
    <w:rsid w:val="279F8971"/>
    <w:rsid w:val="27A14D26"/>
    <w:rsid w:val="27A334AF"/>
    <w:rsid w:val="27A49708"/>
    <w:rsid w:val="27A595A6"/>
    <w:rsid w:val="27A72274"/>
    <w:rsid w:val="27AA512E"/>
    <w:rsid w:val="27AB0EBD"/>
    <w:rsid w:val="27ACC037"/>
    <w:rsid w:val="27ACEFAB"/>
    <w:rsid w:val="27AEA28A"/>
    <w:rsid w:val="27B2EAE5"/>
    <w:rsid w:val="27BC31DB"/>
    <w:rsid w:val="27BC3BFE"/>
    <w:rsid w:val="27BDACD9"/>
    <w:rsid w:val="27C0FBF6"/>
    <w:rsid w:val="27CAC5B6"/>
    <w:rsid w:val="27D5FC75"/>
    <w:rsid w:val="27D664F8"/>
    <w:rsid w:val="27F15F49"/>
    <w:rsid w:val="27F19817"/>
    <w:rsid w:val="27F5D1DE"/>
    <w:rsid w:val="27F729B5"/>
    <w:rsid w:val="27F7E5BA"/>
    <w:rsid w:val="27FEC991"/>
    <w:rsid w:val="28117064"/>
    <w:rsid w:val="281DE9ED"/>
    <w:rsid w:val="2829F80A"/>
    <w:rsid w:val="282E0ED4"/>
    <w:rsid w:val="282ED109"/>
    <w:rsid w:val="283F17CA"/>
    <w:rsid w:val="284E62FA"/>
    <w:rsid w:val="28553E7B"/>
    <w:rsid w:val="286BD1AE"/>
    <w:rsid w:val="287B1123"/>
    <w:rsid w:val="287E3D6D"/>
    <w:rsid w:val="28829FD8"/>
    <w:rsid w:val="288A672D"/>
    <w:rsid w:val="288C58F1"/>
    <w:rsid w:val="288E352E"/>
    <w:rsid w:val="28A3A9ED"/>
    <w:rsid w:val="28AE0CAC"/>
    <w:rsid w:val="28B1A1EB"/>
    <w:rsid w:val="28B6A00C"/>
    <w:rsid w:val="28C0E596"/>
    <w:rsid w:val="28C68F77"/>
    <w:rsid w:val="28C9A213"/>
    <w:rsid w:val="28CD169E"/>
    <w:rsid w:val="28E54194"/>
    <w:rsid w:val="28E6D8B4"/>
    <w:rsid w:val="28EB0913"/>
    <w:rsid w:val="28EDB12C"/>
    <w:rsid w:val="28F1602D"/>
    <w:rsid w:val="28FB203D"/>
    <w:rsid w:val="2912A162"/>
    <w:rsid w:val="29133DE3"/>
    <w:rsid w:val="2915647A"/>
    <w:rsid w:val="2918B32B"/>
    <w:rsid w:val="291AA6AE"/>
    <w:rsid w:val="291DCD1A"/>
    <w:rsid w:val="2923725A"/>
    <w:rsid w:val="292490E9"/>
    <w:rsid w:val="292B4171"/>
    <w:rsid w:val="292F1FD3"/>
    <w:rsid w:val="293068BD"/>
    <w:rsid w:val="293105F5"/>
    <w:rsid w:val="293A7705"/>
    <w:rsid w:val="2941AAF5"/>
    <w:rsid w:val="2941F93D"/>
    <w:rsid w:val="2943451A"/>
    <w:rsid w:val="294EAEC1"/>
    <w:rsid w:val="29529407"/>
    <w:rsid w:val="2958D1F7"/>
    <w:rsid w:val="2962F3F1"/>
    <w:rsid w:val="2968A514"/>
    <w:rsid w:val="296945C7"/>
    <w:rsid w:val="296D0763"/>
    <w:rsid w:val="296F0CDC"/>
    <w:rsid w:val="29728D1A"/>
    <w:rsid w:val="297A3BA4"/>
    <w:rsid w:val="297CCD41"/>
    <w:rsid w:val="298433DF"/>
    <w:rsid w:val="29925F58"/>
    <w:rsid w:val="299919B5"/>
    <w:rsid w:val="299C5B58"/>
    <w:rsid w:val="299DA61C"/>
    <w:rsid w:val="29A0D81C"/>
    <w:rsid w:val="29A465AB"/>
    <w:rsid w:val="29A69C28"/>
    <w:rsid w:val="29A73912"/>
    <w:rsid w:val="29BBBF42"/>
    <w:rsid w:val="29BCA4F7"/>
    <w:rsid w:val="29C52E4B"/>
    <w:rsid w:val="29D33EB6"/>
    <w:rsid w:val="29D4883D"/>
    <w:rsid w:val="29DE17F9"/>
    <w:rsid w:val="29ECC511"/>
    <w:rsid w:val="29F368AD"/>
    <w:rsid w:val="29F5FB83"/>
    <w:rsid w:val="29F7FD7E"/>
    <w:rsid w:val="29FDFADF"/>
    <w:rsid w:val="29FEEB8A"/>
    <w:rsid w:val="2A07AF4F"/>
    <w:rsid w:val="2A0AC9FD"/>
    <w:rsid w:val="2A0D5004"/>
    <w:rsid w:val="2A1BF1DE"/>
    <w:rsid w:val="2A261E79"/>
    <w:rsid w:val="2A276EAB"/>
    <w:rsid w:val="2A2D2EE1"/>
    <w:rsid w:val="2A2D3FEE"/>
    <w:rsid w:val="2A2E6300"/>
    <w:rsid w:val="2A316B48"/>
    <w:rsid w:val="2A3E6730"/>
    <w:rsid w:val="2A3F372E"/>
    <w:rsid w:val="2A3F6AF6"/>
    <w:rsid w:val="2A4489CF"/>
    <w:rsid w:val="2A458BAE"/>
    <w:rsid w:val="2A477E9F"/>
    <w:rsid w:val="2A4856FB"/>
    <w:rsid w:val="2A503EEB"/>
    <w:rsid w:val="2A53EA1F"/>
    <w:rsid w:val="2A57294C"/>
    <w:rsid w:val="2A636B82"/>
    <w:rsid w:val="2A6AA4AF"/>
    <w:rsid w:val="2A76AC9A"/>
    <w:rsid w:val="2A7A2657"/>
    <w:rsid w:val="2A7B0FFB"/>
    <w:rsid w:val="2A7C09B1"/>
    <w:rsid w:val="2A7DC123"/>
    <w:rsid w:val="2A7F8794"/>
    <w:rsid w:val="2A8127DC"/>
    <w:rsid w:val="2A8EFB0E"/>
    <w:rsid w:val="2A914224"/>
    <w:rsid w:val="2A966161"/>
    <w:rsid w:val="2AA6B0CC"/>
    <w:rsid w:val="2AB0C60B"/>
    <w:rsid w:val="2ABD733D"/>
    <w:rsid w:val="2AC43A5B"/>
    <w:rsid w:val="2ACB01DE"/>
    <w:rsid w:val="2ACC46B2"/>
    <w:rsid w:val="2ACC6FD6"/>
    <w:rsid w:val="2AE1E753"/>
    <w:rsid w:val="2AE2E2EF"/>
    <w:rsid w:val="2AE4DF91"/>
    <w:rsid w:val="2AEB2113"/>
    <w:rsid w:val="2AED4E94"/>
    <w:rsid w:val="2AEE6436"/>
    <w:rsid w:val="2AEF256D"/>
    <w:rsid w:val="2AEF6402"/>
    <w:rsid w:val="2AFFF99E"/>
    <w:rsid w:val="2B033064"/>
    <w:rsid w:val="2B0A0635"/>
    <w:rsid w:val="2B0F2F2F"/>
    <w:rsid w:val="2B227E68"/>
    <w:rsid w:val="2B280AA8"/>
    <w:rsid w:val="2B2F58A1"/>
    <w:rsid w:val="2B3FA1BF"/>
    <w:rsid w:val="2B4B672F"/>
    <w:rsid w:val="2B4CD2E6"/>
    <w:rsid w:val="2B532DCD"/>
    <w:rsid w:val="2B5CEAA5"/>
    <w:rsid w:val="2B6000F1"/>
    <w:rsid w:val="2B666C56"/>
    <w:rsid w:val="2B67A49F"/>
    <w:rsid w:val="2B75725A"/>
    <w:rsid w:val="2B92B757"/>
    <w:rsid w:val="2B97D618"/>
    <w:rsid w:val="2B9E63A0"/>
    <w:rsid w:val="2B9EB480"/>
    <w:rsid w:val="2BA9F876"/>
    <w:rsid w:val="2BB1E93B"/>
    <w:rsid w:val="2BC26E88"/>
    <w:rsid w:val="2BD488CA"/>
    <w:rsid w:val="2BDCDD7A"/>
    <w:rsid w:val="2BE0ED24"/>
    <w:rsid w:val="2BEC1F86"/>
    <w:rsid w:val="2BF190F2"/>
    <w:rsid w:val="2BF8239F"/>
    <w:rsid w:val="2BFDEE71"/>
    <w:rsid w:val="2C0DA01A"/>
    <w:rsid w:val="2C0DC5F0"/>
    <w:rsid w:val="2C0EEA12"/>
    <w:rsid w:val="2C1876EF"/>
    <w:rsid w:val="2C195E69"/>
    <w:rsid w:val="2C2260D7"/>
    <w:rsid w:val="2C2F38C7"/>
    <w:rsid w:val="2C37C0C3"/>
    <w:rsid w:val="2C391BB4"/>
    <w:rsid w:val="2C44CE9E"/>
    <w:rsid w:val="2C4C6B87"/>
    <w:rsid w:val="2C54AE1B"/>
    <w:rsid w:val="2C573511"/>
    <w:rsid w:val="2C57A62D"/>
    <w:rsid w:val="2C57F805"/>
    <w:rsid w:val="2C71775D"/>
    <w:rsid w:val="2C798DE1"/>
    <w:rsid w:val="2C84C214"/>
    <w:rsid w:val="2C88F7EC"/>
    <w:rsid w:val="2C8F02FA"/>
    <w:rsid w:val="2CA017B9"/>
    <w:rsid w:val="2CA0469F"/>
    <w:rsid w:val="2CA21A9D"/>
    <w:rsid w:val="2CA99192"/>
    <w:rsid w:val="2CB5D63C"/>
    <w:rsid w:val="2CBA3A9B"/>
    <w:rsid w:val="2CC6F3C3"/>
    <w:rsid w:val="2CD5ED5F"/>
    <w:rsid w:val="2CDB6318"/>
    <w:rsid w:val="2CDDB1F1"/>
    <w:rsid w:val="2CDFB2A9"/>
    <w:rsid w:val="2CE364B3"/>
    <w:rsid w:val="2CECB8BE"/>
    <w:rsid w:val="2CEFE4D2"/>
    <w:rsid w:val="2CF79E5F"/>
    <w:rsid w:val="2CF8B912"/>
    <w:rsid w:val="2D0363D3"/>
    <w:rsid w:val="2D0D4C3C"/>
    <w:rsid w:val="2D12B351"/>
    <w:rsid w:val="2D150847"/>
    <w:rsid w:val="2D1F9B21"/>
    <w:rsid w:val="2D20BF13"/>
    <w:rsid w:val="2D21D7C8"/>
    <w:rsid w:val="2D2A1BD2"/>
    <w:rsid w:val="2D2D5F64"/>
    <w:rsid w:val="2D2D61DE"/>
    <w:rsid w:val="2D2F4B54"/>
    <w:rsid w:val="2D316196"/>
    <w:rsid w:val="2D32C44C"/>
    <w:rsid w:val="2D35FA8D"/>
    <w:rsid w:val="2D36D183"/>
    <w:rsid w:val="2D373436"/>
    <w:rsid w:val="2D3ED5F1"/>
    <w:rsid w:val="2D552075"/>
    <w:rsid w:val="2D59B426"/>
    <w:rsid w:val="2D59C020"/>
    <w:rsid w:val="2D5B294E"/>
    <w:rsid w:val="2D5DF151"/>
    <w:rsid w:val="2D5F4843"/>
    <w:rsid w:val="2D63697E"/>
    <w:rsid w:val="2D640807"/>
    <w:rsid w:val="2D704A97"/>
    <w:rsid w:val="2D71D3F7"/>
    <w:rsid w:val="2D765F89"/>
    <w:rsid w:val="2D77BB09"/>
    <w:rsid w:val="2D78D1D0"/>
    <w:rsid w:val="2D7AA4AB"/>
    <w:rsid w:val="2D7BBC60"/>
    <w:rsid w:val="2D857EDE"/>
    <w:rsid w:val="2D87D11E"/>
    <w:rsid w:val="2D899792"/>
    <w:rsid w:val="2D926231"/>
    <w:rsid w:val="2D972D68"/>
    <w:rsid w:val="2D9EDB05"/>
    <w:rsid w:val="2DA2A4DC"/>
    <w:rsid w:val="2DAA7DFE"/>
    <w:rsid w:val="2DAC677A"/>
    <w:rsid w:val="2DB06D7D"/>
    <w:rsid w:val="2DB49909"/>
    <w:rsid w:val="2DBDFF34"/>
    <w:rsid w:val="2DC1EDB6"/>
    <w:rsid w:val="2DC41C87"/>
    <w:rsid w:val="2DC452ED"/>
    <w:rsid w:val="2DC8CF5E"/>
    <w:rsid w:val="2DC8E8A0"/>
    <w:rsid w:val="2DCB75E0"/>
    <w:rsid w:val="2DCCE69C"/>
    <w:rsid w:val="2DD79C43"/>
    <w:rsid w:val="2DE18457"/>
    <w:rsid w:val="2DEBD927"/>
    <w:rsid w:val="2DEEF2D6"/>
    <w:rsid w:val="2DFA0862"/>
    <w:rsid w:val="2E0825DE"/>
    <w:rsid w:val="2E098A24"/>
    <w:rsid w:val="2E174F67"/>
    <w:rsid w:val="2E1B16E2"/>
    <w:rsid w:val="2E20C3EA"/>
    <w:rsid w:val="2E2445AC"/>
    <w:rsid w:val="2E251EFC"/>
    <w:rsid w:val="2E28E55A"/>
    <w:rsid w:val="2E29FCF0"/>
    <w:rsid w:val="2E300FC8"/>
    <w:rsid w:val="2E304AD0"/>
    <w:rsid w:val="2E35C5ED"/>
    <w:rsid w:val="2E50C5D1"/>
    <w:rsid w:val="2E658B76"/>
    <w:rsid w:val="2E6E3598"/>
    <w:rsid w:val="2E70C4AB"/>
    <w:rsid w:val="2E7B118A"/>
    <w:rsid w:val="2E7DAA54"/>
    <w:rsid w:val="2E80CF65"/>
    <w:rsid w:val="2E820F1E"/>
    <w:rsid w:val="2E91D08A"/>
    <w:rsid w:val="2E95ADB4"/>
    <w:rsid w:val="2E979347"/>
    <w:rsid w:val="2E9B6CA9"/>
    <w:rsid w:val="2EA1C27D"/>
    <w:rsid w:val="2EA66EC0"/>
    <w:rsid w:val="2EA9ED9F"/>
    <w:rsid w:val="2EAAAC3A"/>
    <w:rsid w:val="2EAD0FEC"/>
    <w:rsid w:val="2EB5AD14"/>
    <w:rsid w:val="2EB81312"/>
    <w:rsid w:val="2ED88D17"/>
    <w:rsid w:val="2EDA08CF"/>
    <w:rsid w:val="2EE21B5A"/>
    <w:rsid w:val="2EE2A3C2"/>
    <w:rsid w:val="2EE84C71"/>
    <w:rsid w:val="2EE9FB40"/>
    <w:rsid w:val="2EEF0E4F"/>
    <w:rsid w:val="2EF7B0FE"/>
    <w:rsid w:val="2EF91825"/>
    <w:rsid w:val="2EFD4C12"/>
    <w:rsid w:val="2EFEAD2E"/>
    <w:rsid w:val="2F02430D"/>
    <w:rsid w:val="2F0CF4E2"/>
    <w:rsid w:val="2F0D4286"/>
    <w:rsid w:val="2F0FF157"/>
    <w:rsid w:val="2F16D968"/>
    <w:rsid w:val="2F19B33C"/>
    <w:rsid w:val="2F213008"/>
    <w:rsid w:val="2F23FFA5"/>
    <w:rsid w:val="2F2ADB49"/>
    <w:rsid w:val="2F37E812"/>
    <w:rsid w:val="2F461348"/>
    <w:rsid w:val="2F49E57A"/>
    <w:rsid w:val="2F4DF6FA"/>
    <w:rsid w:val="2F4F40F6"/>
    <w:rsid w:val="2F506FED"/>
    <w:rsid w:val="2F599EDF"/>
    <w:rsid w:val="2F627A28"/>
    <w:rsid w:val="2F6307FC"/>
    <w:rsid w:val="2F64691F"/>
    <w:rsid w:val="2F6CF908"/>
    <w:rsid w:val="2F7589D0"/>
    <w:rsid w:val="2F7B9273"/>
    <w:rsid w:val="2F7FCAD5"/>
    <w:rsid w:val="2F84F6A4"/>
    <w:rsid w:val="2F938EAA"/>
    <w:rsid w:val="2F99B296"/>
    <w:rsid w:val="2F9D8C37"/>
    <w:rsid w:val="2FA03849"/>
    <w:rsid w:val="2FAA5FB3"/>
    <w:rsid w:val="2FABBDA6"/>
    <w:rsid w:val="2FAF510F"/>
    <w:rsid w:val="2FCB0835"/>
    <w:rsid w:val="2FCE9A0C"/>
    <w:rsid w:val="2FD51579"/>
    <w:rsid w:val="2FD59E22"/>
    <w:rsid w:val="2FD7D575"/>
    <w:rsid w:val="2FDA5869"/>
    <w:rsid w:val="2FDC4162"/>
    <w:rsid w:val="2FE13D21"/>
    <w:rsid w:val="2FE17D63"/>
    <w:rsid w:val="2FED4A1D"/>
    <w:rsid w:val="2FF041FC"/>
    <w:rsid w:val="2FF2EDA4"/>
    <w:rsid w:val="2FF7769D"/>
    <w:rsid w:val="2FF8F6FA"/>
    <w:rsid w:val="2FFC0EEF"/>
    <w:rsid w:val="2FFE2502"/>
    <w:rsid w:val="300122DB"/>
    <w:rsid w:val="3008FB00"/>
    <w:rsid w:val="301792C4"/>
    <w:rsid w:val="301C32CC"/>
    <w:rsid w:val="301F00A6"/>
    <w:rsid w:val="301FFB00"/>
    <w:rsid w:val="302A2D1E"/>
    <w:rsid w:val="3034E26C"/>
    <w:rsid w:val="3043A539"/>
    <w:rsid w:val="3044E9CC"/>
    <w:rsid w:val="30452B1B"/>
    <w:rsid w:val="30489BCC"/>
    <w:rsid w:val="304EEB42"/>
    <w:rsid w:val="305B717E"/>
    <w:rsid w:val="305BA314"/>
    <w:rsid w:val="30624638"/>
    <w:rsid w:val="3067491E"/>
    <w:rsid w:val="307639F7"/>
    <w:rsid w:val="30767B17"/>
    <w:rsid w:val="307BCBCA"/>
    <w:rsid w:val="307D4014"/>
    <w:rsid w:val="308ADA03"/>
    <w:rsid w:val="308BFF2C"/>
    <w:rsid w:val="309A9F31"/>
    <w:rsid w:val="309AD520"/>
    <w:rsid w:val="309FE76B"/>
    <w:rsid w:val="30A6D454"/>
    <w:rsid w:val="30AC17D2"/>
    <w:rsid w:val="30B72AEE"/>
    <w:rsid w:val="30B8F961"/>
    <w:rsid w:val="30C8915D"/>
    <w:rsid w:val="30C9F821"/>
    <w:rsid w:val="30CAABEB"/>
    <w:rsid w:val="30DDF9D7"/>
    <w:rsid w:val="30EB9ED7"/>
    <w:rsid w:val="30ED0565"/>
    <w:rsid w:val="30F2937A"/>
    <w:rsid w:val="30F45ADA"/>
    <w:rsid w:val="30F7CE6F"/>
    <w:rsid w:val="30FB7D59"/>
    <w:rsid w:val="3103DA21"/>
    <w:rsid w:val="3104A066"/>
    <w:rsid w:val="3108450B"/>
    <w:rsid w:val="310C35F8"/>
    <w:rsid w:val="3122BF69"/>
    <w:rsid w:val="31267ECD"/>
    <w:rsid w:val="312F9B73"/>
    <w:rsid w:val="313AEE19"/>
    <w:rsid w:val="313CBA4E"/>
    <w:rsid w:val="31409D79"/>
    <w:rsid w:val="31448F9D"/>
    <w:rsid w:val="31487344"/>
    <w:rsid w:val="314A8E5F"/>
    <w:rsid w:val="3165AF3E"/>
    <w:rsid w:val="316B58B4"/>
    <w:rsid w:val="316F6156"/>
    <w:rsid w:val="317ABB16"/>
    <w:rsid w:val="317BB7E1"/>
    <w:rsid w:val="319122BD"/>
    <w:rsid w:val="31976B59"/>
    <w:rsid w:val="31A504B8"/>
    <w:rsid w:val="31B48983"/>
    <w:rsid w:val="31B7D341"/>
    <w:rsid w:val="31BB9F60"/>
    <w:rsid w:val="31D00CA0"/>
    <w:rsid w:val="31D02517"/>
    <w:rsid w:val="31D75CE0"/>
    <w:rsid w:val="31E40431"/>
    <w:rsid w:val="31EF4A13"/>
    <w:rsid w:val="31F09F90"/>
    <w:rsid w:val="31F44C63"/>
    <w:rsid w:val="31FA32C1"/>
    <w:rsid w:val="31FC77A8"/>
    <w:rsid w:val="320F5B03"/>
    <w:rsid w:val="3210BEFD"/>
    <w:rsid w:val="3211E1E0"/>
    <w:rsid w:val="32142FE5"/>
    <w:rsid w:val="3220F896"/>
    <w:rsid w:val="322397EB"/>
    <w:rsid w:val="3228F73E"/>
    <w:rsid w:val="322CBFEB"/>
    <w:rsid w:val="322E8426"/>
    <w:rsid w:val="3232A699"/>
    <w:rsid w:val="3238D684"/>
    <w:rsid w:val="32397425"/>
    <w:rsid w:val="323B21A7"/>
    <w:rsid w:val="324357F3"/>
    <w:rsid w:val="324D7E58"/>
    <w:rsid w:val="32511143"/>
    <w:rsid w:val="326A007C"/>
    <w:rsid w:val="326E816E"/>
    <w:rsid w:val="326ED77B"/>
    <w:rsid w:val="3274A591"/>
    <w:rsid w:val="3279DF51"/>
    <w:rsid w:val="3288566E"/>
    <w:rsid w:val="328DA876"/>
    <w:rsid w:val="329DA960"/>
    <w:rsid w:val="32A58C1F"/>
    <w:rsid w:val="32AAC49D"/>
    <w:rsid w:val="32B307E9"/>
    <w:rsid w:val="32B3AF6D"/>
    <w:rsid w:val="32B4BAE6"/>
    <w:rsid w:val="32B9E781"/>
    <w:rsid w:val="32C11767"/>
    <w:rsid w:val="32CD6441"/>
    <w:rsid w:val="32E5FF27"/>
    <w:rsid w:val="32E87737"/>
    <w:rsid w:val="32F450B3"/>
    <w:rsid w:val="32FCF5E5"/>
    <w:rsid w:val="3302A70B"/>
    <w:rsid w:val="33041DEE"/>
    <w:rsid w:val="3304FED5"/>
    <w:rsid w:val="330900EF"/>
    <w:rsid w:val="33117A0C"/>
    <w:rsid w:val="3317801B"/>
    <w:rsid w:val="3318A8E6"/>
    <w:rsid w:val="331AE152"/>
    <w:rsid w:val="3320E637"/>
    <w:rsid w:val="3323FCDB"/>
    <w:rsid w:val="3324AA97"/>
    <w:rsid w:val="3332B17C"/>
    <w:rsid w:val="3333F227"/>
    <w:rsid w:val="333B4062"/>
    <w:rsid w:val="33402A16"/>
    <w:rsid w:val="33468E5A"/>
    <w:rsid w:val="33476F59"/>
    <w:rsid w:val="334BDB87"/>
    <w:rsid w:val="335DCB99"/>
    <w:rsid w:val="335EFD05"/>
    <w:rsid w:val="33610C10"/>
    <w:rsid w:val="336E1FF9"/>
    <w:rsid w:val="33781E54"/>
    <w:rsid w:val="337B029E"/>
    <w:rsid w:val="337DA284"/>
    <w:rsid w:val="337EF7CB"/>
    <w:rsid w:val="338853CA"/>
    <w:rsid w:val="33899170"/>
    <w:rsid w:val="338F3AE8"/>
    <w:rsid w:val="3392DD43"/>
    <w:rsid w:val="33949AC0"/>
    <w:rsid w:val="339E7E7C"/>
    <w:rsid w:val="339FE9C8"/>
    <w:rsid w:val="33A0101D"/>
    <w:rsid w:val="33A300DA"/>
    <w:rsid w:val="33A306D5"/>
    <w:rsid w:val="33A97A2F"/>
    <w:rsid w:val="33AA210E"/>
    <w:rsid w:val="33AAB3A8"/>
    <w:rsid w:val="33AC666B"/>
    <w:rsid w:val="33B00B54"/>
    <w:rsid w:val="33B2A839"/>
    <w:rsid w:val="33B92C7A"/>
    <w:rsid w:val="33BD4928"/>
    <w:rsid w:val="33BEC441"/>
    <w:rsid w:val="33C4F5D7"/>
    <w:rsid w:val="33CB65EA"/>
    <w:rsid w:val="33CC6C63"/>
    <w:rsid w:val="33D97E54"/>
    <w:rsid w:val="33DBF012"/>
    <w:rsid w:val="33E040DF"/>
    <w:rsid w:val="33F044F5"/>
    <w:rsid w:val="33F63527"/>
    <w:rsid w:val="33F7E0FA"/>
    <w:rsid w:val="33FF3228"/>
    <w:rsid w:val="340933BD"/>
    <w:rsid w:val="3419CD1F"/>
    <w:rsid w:val="34280C37"/>
    <w:rsid w:val="342D5C11"/>
    <w:rsid w:val="342EE6C4"/>
    <w:rsid w:val="342F8472"/>
    <w:rsid w:val="343235F3"/>
    <w:rsid w:val="343E3E9E"/>
    <w:rsid w:val="34471959"/>
    <w:rsid w:val="3453EB2F"/>
    <w:rsid w:val="34584E83"/>
    <w:rsid w:val="345F582F"/>
    <w:rsid w:val="3472BB6C"/>
    <w:rsid w:val="347AAD05"/>
    <w:rsid w:val="348054E4"/>
    <w:rsid w:val="34818CDC"/>
    <w:rsid w:val="3485EB18"/>
    <w:rsid w:val="3485EEAA"/>
    <w:rsid w:val="348CA7C5"/>
    <w:rsid w:val="348DD1CD"/>
    <w:rsid w:val="349A1AF8"/>
    <w:rsid w:val="349C629C"/>
    <w:rsid w:val="34AC31A7"/>
    <w:rsid w:val="34ACAE1C"/>
    <w:rsid w:val="34ADB886"/>
    <w:rsid w:val="34AE7E9B"/>
    <w:rsid w:val="34AEFCF9"/>
    <w:rsid w:val="34B112CC"/>
    <w:rsid w:val="34B5C47F"/>
    <w:rsid w:val="34B68FCD"/>
    <w:rsid w:val="34BA7D11"/>
    <w:rsid w:val="34BA82FD"/>
    <w:rsid w:val="34C112BD"/>
    <w:rsid w:val="34C8906E"/>
    <w:rsid w:val="34CDAD10"/>
    <w:rsid w:val="34D29769"/>
    <w:rsid w:val="34D58A37"/>
    <w:rsid w:val="34D642D2"/>
    <w:rsid w:val="34DE0283"/>
    <w:rsid w:val="34E78F84"/>
    <w:rsid w:val="34EB0AA4"/>
    <w:rsid w:val="34EB0C95"/>
    <w:rsid w:val="34F35E20"/>
    <w:rsid w:val="34F4F57B"/>
    <w:rsid w:val="34FDB769"/>
    <w:rsid w:val="35015273"/>
    <w:rsid w:val="350490AC"/>
    <w:rsid w:val="350B99D6"/>
    <w:rsid w:val="350E8A47"/>
    <w:rsid w:val="3512C752"/>
    <w:rsid w:val="3512CCBD"/>
    <w:rsid w:val="352A9D7E"/>
    <w:rsid w:val="352B4777"/>
    <w:rsid w:val="35377281"/>
    <w:rsid w:val="353F53DF"/>
    <w:rsid w:val="3542163E"/>
    <w:rsid w:val="354231F2"/>
    <w:rsid w:val="3543D77D"/>
    <w:rsid w:val="354BD736"/>
    <w:rsid w:val="354CF862"/>
    <w:rsid w:val="355B4CB1"/>
    <w:rsid w:val="355F402D"/>
    <w:rsid w:val="356A8835"/>
    <w:rsid w:val="35792068"/>
    <w:rsid w:val="357F022E"/>
    <w:rsid w:val="35843702"/>
    <w:rsid w:val="35871296"/>
    <w:rsid w:val="3589A449"/>
    <w:rsid w:val="3589AF5F"/>
    <w:rsid w:val="358A52D5"/>
    <w:rsid w:val="359C0863"/>
    <w:rsid w:val="35A211CE"/>
    <w:rsid w:val="35AF2DEB"/>
    <w:rsid w:val="35B37618"/>
    <w:rsid w:val="35BC3603"/>
    <w:rsid w:val="35D17820"/>
    <w:rsid w:val="35D33991"/>
    <w:rsid w:val="35DE693D"/>
    <w:rsid w:val="35EC5CF1"/>
    <w:rsid w:val="35EE0269"/>
    <w:rsid w:val="35EF070E"/>
    <w:rsid w:val="35F494DD"/>
    <w:rsid w:val="35F74EE5"/>
    <w:rsid w:val="35FF420D"/>
    <w:rsid w:val="3600C58C"/>
    <w:rsid w:val="3606B883"/>
    <w:rsid w:val="3606C7E1"/>
    <w:rsid w:val="3608BA35"/>
    <w:rsid w:val="3609F870"/>
    <w:rsid w:val="361284CE"/>
    <w:rsid w:val="3614DED7"/>
    <w:rsid w:val="3614FB8D"/>
    <w:rsid w:val="361B73D9"/>
    <w:rsid w:val="361B8150"/>
    <w:rsid w:val="361C1ABF"/>
    <w:rsid w:val="361F41C8"/>
    <w:rsid w:val="36283E43"/>
    <w:rsid w:val="36297E58"/>
    <w:rsid w:val="362A4B79"/>
    <w:rsid w:val="362B0EBB"/>
    <w:rsid w:val="363647D5"/>
    <w:rsid w:val="3644B81A"/>
    <w:rsid w:val="36462BF7"/>
    <w:rsid w:val="364C6192"/>
    <w:rsid w:val="36558667"/>
    <w:rsid w:val="365EB422"/>
    <w:rsid w:val="36693DCE"/>
    <w:rsid w:val="366F8253"/>
    <w:rsid w:val="36786E01"/>
    <w:rsid w:val="367C59CD"/>
    <w:rsid w:val="368225DA"/>
    <w:rsid w:val="36851986"/>
    <w:rsid w:val="36866554"/>
    <w:rsid w:val="368A1F32"/>
    <w:rsid w:val="3692267C"/>
    <w:rsid w:val="369586F2"/>
    <w:rsid w:val="36A01147"/>
    <w:rsid w:val="36A29DEF"/>
    <w:rsid w:val="36A59CFD"/>
    <w:rsid w:val="36A8F326"/>
    <w:rsid w:val="36A92EE0"/>
    <w:rsid w:val="36B0BCF4"/>
    <w:rsid w:val="36C7A8AA"/>
    <w:rsid w:val="36D2FBA2"/>
    <w:rsid w:val="36D53E72"/>
    <w:rsid w:val="36DCF5AA"/>
    <w:rsid w:val="36FA763B"/>
    <w:rsid w:val="36FEF867"/>
    <w:rsid w:val="36FF14CD"/>
    <w:rsid w:val="370877DF"/>
    <w:rsid w:val="3716B7D6"/>
    <w:rsid w:val="3718A6E8"/>
    <w:rsid w:val="371ABE25"/>
    <w:rsid w:val="371BE0A6"/>
    <w:rsid w:val="371E80C2"/>
    <w:rsid w:val="37215F3F"/>
    <w:rsid w:val="3727920D"/>
    <w:rsid w:val="372B11F4"/>
    <w:rsid w:val="372DE4F7"/>
    <w:rsid w:val="372FE051"/>
    <w:rsid w:val="37318B04"/>
    <w:rsid w:val="3731E558"/>
    <w:rsid w:val="3734038F"/>
    <w:rsid w:val="3737E406"/>
    <w:rsid w:val="373D585F"/>
    <w:rsid w:val="37421882"/>
    <w:rsid w:val="375569E4"/>
    <w:rsid w:val="375698FA"/>
    <w:rsid w:val="375B7F26"/>
    <w:rsid w:val="375BDF3F"/>
    <w:rsid w:val="376513A9"/>
    <w:rsid w:val="37680A28"/>
    <w:rsid w:val="37691ED7"/>
    <w:rsid w:val="3769EE10"/>
    <w:rsid w:val="376AC79A"/>
    <w:rsid w:val="376F99EE"/>
    <w:rsid w:val="3773C23B"/>
    <w:rsid w:val="37755238"/>
    <w:rsid w:val="377D029D"/>
    <w:rsid w:val="377E901D"/>
    <w:rsid w:val="3787671B"/>
    <w:rsid w:val="3787B463"/>
    <w:rsid w:val="378CE9AD"/>
    <w:rsid w:val="378F3EA4"/>
    <w:rsid w:val="37926D1E"/>
    <w:rsid w:val="379A755E"/>
    <w:rsid w:val="379B4B90"/>
    <w:rsid w:val="379D87FE"/>
    <w:rsid w:val="37A2E02A"/>
    <w:rsid w:val="37A3CDF5"/>
    <w:rsid w:val="37A65ED8"/>
    <w:rsid w:val="37B1F9AC"/>
    <w:rsid w:val="37C4668A"/>
    <w:rsid w:val="37C9EACE"/>
    <w:rsid w:val="37D736DE"/>
    <w:rsid w:val="37DC4ED9"/>
    <w:rsid w:val="37E3CCCE"/>
    <w:rsid w:val="37EC15F8"/>
    <w:rsid w:val="37ED9BF2"/>
    <w:rsid w:val="37F21AE0"/>
    <w:rsid w:val="3810E688"/>
    <w:rsid w:val="3811060B"/>
    <w:rsid w:val="3811EE28"/>
    <w:rsid w:val="3813F3D0"/>
    <w:rsid w:val="381D69C2"/>
    <w:rsid w:val="3824F8A2"/>
    <w:rsid w:val="382D59CC"/>
    <w:rsid w:val="382EEFB4"/>
    <w:rsid w:val="38496810"/>
    <w:rsid w:val="384A6660"/>
    <w:rsid w:val="384BA9E8"/>
    <w:rsid w:val="385B045B"/>
    <w:rsid w:val="3862D831"/>
    <w:rsid w:val="3864F9F6"/>
    <w:rsid w:val="3866083A"/>
    <w:rsid w:val="386FECF3"/>
    <w:rsid w:val="387041F5"/>
    <w:rsid w:val="38766DEB"/>
    <w:rsid w:val="388081D6"/>
    <w:rsid w:val="3881D802"/>
    <w:rsid w:val="388A1CA1"/>
    <w:rsid w:val="3897C0A9"/>
    <w:rsid w:val="389B4E19"/>
    <w:rsid w:val="389D8971"/>
    <w:rsid w:val="38A2E7A6"/>
    <w:rsid w:val="38A9EE09"/>
    <w:rsid w:val="38ACCE35"/>
    <w:rsid w:val="38AF7B21"/>
    <w:rsid w:val="38BBA873"/>
    <w:rsid w:val="38CF6252"/>
    <w:rsid w:val="38D1C69E"/>
    <w:rsid w:val="38D328DE"/>
    <w:rsid w:val="38D63420"/>
    <w:rsid w:val="38D8FEBA"/>
    <w:rsid w:val="38DFB8EE"/>
    <w:rsid w:val="38F7D1E4"/>
    <w:rsid w:val="39029D1C"/>
    <w:rsid w:val="3904C3F5"/>
    <w:rsid w:val="39060ED8"/>
    <w:rsid w:val="390AE1EE"/>
    <w:rsid w:val="3912276B"/>
    <w:rsid w:val="391642C4"/>
    <w:rsid w:val="39198E92"/>
    <w:rsid w:val="391BD662"/>
    <w:rsid w:val="391C48F3"/>
    <w:rsid w:val="39237277"/>
    <w:rsid w:val="392628F7"/>
    <w:rsid w:val="39305537"/>
    <w:rsid w:val="3930F31E"/>
    <w:rsid w:val="39368A2D"/>
    <w:rsid w:val="393910F5"/>
    <w:rsid w:val="393A0E58"/>
    <w:rsid w:val="3941348F"/>
    <w:rsid w:val="394777AD"/>
    <w:rsid w:val="394F245E"/>
    <w:rsid w:val="3954438D"/>
    <w:rsid w:val="3956CEBB"/>
    <w:rsid w:val="395875EA"/>
    <w:rsid w:val="396E3D86"/>
    <w:rsid w:val="39758312"/>
    <w:rsid w:val="3975DAB7"/>
    <w:rsid w:val="39776379"/>
    <w:rsid w:val="398D9292"/>
    <w:rsid w:val="39951C37"/>
    <w:rsid w:val="3995B78F"/>
    <w:rsid w:val="399EC924"/>
    <w:rsid w:val="39A0BEC8"/>
    <w:rsid w:val="39AA7F06"/>
    <w:rsid w:val="39AC7E69"/>
    <w:rsid w:val="39B0AEBA"/>
    <w:rsid w:val="39B6A64A"/>
    <w:rsid w:val="39B7F38C"/>
    <w:rsid w:val="39B8445D"/>
    <w:rsid w:val="39CDA5CC"/>
    <w:rsid w:val="39CFF1BF"/>
    <w:rsid w:val="39D5522E"/>
    <w:rsid w:val="39D9A97D"/>
    <w:rsid w:val="39E19939"/>
    <w:rsid w:val="39E879F7"/>
    <w:rsid w:val="39EDAA81"/>
    <w:rsid w:val="39F4EB4F"/>
    <w:rsid w:val="39F66E59"/>
    <w:rsid w:val="39F9F656"/>
    <w:rsid w:val="39FE0101"/>
    <w:rsid w:val="39FEC8B2"/>
    <w:rsid w:val="3A0494C5"/>
    <w:rsid w:val="3A0A2D6A"/>
    <w:rsid w:val="3A0B9DC5"/>
    <w:rsid w:val="3A1D1CC7"/>
    <w:rsid w:val="3A1EA9D9"/>
    <w:rsid w:val="3A1F1252"/>
    <w:rsid w:val="3A22E55D"/>
    <w:rsid w:val="3A257612"/>
    <w:rsid w:val="3A319948"/>
    <w:rsid w:val="3A365CBA"/>
    <w:rsid w:val="3A366D7C"/>
    <w:rsid w:val="3A370C03"/>
    <w:rsid w:val="3A377C31"/>
    <w:rsid w:val="3A41CADD"/>
    <w:rsid w:val="3A4846F6"/>
    <w:rsid w:val="3A4A7B73"/>
    <w:rsid w:val="3A4AF343"/>
    <w:rsid w:val="3A4C4F4F"/>
    <w:rsid w:val="3A52ECB2"/>
    <w:rsid w:val="3A54E9D3"/>
    <w:rsid w:val="3A5BEB15"/>
    <w:rsid w:val="3A5EE536"/>
    <w:rsid w:val="3A667C0F"/>
    <w:rsid w:val="3A6737E2"/>
    <w:rsid w:val="3A6F72AA"/>
    <w:rsid w:val="3A6F7416"/>
    <w:rsid w:val="3A72B4AC"/>
    <w:rsid w:val="3A745456"/>
    <w:rsid w:val="3A7598B9"/>
    <w:rsid w:val="3A8295AA"/>
    <w:rsid w:val="3A906D98"/>
    <w:rsid w:val="3A9452B2"/>
    <w:rsid w:val="3A9A4F31"/>
    <w:rsid w:val="3AA07019"/>
    <w:rsid w:val="3AA9B8A3"/>
    <w:rsid w:val="3AB36E68"/>
    <w:rsid w:val="3AB4EEDC"/>
    <w:rsid w:val="3AB93946"/>
    <w:rsid w:val="3AC4E5DD"/>
    <w:rsid w:val="3AC733CC"/>
    <w:rsid w:val="3AD61ACE"/>
    <w:rsid w:val="3AD64882"/>
    <w:rsid w:val="3ADB54F3"/>
    <w:rsid w:val="3ADCB2EB"/>
    <w:rsid w:val="3ADD9582"/>
    <w:rsid w:val="3AE29B92"/>
    <w:rsid w:val="3AEA8DED"/>
    <w:rsid w:val="3AEF0EF1"/>
    <w:rsid w:val="3AF3DCE4"/>
    <w:rsid w:val="3AF53D77"/>
    <w:rsid w:val="3B0EC325"/>
    <w:rsid w:val="3B1A8484"/>
    <w:rsid w:val="3B1B6FF7"/>
    <w:rsid w:val="3B24A43D"/>
    <w:rsid w:val="3B33706E"/>
    <w:rsid w:val="3B3C879C"/>
    <w:rsid w:val="3B4AB3B9"/>
    <w:rsid w:val="3B4B38D3"/>
    <w:rsid w:val="3B518DA3"/>
    <w:rsid w:val="3B5334E3"/>
    <w:rsid w:val="3B562D91"/>
    <w:rsid w:val="3B575F42"/>
    <w:rsid w:val="3B633E1D"/>
    <w:rsid w:val="3B828A68"/>
    <w:rsid w:val="3B84824F"/>
    <w:rsid w:val="3B88AB2E"/>
    <w:rsid w:val="3B9089F5"/>
    <w:rsid w:val="3B92188D"/>
    <w:rsid w:val="3B9A4729"/>
    <w:rsid w:val="3B9DEE8C"/>
    <w:rsid w:val="3BA2D468"/>
    <w:rsid w:val="3BAC41A2"/>
    <w:rsid w:val="3BB10677"/>
    <w:rsid w:val="3BB1BB20"/>
    <w:rsid w:val="3BB4C884"/>
    <w:rsid w:val="3BBA705C"/>
    <w:rsid w:val="3BBD84E8"/>
    <w:rsid w:val="3BBE851C"/>
    <w:rsid w:val="3BCFD118"/>
    <w:rsid w:val="3BDCEE5F"/>
    <w:rsid w:val="3BE653A1"/>
    <w:rsid w:val="3BE688ED"/>
    <w:rsid w:val="3BEC1749"/>
    <w:rsid w:val="3BF16867"/>
    <w:rsid w:val="3BF57197"/>
    <w:rsid w:val="3BF829F6"/>
    <w:rsid w:val="3BF84405"/>
    <w:rsid w:val="3BFBE86D"/>
    <w:rsid w:val="3C029186"/>
    <w:rsid w:val="3C037DFC"/>
    <w:rsid w:val="3C1260DE"/>
    <w:rsid w:val="3C13D071"/>
    <w:rsid w:val="3C2A3578"/>
    <w:rsid w:val="3C3100F4"/>
    <w:rsid w:val="3C37E64E"/>
    <w:rsid w:val="3C3EC43D"/>
    <w:rsid w:val="3C3F6741"/>
    <w:rsid w:val="3C5458CC"/>
    <w:rsid w:val="3C5571B8"/>
    <w:rsid w:val="3C557FD6"/>
    <w:rsid w:val="3C5760DD"/>
    <w:rsid w:val="3C5BA57A"/>
    <w:rsid w:val="3C5CE3AA"/>
    <w:rsid w:val="3C5E3D2C"/>
    <w:rsid w:val="3C5EEE96"/>
    <w:rsid w:val="3C69A4ED"/>
    <w:rsid w:val="3C711138"/>
    <w:rsid w:val="3C76AB3E"/>
    <w:rsid w:val="3C8D1F1A"/>
    <w:rsid w:val="3C8F594E"/>
    <w:rsid w:val="3C9084CA"/>
    <w:rsid w:val="3C9B404C"/>
    <w:rsid w:val="3CA06F11"/>
    <w:rsid w:val="3CAAA2A2"/>
    <w:rsid w:val="3CABB96D"/>
    <w:rsid w:val="3CADB4B5"/>
    <w:rsid w:val="3CAF387D"/>
    <w:rsid w:val="3CB50982"/>
    <w:rsid w:val="3CC3C86E"/>
    <w:rsid w:val="3CC44F28"/>
    <w:rsid w:val="3CC94FBA"/>
    <w:rsid w:val="3CCC2D11"/>
    <w:rsid w:val="3CCE3F00"/>
    <w:rsid w:val="3CD12D60"/>
    <w:rsid w:val="3CD27C94"/>
    <w:rsid w:val="3CDD1F43"/>
    <w:rsid w:val="3CE9EB9C"/>
    <w:rsid w:val="3CEB0888"/>
    <w:rsid w:val="3CEB5C92"/>
    <w:rsid w:val="3CF681D2"/>
    <w:rsid w:val="3CF76BDE"/>
    <w:rsid w:val="3CF95DAB"/>
    <w:rsid w:val="3CFDFBDF"/>
    <w:rsid w:val="3D001B40"/>
    <w:rsid w:val="3D02F407"/>
    <w:rsid w:val="3D03BC01"/>
    <w:rsid w:val="3D0D35B1"/>
    <w:rsid w:val="3D1573C3"/>
    <w:rsid w:val="3D179E01"/>
    <w:rsid w:val="3D1A53C1"/>
    <w:rsid w:val="3D1C3738"/>
    <w:rsid w:val="3D1C40A1"/>
    <w:rsid w:val="3D1D0346"/>
    <w:rsid w:val="3D1E1BEB"/>
    <w:rsid w:val="3D2423D5"/>
    <w:rsid w:val="3D24D55E"/>
    <w:rsid w:val="3D2768D7"/>
    <w:rsid w:val="3D2BC10E"/>
    <w:rsid w:val="3D40EF63"/>
    <w:rsid w:val="3D4DFC78"/>
    <w:rsid w:val="3D5C9E4D"/>
    <w:rsid w:val="3D5FA9D6"/>
    <w:rsid w:val="3D634221"/>
    <w:rsid w:val="3D6CB25C"/>
    <w:rsid w:val="3D762AD1"/>
    <w:rsid w:val="3D7993C7"/>
    <w:rsid w:val="3D867586"/>
    <w:rsid w:val="3D89F6A4"/>
    <w:rsid w:val="3D93384E"/>
    <w:rsid w:val="3D9D87AD"/>
    <w:rsid w:val="3D9E6C8E"/>
    <w:rsid w:val="3DA09EC9"/>
    <w:rsid w:val="3DA352A1"/>
    <w:rsid w:val="3DA5C25E"/>
    <w:rsid w:val="3DAA5B95"/>
    <w:rsid w:val="3DAECB54"/>
    <w:rsid w:val="3DB14BB2"/>
    <w:rsid w:val="3DB2B641"/>
    <w:rsid w:val="3DBB31C2"/>
    <w:rsid w:val="3DBB8F4D"/>
    <w:rsid w:val="3DC24BE8"/>
    <w:rsid w:val="3DC8513B"/>
    <w:rsid w:val="3DC9BD1D"/>
    <w:rsid w:val="3DCAA471"/>
    <w:rsid w:val="3DCDCB60"/>
    <w:rsid w:val="3DCF7DBB"/>
    <w:rsid w:val="3DDA8691"/>
    <w:rsid w:val="3DE2B8F3"/>
    <w:rsid w:val="3DE318F2"/>
    <w:rsid w:val="3DEF6A3B"/>
    <w:rsid w:val="3DFB8150"/>
    <w:rsid w:val="3E000EDE"/>
    <w:rsid w:val="3E03CFDE"/>
    <w:rsid w:val="3E0838F0"/>
    <w:rsid w:val="3E0CAF4A"/>
    <w:rsid w:val="3E112A60"/>
    <w:rsid w:val="3E11AC6F"/>
    <w:rsid w:val="3E25A9EA"/>
    <w:rsid w:val="3E33C2F2"/>
    <w:rsid w:val="3E36CC12"/>
    <w:rsid w:val="3E3813B4"/>
    <w:rsid w:val="3E3BD4BF"/>
    <w:rsid w:val="3E41891F"/>
    <w:rsid w:val="3E435E52"/>
    <w:rsid w:val="3E4877DA"/>
    <w:rsid w:val="3E4C2AC9"/>
    <w:rsid w:val="3E4EB663"/>
    <w:rsid w:val="3E4EFEC3"/>
    <w:rsid w:val="3E4F4B7A"/>
    <w:rsid w:val="3E552FB4"/>
    <w:rsid w:val="3E6186EB"/>
    <w:rsid w:val="3E63437D"/>
    <w:rsid w:val="3E63B517"/>
    <w:rsid w:val="3E64B691"/>
    <w:rsid w:val="3E64EB17"/>
    <w:rsid w:val="3E66E83F"/>
    <w:rsid w:val="3E6E78E6"/>
    <w:rsid w:val="3E72C0C1"/>
    <w:rsid w:val="3E766F86"/>
    <w:rsid w:val="3E88781A"/>
    <w:rsid w:val="3E9676EB"/>
    <w:rsid w:val="3E97CA9E"/>
    <w:rsid w:val="3EA35BF7"/>
    <w:rsid w:val="3EB3A314"/>
    <w:rsid w:val="3EBCF4A9"/>
    <w:rsid w:val="3EBEDB48"/>
    <w:rsid w:val="3EBFDFC1"/>
    <w:rsid w:val="3EC2E0BF"/>
    <w:rsid w:val="3EC47EDB"/>
    <w:rsid w:val="3EC87AF5"/>
    <w:rsid w:val="3ED3446B"/>
    <w:rsid w:val="3ED53E72"/>
    <w:rsid w:val="3EE32065"/>
    <w:rsid w:val="3EF1A69C"/>
    <w:rsid w:val="3EFB90B2"/>
    <w:rsid w:val="3F0AF304"/>
    <w:rsid w:val="3F0D5CF7"/>
    <w:rsid w:val="3F0F0AEB"/>
    <w:rsid w:val="3F121B38"/>
    <w:rsid w:val="3F1255DA"/>
    <w:rsid w:val="3F172258"/>
    <w:rsid w:val="3F1A4BA3"/>
    <w:rsid w:val="3F1E1666"/>
    <w:rsid w:val="3F24CF77"/>
    <w:rsid w:val="3F2DB7FC"/>
    <w:rsid w:val="3F313221"/>
    <w:rsid w:val="3F3372CF"/>
    <w:rsid w:val="3F35C4AE"/>
    <w:rsid w:val="3F363EF7"/>
    <w:rsid w:val="3F3817A1"/>
    <w:rsid w:val="3F3ACC9F"/>
    <w:rsid w:val="3F3B756F"/>
    <w:rsid w:val="3F3BF9A2"/>
    <w:rsid w:val="3F40940E"/>
    <w:rsid w:val="3F48F26E"/>
    <w:rsid w:val="3F59FD2C"/>
    <w:rsid w:val="3F5DBB51"/>
    <w:rsid w:val="3F65C8C7"/>
    <w:rsid w:val="3F6CD82D"/>
    <w:rsid w:val="3F6D3826"/>
    <w:rsid w:val="3F70CDB6"/>
    <w:rsid w:val="3F765E2B"/>
    <w:rsid w:val="3F76E624"/>
    <w:rsid w:val="3F772C7B"/>
    <w:rsid w:val="3F78E00A"/>
    <w:rsid w:val="3F7C8CFD"/>
    <w:rsid w:val="3F83CF89"/>
    <w:rsid w:val="3F8A6456"/>
    <w:rsid w:val="3F8B86F7"/>
    <w:rsid w:val="3F8D23DE"/>
    <w:rsid w:val="3F91B9AF"/>
    <w:rsid w:val="3F935120"/>
    <w:rsid w:val="3F976666"/>
    <w:rsid w:val="3F9B6B70"/>
    <w:rsid w:val="3F9D1285"/>
    <w:rsid w:val="3FA2B503"/>
    <w:rsid w:val="3FAF776A"/>
    <w:rsid w:val="3FB283DC"/>
    <w:rsid w:val="3FB67FFF"/>
    <w:rsid w:val="3FB77F2C"/>
    <w:rsid w:val="3FB85204"/>
    <w:rsid w:val="3FBF6D6B"/>
    <w:rsid w:val="3FC5A932"/>
    <w:rsid w:val="3FC8C325"/>
    <w:rsid w:val="3FCAA528"/>
    <w:rsid w:val="3FCAB0E1"/>
    <w:rsid w:val="3FD3DAF9"/>
    <w:rsid w:val="3FD3F8FA"/>
    <w:rsid w:val="3FD57C38"/>
    <w:rsid w:val="3FD6BEB5"/>
    <w:rsid w:val="3FDE71C3"/>
    <w:rsid w:val="3FE2193D"/>
    <w:rsid w:val="3FE677AE"/>
    <w:rsid w:val="3FEA891B"/>
    <w:rsid w:val="3FEEF642"/>
    <w:rsid w:val="3FF497ED"/>
    <w:rsid w:val="3FF7FF74"/>
    <w:rsid w:val="3FF829C9"/>
    <w:rsid w:val="40061AAB"/>
    <w:rsid w:val="400BC885"/>
    <w:rsid w:val="4013C8DD"/>
    <w:rsid w:val="40195EF3"/>
    <w:rsid w:val="4019F754"/>
    <w:rsid w:val="4023D227"/>
    <w:rsid w:val="402475DF"/>
    <w:rsid w:val="40350632"/>
    <w:rsid w:val="40383786"/>
    <w:rsid w:val="40435D0D"/>
    <w:rsid w:val="40485A26"/>
    <w:rsid w:val="404E15D9"/>
    <w:rsid w:val="405C7154"/>
    <w:rsid w:val="406242C7"/>
    <w:rsid w:val="406B5F42"/>
    <w:rsid w:val="407009C3"/>
    <w:rsid w:val="407CD5D3"/>
    <w:rsid w:val="408203FC"/>
    <w:rsid w:val="409577C9"/>
    <w:rsid w:val="40994B14"/>
    <w:rsid w:val="409C52BA"/>
    <w:rsid w:val="40A193A9"/>
    <w:rsid w:val="40AC3D7D"/>
    <w:rsid w:val="40AC6415"/>
    <w:rsid w:val="40B7A1D3"/>
    <w:rsid w:val="40CC0E44"/>
    <w:rsid w:val="40D1D5E2"/>
    <w:rsid w:val="40D7E68A"/>
    <w:rsid w:val="40DDE5D3"/>
    <w:rsid w:val="40DF92F3"/>
    <w:rsid w:val="40FF1308"/>
    <w:rsid w:val="4100CFD1"/>
    <w:rsid w:val="410EF13F"/>
    <w:rsid w:val="41156B7C"/>
    <w:rsid w:val="411904D2"/>
    <w:rsid w:val="411E4599"/>
    <w:rsid w:val="411E7941"/>
    <w:rsid w:val="412F42ED"/>
    <w:rsid w:val="4132084C"/>
    <w:rsid w:val="4139C97A"/>
    <w:rsid w:val="414A8710"/>
    <w:rsid w:val="41534137"/>
    <w:rsid w:val="4164F38E"/>
    <w:rsid w:val="4165DD57"/>
    <w:rsid w:val="41697887"/>
    <w:rsid w:val="4191E6AC"/>
    <w:rsid w:val="41921178"/>
    <w:rsid w:val="41997CE1"/>
    <w:rsid w:val="419C7AAD"/>
    <w:rsid w:val="419CF12B"/>
    <w:rsid w:val="419DFBF5"/>
    <w:rsid w:val="41A4D9EB"/>
    <w:rsid w:val="41A65D9B"/>
    <w:rsid w:val="41AA29AC"/>
    <w:rsid w:val="41ACDE9B"/>
    <w:rsid w:val="41AD51D5"/>
    <w:rsid w:val="41AFB7DC"/>
    <w:rsid w:val="41C21FB7"/>
    <w:rsid w:val="41C57ABF"/>
    <w:rsid w:val="41C672DE"/>
    <w:rsid w:val="41CFA6A8"/>
    <w:rsid w:val="41D36A29"/>
    <w:rsid w:val="41DA4C15"/>
    <w:rsid w:val="41E4C1A4"/>
    <w:rsid w:val="41E5638E"/>
    <w:rsid w:val="41EA6C48"/>
    <w:rsid w:val="41EDEDD5"/>
    <w:rsid w:val="41EFE005"/>
    <w:rsid w:val="4201E87B"/>
    <w:rsid w:val="42043848"/>
    <w:rsid w:val="4204958E"/>
    <w:rsid w:val="420B384D"/>
    <w:rsid w:val="421A00FC"/>
    <w:rsid w:val="4228E8DC"/>
    <w:rsid w:val="42301C7A"/>
    <w:rsid w:val="42349AA6"/>
    <w:rsid w:val="42489865"/>
    <w:rsid w:val="424B0F7E"/>
    <w:rsid w:val="42543031"/>
    <w:rsid w:val="425717C6"/>
    <w:rsid w:val="42600628"/>
    <w:rsid w:val="42639BF8"/>
    <w:rsid w:val="426F26FA"/>
    <w:rsid w:val="4277D004"/>
    <w:rsid w:val="42798F1C"/>
    <w:rsid w:val="427BF984"/>
    <w:rsid w:val="427F3E2E"/>
    <w:rsid w:val="42864F75"/>
    <w:rsid w:val="42899E1D"/>
    <w:rsid w:val="428A2E12"/>
    <w:rsid w:val="428B9CE7"/>
    <w:rsid w:val="4290648D"/>
    <w:rsid w:val="42922CC5"/>
    <w:rsid w:val="42938FE2"/>
    <w:rsid w:val="42945003"/>
    <w:rsid w:val="4299EF89"/>
    <w:rsid w:val="429BE357"/>
    <w:rsid w:val="429EFCEA"/>
    <w:rsid w:val="429F3324"/>
    <w:rsid w:val="429FDA87"/>
    <w:rsid w:val="42A1A6CB"/>
    <w:rsid w:val="42A22935"/>
    <w:rsid w:val="42A9D787"/>
    <w:rsid w:val="42AE17D7"/>
    <w:rsid w:val="42CBF515"/>
    <w:rsid w:val="42D0AF92"/>
    <w:rsid w:val="42D3C9FD"/>
    <w:rsid w:val="42D44227"/>
    <w:rsid w:val="42D9CF29"/>
    <w:rsid w:val="42E75637"/>
    <w:rsid w:val="42F53616"/>
    <w:rsid w:val="42FDD0FB"/>
    <w:rsid w:val="4304D771"/>
    <w:rsid w:val="4305BC4B"/>
    <w:rsid w:val="43062FEC"/>
    <w:rsid w:val="430E64CB"/>
    <w:rsid w:val="43144A25"/>
    <w:rsid w:val="431A568F"/>
    <w:rsid w:val="432D161C"/>
    <w:rsid w:val="433F604F"/>
    <w:rsid w:val="4340DD25"/>
    <w:rsid w:val="435258B3"/>
    <w:rsid w:val="43594B84"/>
    <w:rsid w:val="4362355C"/>
    <w:rsid w:val="4367EF23"/>
    <w:rsid w:val="436DDE19"/>
    <w:rsid w:val="436E1C18"/>
    <w:rsid w:val="437665D7"/>
    <w:rsid w:val="4377FC4E"/>
    <w:rsid w:val="4379DAF3"/>
    <w:rsid w:val="437B5BAC"/>
    <w:rsid w:val="43802BC2"/>
    <w:rsid w:val="438C986A"/>
    <w:rsid w:val="4394F541"/>
    <w:rsid w:val="439A4561"/>
    <w:rsid w:val="439D2CE6"/>
    <w:rsid w:val="439D62B0"/>
    <w:rsid w:val="43B3C890"/>
    <w:rsid w:val="43BA3A22"/>
    <w:rsid w:val="43BD07E6"/>
    <w:rsid w:val="43BE0AD1"/>
    <w:rsid w:val="43C43318"/>
    <w:rsid w:val="43D3B2C2"/>
    <w:rsid w:val="43D586BE"/>
    <w:rsid w:val="43D93DC5"/>
    <w:rsid w:val="43DD994B"/>
    <w:rsid w:val="43ECC984"/>
    <w:rsid w:val="43EDFDA2"/>
    <w:rsid w:val="43EF0D7C"/>
    <w:rsid w:val="43F94508"/>
    <w:rsid w:val="43FCB84E"/>
    <w:rsid w:val="44082574"/>
    <w:rsid w:val="440B7AEB"/>
    <w:rsid w:val="44122312"/>
    <w:rsid w:val="4413EF31"/>
    <w:rsid w:val="4416BC1B"/>
    <w:rsid w:val="4417B3E2"/>
    <w:rsid w:val="441874C7"/>
    <w:rsid w:val="44197B51"/>
    <w:rsid w:val="441E01EA"/>
    <w:rsid w:val="441E1F51"/>
    <w:rsid w:val="44294923"/>
    <w:rsid w:val="44408E40"/>
    <w:rsid w:val="4447E974"/>
    <w:rsid w:val="445316E8"/>
    <w:rsid w:val="4458A0A5"/>
    <w:rsid w:val="445CCB9E"/>
    <w:rsid w:val="445F69D0"/>
    <w:rsid w:val="446CACC1"/>
    <w:rsid w:val="44772D1C"/>
    <w:rsid w:val="447BC946"/>
    <w:rsid w:val="4482062E"/>
    <w:rsid w:val="448B6A20"/>
    <w:rsid w:val="449111B6"/>
    <w:rsid w:val="44A6EDEC"/>
    <w:rsid w:val="44BA87B8"/>
    <w:rsid w:val="44BAA220"/>
    <w:rsid w:val="44C13FC1"/>
    <w:rsid w:val="44C8385F"/>
    <w:rsid w:val="44C92BD6"/>
    <w:rsid w:val="44C9656A"/>
    <w:rsid w:val="44C996A3"/>
    <w:rsid w:val="44CB76E1"/>
    <w:rsid w:val="44CF7FCB"/>
    <w:rsid w:val="44D1B1E1"/>
    <w:rsid w:val="44EA5FE8"/>
    <w:rsid w:val="44EE272C"/>
    <w:rsid w:val="44F38CEE"/>
    <w:rsid w:val="44F6035F"/>
    <w:rsid w:val="45062D37"/>
    <w:rsid w:val="451C0F4C"/>
    <w:rsid w:val="451C9C0A"/>
    <w:rsid w:val="451DA57C"/>
    <w:rsid w:val="451EC640"/>
    <w:rsid w:val="4524D968"/>
    <w:rsid w:val="45299CBC"/>
    <w:rsid w:val="452B1A15"/>
    <w:rsid w:val="4532760F"/>
    <w:rsid w:val="4536ED26"/>
    <w:rsid w:val="45390312"/>
    <w:rsid w:val="453C7C14"/>
    <w:rsid w:val="453F5241"/>
    <w:rsid w:val="4548C4E8"/>
    <w:rsid w:val="4555E0EE"/>
    <w:rsid w:val="455AED94"/>
    <w:rsid w:val="45622E39"/>
    <w:rsid w:val="456324F3"/>
    <w:rsid w:val="45665216"/>
    <w:rsid w:val="456AB7D6"/>
    <w:rsid w:val="45768346"/>
    <w:rsid w:val="457C4738"/>
    <w:rsid w:val="45A44BB6"/>
    <w:rsid w:val="45AA0285"/>
    <w:rsid w:val="45ACD110"/>
    <w:rsid w:val="45AFB3D5"/>
    <w:rsid w:val="45B2EA01"/>
    <w:rsid w:val="45B4B735"/>
    <w:rsid w:val="45B66CDE"/>
    <w:rsid w:val="45CECAD0"/>
    <w:rsid w:val="45DCBEAE"/>
    <w:rsid w:val="45DF4DAB"/>
    <w:rsid w:val="45E321B1"/>
    <w:rsid w:val="45E658CC"/>
    <w:rsid w:val="45E86293"/>
    <w:rsid w:val="45F79BBA"/>
    <w:rsid w:val="460ADCFA"/>
    <w:rsid w:val="460B4D18"/>
    <w:rsid w:val="460BC6F1"/>
    <w:rsid w:val="460ED54B"/>
    <w:rsid w:val="4617A19D"/>
    <w:rsid w:val="4618A4EB"/>
    <w:rsid w:val="461FFF6F"/>
    <w:rsid w:val="4620B544"/>
    <w:rsid w:val="4631876C"/>
    <w:rsid w:val="46357506"/>
    <w:rsid w:val="465141B9"/>
    <w:rsid w:val="4651747C"/>
    <w:rsid w:val="465C29C5"/>
    <w:rsid w:val="4660C3CC"/>
    <w:rsid w:val="4661A073"/>
    <w:rsid w:val="466E4779"/>
    <w:rsid w:val="467320FE"/>
    <w:rsid w:val="4674AEFD"/>
    <w:rsid w:val="467D61E5"/>
    <w:rsid w:val="467E730E"/>
    <w:rsid w:val="468BD912"/>
    <w:rsid w:val="468E4641"/>
    <w:rsid w:val="4692A2C3"/>
    <w:rsid w:val="469311F6"/>
    <w:rsid w:val="4695F2CF"/>
    <w:rsid w:val="469767E9"/>
    <w:rsid w:val="469A1B03"/>
    <w:rsid w:val="469A2CB6"/>
    <w:rsid w:val="469F6765"/>
    <w:rsid w:val="46A17C04"/>
    <w:rsid w:val="46A28C20"/>
    <w:rsid w:val="46B3E0A1"/>
    <w:rsid w:val="46B42FCB"/>
    <w:rsid w:val="46B71082"/>
    <w:rsid w:val="46BA9C63"/>
    <w:rsid w:val="46C72B0A"/>
    <w:rsid w:val="46D1EF89"/>
    <w:rsid w:val="46D5D5E0"/>
    <w:rsid w:val="46E6B71F"/>
    <w:rsid w:val="46E86C06"/>
    <w:rsid w:val="46E9A27F"/>
    <w:rsid w:val="46E9F11F"/>
    <w:rsid w:val="46EFF082"/>
    <w:rsid w:val="46F4DDF8"/>
    <w:rsid w:val="46F94CAA"/>
    <w:rsid w:val="46FFC7DB"/>
    <w:rsid w:val="470173D1"/>
    <w:rsid w:val="47020EC4"/>
    <w:rsid w:val="4709FF1E"/>
    <w:rsid w:val="4717F6D9"/>
    <w:rsid w:val="47192866"/>
    <w:rsid w:val="471B3372"/>
    <w:rsid w:val="472108B8"/>
    <w:rsid w:val="472D8B57"/>
    <w:rsid w:val="47319FB4"/>
    <w:rsid w:val="4736680C"/>
    <w:rsid w:val="473B8A90"/>
    <w:rsid w:val="473DDDE3"/>
    <w:rsid w:val="47523A68"/>
    <w:rsid w:val="475C581A"/>
    <w:rsid w:val="475CFFDA"/>
    <w:rsid w:val="475EEEBD"/>
    <w:rsid w:val="47659958"/>
    <w:rsid w:val="476A9A21"/>
    <w:rsid w:val="476E0987"/>
    <w:rsid w:val="477274D4"/>
    <w:rsid w:val="4773A549"/>
    <w:rsid w:val="478CFB57"/>
    <w:rsid w:val="479C9D08"/>
    <w:rsid w:val="47AC42CF"/>
    <w:rsid w:val="47B4B768"/>
    <w:rsid w:val="47C1C520"/>
    <w:rsid w:val="47DE45D3"/>
    <w:rsid w:val="47F2B756"/>
    <w:rsid w:val="47FA6456"/>
    <w:rsid w:val="47FF7D55"/>
    <w:rsid w:val="4804915D"/>
    <w:rsid w:val="4806BB2D"/>
    <w:rsid w:val="480FDF88"/>
    <w:rsid w:val="4819446E"/>
    <w:rsid w:val="481B490B"/>
    <w:rsid w:val="481C665F"/>
    <w:rsid w:val="482399C8"/>
    <w:rsid w:val="482C1775"/>
    <w:rsid w:val="48311D0B"/>
    <w:rsid w:val="48322173"/>
    <w:rsid w:val="4832B0A5"/>
    <w:rsid w:val="48356492"/>
    <w:rsid w:val="48381221"/>
    <w:rsid w:val="48389004"/>
    <w:rsid w:val="483BB91D"/>
    <w:rsid w:val="483E77FE"/>
    <w:rsid w:val="483FD513"/>
    <w:rsid w:val="484AB012"/>
    <w:rsid w:val="48513B4C"/>
    <w:rsid w:val="4851C6BB"/>
    <w:rsid w:val="4857035F"/>
    <w:rsid w:val="485DA477"/>
    <w:rsid w:val="487EEE63"/>
    <w:rsid w:val="487F934C"/>
    <w:rsid w:val="488349FE"/>
    <w:rsid w:val="489841D7"/>
    <w:rsid w:val="48987214"/>
    <w:rsid w:val="48A7102B"/>
    <w:rsid w:val="48AF7E83"/>
    <w:rsid w:val="48AFD1F0"/>
    <w:rsid w:val="48B4B591"/>
    <w:rsid w:val="48C2A5EF"/>
    <w:rsid w:val="48C3434D"/>
    <w:rsid w:val="48C9720D"/>
    <w:rsid w:val="48CB9B64"/>
    <w:rsid w:val="48CC001B"/>
    <w:rsid w:val="48CCFFF4"/>
    <w:rsid w:val="48CE6934"/>
    <w:rsid w:val="48CE70D7"/>
    <w:rsid w:val="48DA7EB7"/>
    <w:rsid w:val="48DAF0F2"/>
    <w:rsid w:val="48EC4619"/>
    <w:rsid w:val="48EDB7E5"/>
    <w:rsid w:val="48EEE8E1"/>
    <w:rsid w:val="48F3DED7"/>
    <w:rsid w:val="48F48B40"/>
    <w:rsid w:val="490E439E"/>
    <w:rsid w:val="491191E4"/>
    <w:rsid w:val="49170610"/>
    <w:rsid w:val="491706EE"/>
    <w:rsid w:val="491A01BF"/>
    <w:rsid w:val="491F11C6"/>
    <w:rsid w:val="491F3E10"/>
    <w:rsid w:val="4920F21B"/>
    <w:rsid w:val="4922A521"/>
    <w:rsid w:val="4924ACAC"/>
    <w:rsid w:val="492BAE45"/>
    <w:rsid w:val="4936DE07"/>
    <w:rsid w:val="493D502E"/>
    <w:rsid w:val="493E871B"/>
    <w:rsid w:val="493FB5E1"/>
    <w:rsid w:val="494083D3"/>
    <w:rsid w:val="4940D5D5"/>
    <w:rsid w:val="49484714"/>
    <w:rsid w:val="4949033B"/>
    <w:rsid w:val="494CB126"/>
    <w:rsid w:val="49503428"/>
    <w:rsid w:val="495AE3A2"/>
    <w:rsid w:val="495B0A9D"/>
    <w:rsid w:val="4962C664"/>
    <w:rsid w:val="496860EB"/>
    <w:rsid w:val="4969CB26"/>
    <w:rsid w:val="4981FADA"/>
    <w:rsid w:val="499552E5"/>
    <w:rsid w:val="4995CC6E"/>
    <w:rsid w:val="49972255"/>
    <w:rsid w:val="49A37214"/>
    <w:rsid w:val="49A77220"/>
    <w:rsid w:val="49B90AB0"/>
    <w:rsid w:val="49B9A481"/>
    <w:rsid w:val="49C12D0C"/>
    <w:rsid w:val="49C661B5"/>
    <w:rsid w:val="49CB481D"/>
    <w:rsid w:val="49D1B48E"/>
    <w:rsid w:val="49D76C53"/>
    <w:rsid w:val="49DDB8C6"/>
    <w:rsid w:val="49E22B0D"/>
    <w:rsid w:val="49E56683"/>
    <w:rsid w:val="49E9B645"/>
    <w:rsid w:val="49EA76FC"/>
    <w:rsid w:val="49EB2733"/>
    <w:rsid w:val="49F37C73"/>
    <w:rsid w:val="4A0C2BF6"/>
    <w:rsid w:val="4A0ED223"/>
    <w:rsid w:val="4A13C4EA"/>
    <w:rsid w:val="4A15EE85"/>
    <w:rsid w:val="4A1A2C17"/>
    <w:rsid w:val="4A1AC36A"/>
    <w:rsid w:val="4A1D5B92"/>
    <w:rsid w:val="4A1E9CDD"/>
    <w:rsid w:val="4A26A869"/>
    <w:rsid w:val="4A27806C"/>
    <w:rsid w:val="4A338B06"/>
    <w:rsid w:val="4A3D1D83"/>
    <w:rsid w:val="4A3FA32F"/>
    <w:rsid w:val="4A498934"/>
    <w:rsid w:val="4A4B3EB6"/>
    <w:rsid w:val="4A4EDAF1"/>
    <w:rsid w:val="4A4F52A7"/>
    <w:rsid w:val="4A50774D"/>
    <w:rsid w:val="4A50DDF9"/>
    <w:rsid w:val="4A524F96"/>
    <w:rsid w:val="4A5715DB"/>
    <w:rsid w:val="4A5A3B49"/>
    <w:rsid w:val="4A647A09"/>
    <w:rsid w:val="4A67D6A3"/>
    <w:rsid w:val="4A684D35"/>
    <w:rsid w:val="4A7C7E37"/>
    <w:rsid w:val="4A81261E"/>
    <w:rsid w:val="4A8423AE"/>
    <w:rsid w:val="4A899FB3"/>
    <w:rsid w:val="4A9B5740"/>
    <w:rsid w:val="4A9ED722"/>
    <w:rsid w:val="4AA3383B"/>
    <w:rsid w:val="4AA90955"/>
    <w:rsid w:val="4ABEE7CA"/>
    <w:rsid w:val="4AC7BB90"/>
    <w:rsid w:val="4ACDED91"/>
    <w:rsid w:val="4AD19088"/>
    <w:rsid w:val="4AD40E12"/>
    <w:rsid w:val="4AD55643"/>
    <w:rsid w:val="4AE20756"/>
    <w:rsid w:val="4AE975CD"/>
    <w:rsid w:val="4AECB564"/>
    <w:rsid w:val="4B0426F9"/>
    <w:rsid w:val="4B0B4A63"/>
    <w:rsid w:val="4B0C1B1B"/>
    <w:rsid w:val="4B11E4B0"/>
    <w:rsid w:val="4B15CC89"/>
    <w:rsid w:val="4B1D1D5C"/>
    <w:rsid w:val="4B28267D"/>
    <w:rsid w:val="4B2F3C3F"/>
    <w:rsid w:val="4B3F9BDC"/>
    <w:rsid w:val="4B440662"/>
    <w:rsid w:val="4B4A52EB"/>
    <w:rsid w:val="4B50B49B"/>
    <w:rsid w:val="4B55C865"/>
    <w:rsid w:val="4B5855F5"/>
    <w:rsid w:val="4B637111"/>
    <w:rsid w:val="4B63A180"/>
    <w:rsid w:val="4B6A09DD"/>
    <w:rsid w:val="4B6E328A"/>
    <w:rsid w:val="4B6E5DDD"/>
    <w:rsid w:val="4B75E99F"/>
    <w:rsid w:val="4B807CE2"/>
    <w:rsid w:val="4B8455EA"/>
    <w:rsid w:val="4B85D508"/>
    <w:rsid w:val="4B8B36B5"/>
    <w:rsid w:val="4B998199"/>
    <w:rsid w:val="4B9A8266"/>
    <w:rsid w:val="4BA499CE"/>
    <w:rsid w:val="4BA72CC4"/>
    <w:rsid w:val="4BA801C6"/>
    <w:rsid w:val="4BAC17DD"/>
    <w:rsid w:val="4BB71604"/>
    <w:rsid w:val="4BB91232"/>
    <w:rsid w:val="4BBCFD9A"/>
    <w:rsid w:val="4BC88CF7"/>
    <w:rsid w:val="4BD10EC5"/>
    <w:rsid w:val="4BD33835"/>
    <w:rsid w:val="4BD5B41F"/>
    <w:rsid w:val="4BDA1DC5"/>
    <w:rsid w:val="4BDB4642"/>
    <w:rsid w:val="4BE09087"/>
    <w:rsid w:val="4BEB8CB2"/>
    <w:rsid w:val="4BEFEAD1"/>
    <w:rsid w:val="4BF9B0E9"/>
    <w:rsid w:val="4BFCA7C9"/>
    <w:rsid w:val="4C0699DE"/>
    <w:rsid w:val="4C0A1758"/>
    <w:rsid w:val="4C0F42F3"/>
    <w:rsid w:val="4C0FAE25"/>
    <w:rsid w:val="4C12D86C"/>
    <w:rsid w:val="4C197EDA"/>
    <w:rsid w:val="4C1CF30D"/>
    <w:rsid w:val="4C2C5CDB"/>
    <w:rsid w:val="4C2FF019"/>
    <w:rsid w:val="4C3403DE"/>
    <w:rsid w:val="4C3976FF"/>
    <w:rsid w:val="4C3D6AFE"/>
    <w:rsid w:val="4C47F335"/>
    <w:rsid w:val="4C49BAB6"/>
    <w:rsid w:val="4C536F4C"/>
    <w:rsid w:val="4C53B39A"/>
    <w:rsid w:val="4C599BE3"/>
    <w:rsid w:val="4C66112D"/>
    <w:rsid w:val="4C681EAE"/>
    <w:rsid w:val="4C72D449"/>
    <w:rsid w:val="4C85B933"/>
    <w:rsid w:val="4C8D1DBB"/>
    <w:rsid w:val="4C8F25F5"/>
    <w:rsid w:val="4C922221"/>
    <w:rsid w:val="4C94E9B8"/>
    <w:rsid w:val="4C9F54BF"/>
    <w:rsid w:val="4CA40EB2"/>
    <w:rsid w:val="4CA58FA1"/>
    <w:rsid w:val="4CA9F714"/>
    <w:rsid w:val="4CAA3810"/>
    <w:rsid w:val="4CC43ACA"/>
    <w:rsid w:val="4CC973E6"/>
    <w:rsid w:val="4CCA22B2"/>
    <w:rsid w:val="4CD2CBE7"/>
    <w:rsid w:val="4CDB0C9B"/>
    <w:rsid w:val="4CEF2417"/>
    <w:rsid w:val="4CEF50C0"/>
    <w:rsid w:val="4CF027EA"/>
    <w:rsid w:val="4CF3C6CD"/>
    <w:rsid w:val="4CF600B0"/>
    <w:rsid w:val="4D0F01A3"/>
    <w:rsid w:val="4D13B276"/>
    <w:rsid w:val="4D14468D"/>
    <w:rsid w:val="4D1E0FD8"/>
    <w:rsid w:val="4D2F292C"/>
    <w:rsid w:val="4D439F1F"/>
    <w:rsid w:val="4D55BD9A"/>
    <w:rsid w:val="4D5680A5"/>
    <w:rsid w:val="4D569CE3"/>
    <w:rsid w:val="4D5F1400"/>
    <w:rsid w:val="4D68A774"/>
    <w:rsid w:val="4D6DFF38"/>
    <w:rsid w:val="4D84E208"/>
    <w:rsid w:val="4D873017"/>
    <w:rsid w:val="4D8C220D"/>
    <w:rsid w:val="4D8DB59D"/>
    <w:rsid w:val="4D91DBA1"/>
    <w:rsid w:val="4D9EF66C"/>
    <w:rsid w:val="4DA1BA49"/>
    <w:rsid w:val="4DA1D318"/>
    <w:rsid w:val="4DA323E7"/>
    <w:rsid w:val="4DA623DF"/>
    <w:rsid w:val="4DAB3655"/>
    <w:rsid w:val="4DAFFDCE"/>
    <w:rsid w:val="4DBAA559"/>
    <w:rsid w:val="4DBB20AB"/>
    <w:rsid w:val="4DBD664E"/>
    <w:rsid w:val="4DBE4E3A"/>
    <w:rsid w:val="4DC05E7C"/>
    <w:rsid w:val="4DD1E877"/>
    <w:rsid w:val="4DD2E736"/>
    <w:rsid w:val="4DDF0918"/>
    <w:rsid w:val="4DE99C21"/>
    <w:rsid w:val="4DEE3119"/>
    <w:rsid w:val="4DF305BF"/>
    <w:rsid w:val="4DF68614"/>
    <w:rsid w:val="4DF96B5F"/>
    <w:rsid w:val="4E06FB6A"/>
    <w:rsid w:val="4E0A1166"/>
    <w:rsid w:val="4E0FDA7B"/>
    <w:rsid w:val="4E1150D1"/>
    <w:rsid w:val="4E1DB488"/>
    <w:rsid w:val="4E207E9B"/>
    <w:rsid w:val="4E2084E6"/>
    <w:rsid w:val="4E20B116"/>
    <w:rsid w:val="4E238F97"/>
    <w:rsid w:val="4E33E8CF"/>
    <w:rsid w:val="4E3CEA6B"/>
    <w:rsid w:val="4E3DC643"/>
    <w:rsid w:val="4E3F20D1"/>
    <w:rsid w:val="4E471201"/>
    <w:rsid w:val="4E48A42C"/>
    <w:rsid w:val="4E4CA5B1"/>
    <w:rsid w:val="4E4D79FF"/>
    <w:rsid w:val="4E4DCCD6"/>
    <w:rsid w:val="4E4E66FF"/>
    <w:rsid w:val="4E50049F"/>
    <w:rsid w:val="4E513DDB"/>
    <w:rsid w:val="4E5F7B7E"/>
    <w:rsid w:val="4E6EA201"/>
    <w:rsid w:val="4E76F670"/>
    <w:rsid w:val="4E8323A5"/>
    <w:rsid w:val="4E836AAC"/>
    <w:rsid w:val="4E8D7B35"/>
    <w:rsid w:val="4E90E4B6"/>
    <w:rsid w:val="4E982756"/>
    <w:rsid w:val="4E9E57B2"/>
    <w:rsid w:val="4E9EF727"/>
    <w:rsid w:val="4EA1F6D7"/>
    <w:rsid w:val="4EB79C58"/>
    <w:rsid w:val="4EB853AC"/>
    <w:rsid w:val="4EC8C89B"/>
    <w:rsid w:val="4EC9E71C"/>
    <w:rsid w:val="4ECBA4BC"/>
    <w:rsid w:val="4ED2464F"/>
    <w:rsid w:val="4ED4191F"/>
    <w:rsid w:val="4ED9C4BA"/>
    <w:rsid w:val="4EDABBB9"/>
    <w:rsid w:val="4EE32EF7"/>
    <w:rsid w:val="4EE83847"/>
    <w:rsid w:val="4EEA5A40"/>
    <w:rsid w:val="4EED35B9"/>
    <w:rsid w:val="4EF32071"/>
    <w:rsid w:val="4F027924"/>
    <w:rsid w:val="4F031C38"/>
    <w:rsid w:val="4F041F77"/>
    <w:rsid w:val="4F053675"/>
    <w:rsid w:val="4F08C301"/>
    <w:rsid w:val="4F129536"/>
    <w:rsid w:val="4F15DD1B"/>
    <w:rsid w:val="4F1CE084"/>
    <w:rsid w:val="4F1FB06D"/>
    <w:rsid w:val="4F20FC4B"/>
    <w:rsid w:val="4F34FA11"/>
    <w:rsid w:val="4F35147C"/>
    <w:rsid w:val="4F38D820"/>
    <w:rsid w:val="4F3B5B0C"/>
    <w:rsid w:val="4F3CD944"/>
    <w:rsid w:val="4F41ADAE"/>
    <w:rsid w:val="4F464C37"/>
    <w:rsid w:val="4F46F3DC"/>
    <w:rsid w:val="4F504CA0"/>
    <w:rsid w:val="4F518E2A"/>
    <w:rsid w:val="4F59D40F"/>
    <w:rsid w:val="4F694976"/>
    <w:rsid w:val="4F701BA5"/>
    <w:rsid w:val="4F7113F7"/>
    <w:rsid w:val="4F75E89B"/>
    <w:rsid w:val="4F7BDD93"/>
    <w:rsid w:val="4F7DBC2F"/>
    <w:rsid w:val="4F84840C"/>
    <w:rsid w:val="4F878CC7"/>
    <w:rsid w:val="4F89EB75"/>
    <w:rsid w:val="4F8B0776"/>
    <w:rsid w:val="4F8FC02A"/>
    <w:rsid w:val="4F977F8D"/>
    <w:rsid w:val="4F9ECDA4"/>
    <w:rsid w:val="4FAA177F"/>
    <w:rsid w:val="4FB335F6"/>
    <w:rsid w:val="4FB89245"/>
    <w:rsid w:val="4FB94288"/>
    <w:rsid w:val="4FBBFB9A"/>
    <w:rsid w:val="4FBFC5AA"/>
    <w:rsid w:val="4FD68E88"/>
    <w:rsid w:val="4FDF91AD"/>
    <w:rsid w:val="4FE351D4"/>
    <w:rsid w:val="4FE9B622"/>
    <w:rsid w:val="4FEF8843"/>
    <w:rsid w:val="4FF1668A"/>
    <w:rsid w:val="4FF4AB4D"/>
    <w:rsid w:val="4FFE4E8E"/>
    <w:rsid w:val="50054870"/>
    <w:rsid w:val="500574E9"/>
    <w:rsid w:val="50088E87"/>
    <w:rsid w:val="5009EE0F"/>
    <w:rsid w:val="500A038B"/>
    <w:rsid w:val="500EFBD9"/>
    <w:rsid w:val="50172A04"/>
    <w:rsid w:val="50181E8F"/>
    <w:rsid w:val="5021C89A"/>
    <w:rsid w:val="5026C2F9"/>
    <w:rsid w:val="50280CC4"/>
    <w:rsid w:val="502E09E3"/>
    <w:rsid w:val="503454E2"/>
    <w:rsid w:val="50377BFC"/>
    <w:rsid w:val="50381915"/>
    <w:rsid w:val="503C3AA2"/>
    <w:rsid w:val="503D309B"/>
    <w:rsid w:val="503F3503"/>
    <w:rsid w:val="5042B66B"/>
    <w:rsid w:val="5043A003"/>
    <w:rsid w:val="5043A620"/>
    <w:rsid w:val="5047D74E"/>
    <w:rsid w:val="504FCCB5"/>
    <w:rsid w:val="5053D827"/>
    <w:rsid w:val="5059D386"/>
    <w:rsid w:val="5062DCE6"/>
    <w:rsid w:val="506555D5"/>
    <w:rsid w:val="506AFC7B"/>
    <w:rsid w:val="507205EF"/>
    <w:rsid w:val="50770DE5"/>
    <w:rsid w:val="5080B4E1"/>
    <w:rsid w:val="508F45B0"/>
    <w:rsid w:val="508F9B28"/>
    <w:rsid w:val="5096C365"/>
    <w:rsid w:val="509A408F"/>
    <w:rsid w:val="50A270E8"/>
    <w:rsid w:val="50B1CAD4"/>
    <w:rsid w:val="50B8FAD2"/>
    <w:rsid w:val="50B9017C"/>
    <w:rsid w:val="50B959B7"/>
    <w:rsid w:val="50BD6A2E"/>
    <w:rsid w:val="50BEDE1A"/>
    <w:rsid w:val="50C18744"/>
    <w:rsid w:val="50C52C72"/>
    <w:rsid w:val="50C5F622"/>
    <w:rsid w:val="50C8B090"/>
    <w:rsid w:val="50CDD1F0"/>
    <w:rsid w:val="50D24D5F"/>
    <w:rsid w:val="50DAC184"/>
    <w:rsid w:val="50DBA39D"/>
    <w:rsid w:val="50DC9E21"/>
    <w:rsid w:val="50DFC04B"/>
    <w:rsid w:val="50E28822"/>
    <w:rsid w:val="50E65582"/>
    <w:rsid w:val="50EB443C"/>
    <w:rsid w:val="50F7A0CC"/>
    <w:rsid w:val="50F95173"/>
    <w:rsid w:val="50FB28F9"/>
    <w:rsid w:val="50FEC5F8"/>
    <w:rsid w:val="510AFC1D"/>
    <w:rsid w:val="511039A6"/>
    <w:rsid w:val="5116C5C4"/>
    <w:rsid w:val="511C7B7A"/>
    <w:rsid w:val="51374039"/>
    <w:rsid w:val="513836C6"/>
    <w:rsid w:val="5139FE6A"/>
    <w:rsid w:val="513D2FCF"/>
    <w:rsid w:val="514BAA47"/>
    <w:rsid w:val="51502307"/>
    <w:rsid w:val="51520D44"/>
    <w:rsid w:val="515F2670"/>
    <w:rsid w:val="5166DCCE"/>
    <w:rsid w:val="516F793F"/>
    <w:rsid w:val="516FB684"/>
    <w:rsid w:val="5179EB8F"/>
    <w:rsid w:val="517AD82F"/>
    <w:rsid w:val="517EEEA3"/>
    <w:rsid w:val="51844A04"/>
    <w:rsid w:val="51869E7D"/>
    <w:rsid w:val="518F87FB"/>
    <w:rsid w:val="51932179"/>
    <w:rsid w:val="5195E995"/>
    <w:rsid w:val="519ABD93"/>
    <w:rsid w:val="519D0E82"/>
    <w:rsid w:val="51A03346"/>
    <w:rsid w:val="51A1D204"/>
    <w:rsid w:val="51A6F3D5"/>
    <w:rsid w:val="51AD8498"/>
    <w:rsid w:val="51B38413"/>
    <w:rsid w:val="51B68E87"/>
    <w:rsid w:val="51BEEACC"/>
    <w:rsid w:val="51BF49B1"/>
    <w:rsid w:val="51C91A91"/>
    <w:rsid w:val="51D776F9"/>
    <w:rsid w:val="51DB7226"/>
    <w:rsid w:val="51E6B002"/>
    <w:rsid w:val="51EA3073"/>
    <w:rsid w:val="51EDCADA"/>
    <w:rsid w:val="51FFC6CF"/>
    <w:rsid w:val="52254C39"/>
    <w:rsid w:val="5245BA93"/>
    <w:rsid w:val="525093FC"/>
    <w:rsid w:val="525429EA"/>
    <w:rsid w:val="52547059"/>
    <w:rsid w:val="5255D24E"/>
    <w:rsid w:val="5256885F"/>
    <w:rsid w:val="525FFD7B"/>
    <w:rsid w:val="526A4445"/>
    <w:rsid w:val="526DC8E6"/>
    <w:rsid w:val="52718DCB"/>
    <w:rsid w:val="527694B2"/>
    <w:rsid w:val="527EBD64"/>
    <w:rsid w:val="52819A01"/>
    <w:rsid w:val="5281A87F"/>
    <w:rsid w:val="5284D738"/>
    <w:rsid w:val="52850055"/>
    <w:rsid w:val="5286FF9B"/>
    <w:rsid w:val="5294E9CD"/>
    <w:rsid w:val="529D9C34"/>
    <w:rsid w:val="529DB698"/>
    <w:rsid w:val="52A38486"/>
    <w:rsid w:val="52B1DA2A"/>
    <w:rsid w:val="52B4EC01"/>
    <w:rsid w:val="52B72A3A"/>
    <w:rsid w:val="52BDB133"/>
    <w:rsid w:val="52BEE8DD"/>
    <w:rsid w:val="52C117B5"/>
    <w:rsid w:val="52C24456"/>
    <w:rsid w:val="52C5771B"/>
    <w:rsid w:val="52CF4A09"/>
    <w:rsid w:val="52D1BF38"/>
    <w:rsid w:val="52D8B50B"/>
    <w:rsid w:val="52DFDEE8"/>
    <w:rsid w:val="52E69418"/>
    <w:rsid w:val="52ED6DAD"/>
    <w:rsid w:val="52F38BC9"/>
    <w:rsid w:val="52F5A598"/>
    <w:rsid w:val="52F69D00"/>
    <w:rsid w:val="52FD4852"/>
    <w:rsid w:val="5300F0EC"/>
    <w:rsid w:val="53057ED5"/>
    <w:rsid w:val="530C0E81"/>
    <w:rsid w:val="530F5E5B"/>
    <w:rsid w:val="531209AF"/>
    <w:rsid w:val="531ACA2B"/>
    <w:rsid w:val="53218632"/>
    <w:rsid w:val="5329CE2D"/>
    <w:rsid w:val="5330F0E1"/>
    <w:rsid w:val="53330D3B"/>
    <w:rsid w:val="53338BF7"/>
    <w:rsid w:val="5341DCE6"/>
    <w:rsid w:val="53451132"/>
    <w:rsid w:val="534BA149"/>
    <w:rsid w:val="535064C6"/>
    <w:rsid w:val="535347B5"/>
    <w:rsid w:val="53566322"/>
    <w:rsid w:val="535E52EB"/>
    <w:rsid w:val="5362CC38"/>
    <w:rsid w:val="5368D3E8"/>
    <w:rsid w:val="536E2397"/>
    <w:rsid w:val="536E5686"/>
    <w:rsid w:val="536E60ED"/>
    <w:rsid w:val="53712949"/>
    <w:rsid w:val="53793A1A"/>
    <w:rsid w:val="538034F5"/>
    <w:rsid w:val="5382520A"/>
    <w:rsid w:val="538413C2"/>
    <w:rsid w:val="538F5602"/>
    <w:rsid w:val="53959E97"/>
    <w:rsid w:val="5399CC90"/>
    <w:rsid w:val="539BFCD7"/>
    <w:rsid w:val="53B12D11"/>
    <w:rsid w:val="53B41ED6"/>
    <w:rsid w:val="53B71E90"/>
    <w:rsid w:val="53BB1786"/>
    <w:rsid w:val="53BC1DF1"/>
    <w:rsid w:val="53C0F425"/>
    <w:rsid w:val="53C8FBB2"/>
    <w:rsid w:val="53D53B6A"/>
    <w:rsid w:val="53E161DA"/>
    <w:rsid w:val="53E33B42"/>
    <w:rsid w:val="53E4CC94"/>
    <w:rsid w:val="53E9C4DC"/>
    <w:rsid w:val="53F08575"/>
    <w:rsid w:val="53F8B8C3"/>
    <w:rsid w:val="54022FC3"/>
    <w:rsid w:val="540F4EBC"/>
    <w:rsid w:val="5418F877"/>
    <w:rsid w:val="541C385D"/>
    <w:rsid w:val="5427456D"/>
    <w:rsid w:val="5434B517"/>
    <w:rsid w:val="5438B719"/>
    <w:rsid w:val="543CC656"/>
    <w:rsid w:val="543E0665"/>
    <w:rsid w:val="5440DF89"/>
    <w:rsid w:val="5457AC6C"/>
    <w:rsid w:val="54580D0F"/>
    <w:rsid w:val="545DEFAD"/>
    <w:rsid w:val="54612F37"/>
    <w:rsid w:val="546465BA"/>
    <w:rsid w:val="546B190A"/>
    <w:rsid w:val="546D7F77"/>
    <w:rsid w:val="546E6642"/>
    <w:rsid w:val="5477D27C"/>
    <w:rsid w:val="5482BC91"/>
    <w:rsid w:val="5489A8AD"/>
    <w:rsid w:val="54965710"/>
    <w:rsid w:val="5498DE93"/>
    <w:rsid w:val="549CB470"/>
    <w:rsid w:val="549F4DD1"/>
    <w:rsid w:val="54A05C60"/>
    <w:rsid w:val="54A3179F"/>
    <w:rsid w:val="54A32DC8"/>
    <w:rsid w:val="54AE3FCF"/>
    <w:rsid w:val="54B0B571"/>
    <w:rsid w:val="54B8176D"/>
    <w:rsid w:val="54B8549D"/>
    <w:rsid w:val="54B8C225"/>
    <w:rsid w:val="54BC3D04"/>
    <w:rsid w:val="54C35776"/>
    <w:rsid w:val="54C6C4F7"/>
    <w:rsid w:val="54C6C815"/>
    <w:rsid w:val="54CA2448"/>
    <w:rsid w:val="54CE15CD"/>
    <w:rsid w:val="54D5F5D2"/>
    <w:rsid w:val="54ED4E17"/>
    <w:rsid w:val="54EDF06E"/>
    <w:rsid w:val="54F2B84D"/>
    <w:rsid w:val="54F3D5F3"/>
    <w:rsid w:val="54F6F168"/>
    <w:rsid w:val="54FFD5C8"/>
    <w:rsid w:val="55038223"/>
    <w:rsid w:val="55055F02"/>
    <w:rsid w:val="55182A85"/>
    <w:rsid w:val="551A0528"/>
    <w:rsid w:val="5524BBDD"/>
    <w:rsid w:val="5528CCC8"/>
    <w:rsid w:val="552DBD59"/>
    <w:rsid w:val="552E95C3"/>
    <w:rsid w:val="55399E21"/>
    <w:rsid w:val="5543B95D"/>
    <w:rsid w:val="5545E80F"/>
    <w:rsid w:val="55494E24"/>
    <w:rsid w:val="554E6E57"/>
    <w:rsid w:val="5560A028"/>
    <w:rsid w:val="55612BFA"/>
    <w:rsid w:val="5569F57F"/>
    <w:rsid w:val="556B6933"/>
    <w:rsid w:val="55717872"/>
    <w:rsid w:val="5571DB55"/>
    <w:rsid w:val="5573083F"/>
    <w:rsid w:val="5573AD7F"/>
    <w:rsid w:val="5574676F"/>
    <w:rsid w:val="5575AEDD"/>
    <w:rsid w:val="5575BD6C"/>
    <w:rsid w:val="55865154"/>
    <w:rsid w:val="5587130A"/>
    <w:rsid w:val="558B5D79"/>
    <w:rsid w:val="558EF728"/>
    <w:rsid w:val="55917475"/>
    <w:rsid w:val="5595835B"/>
    <w:rsid w:val="55979606"/>
    <w:rsid w:val="5597EF65"/>
    <w:rsid w:val="559A4280"/>
    <w:rsid w:val="559E9652"/>
    <w:rsid w:val="559F6325"/>
    <w:rsid w:val="55A119D5"/>
    <w:rsid w:val="55A5387A"/>
    <w:rsid w:val="55A85915"/>
    <w:rsid w:val="55B1C336"/>
    <w:rsid w:val="55D54D06"/>
    <w:rsid w:val="55DD2080"/>
    <w:rsid w:val="55E2FCA1"/>
    <w:rsid w:val="55F61658"/>
    <w:rsid w:val="55FAEEEC"/>
    <w:rsid w:val="55FB7E45"/>
    <w:rsid w:val="56148472"/>
    <w:rsid w:val="5617BBD2"/>
    <w:rsid w:val="561C4970"/>
    <w:rsid w:val="563639B0"/>
    <w:rsid w:val="564272D6"/>
    <w:rsid w:val="56474E3D"/>
    <w:rsid w:val="5647BADB"/>
    <w:rsid w:val="5660C274"/>
    <w:rsid w:val="56685561"/>
    <w:rsid w:val="566A99F7"/>
    <w:rsid w:val="56729FF3"/>
    <w:rsid w:val="5684E9FE"/>
    <w:rsid w:val="568DBFD5"/>
    <w:rsid w:val="5694DAAD"/>
    <w:rsid w:val="5699F8AA"/>
    <w:rsid w:val="56AA742D"/>
    <w:rsid w:val="56AF6747"/>
    <w:rsid w:val="56B1A51A"/>
    <w:rsid w:val="56B498CB"/>
    <w:rsid w:val="56B75CE0"/>
    <w:rsid w:val="56BCB4CB"/>
    <w:rsid w:val="56C99DCC"/>
    <w:rsid w:val="56CD6551"/>
    <w:rsid w:val="56D6376B"/>
    <w:rsid w:val="56DDE395"/>
    <w:rsid w:val="56DEE7D3"/>
    <w:rsid w:val="56E816AC"/>
    <w:rsid w:val="56F09D28"/>
    <w:rsid w:val="56F3FCE3"/>
    <w:rsid w:val="56FD124D"/>
    <w:rsid w:val="56FDB0E4"/>
    <w:rsid w:val="56FF7522"/>
    <w:rsid w:val="57007022"/>
    <w:rsid w:val="5702BCD1"/>
    <w:rsid w:val="570DB263"/>
    <w:rsid w:val="570E9726"/>
    <w:rsid w:val="57165B64"/>
    <w:rsid w:val="571A3BBC"/>
    <w:rsid w:val="571C47A9"/>
    <w:rsid w:val="5720A322"/>
    <w:rsid w:val="5720E9C7"/>
    <w:rsid w:val="5725C015"/>
    <w:rsid w:val="57293A1A"/>
    <w:rsid w:val="573F461C"/>
    <w:rsid w:val="5746424E"/>
    <w:rsid w:val="574C0397"/>
    <w:rsid w:val="57565AE8"/>
    <w:rsid w:val="575D66C2"/>
    <w:rsid w:val="57653674"/>
    <w:rsid w:val="576AA6C1"/>
    <w:rsid w:val="576B416E"/>
    <w:rsid w:val="576CB17A"/>
    <w:rsid w:val="5775A2C2"/>
    <w:rsid w:val="577F7AAD"/>
    <w:rsid w:val="5780BCF5"/>
    <w:rsid w:val="5780C30E"/>
    <w:rsid w:val="5781A878"/>
    <w:rsid w:val="579F1BF7"/>
    <w:rsid w:val="57A85BF8"/>
    <w:rsid w:val="57ABFAA8"/>
    <w:rsid w:val="57B28C89"/>
    <w:rsid w:val="57B5E91F"/>
    <w:rsid w:val="57C23A5E"/>
    <w:rsid w:val="57C2C525"/>
    <w:rsid w:val="57C6DB6D"/>
    <w:rsid w:val="57CD5454"/>
    <w:rsid w:val="57D58B47"/>
    <w:rsid w:val="57D8E795"/>
    <w:rsid w:val="57DF7EA1"/>
    <w:rsid w:val="57E30F41"/>
    <w:rsid w:val="57E5D334"/>
    <w:rsid w:val="57E65533"/>
    <w:rsid w:val="57F4CB8A"/>
    <w:rsid w:val="57F58E9E"/>
    <w:rsid w:val="57FDFA6F"/>
    <w:rsid w:val="57FEE9F0"/>
    <w:rsid w:val="58035CC4"/>
    <w:rsid w:val="580E1ED4"/>
    <w:rsid w:val="580FB4EF"/>
    <w:rsid w:val="5814A70D"/>
    <w:rsid w:val="5819BD1E"/>
    <w:rsid w:val="5820DCA8"/>
    <w:rsid w:val="58257808"/>
    <w:rsid w:val="582C81C5"/>
    <w:rsid w:val="5856B902"/>
    <w:rsid w:val="585EC5B9"/>
    <w:rsid w:val="585F99A3"/>
    <w:rsid w:val="5864220E"/>
    <w:rsid w:val="58664C1F"/>
    <w:rsid w:val="5866AFA3"/>
    <w:rsid w:val="58687A07"/>
    <w:rsid w:val="5870CAFB"/>
    <w:rsid w:val="58717C09"/>
    <w:rsid w:val="587D583C"/>
    <w:rsid w:val="5882DAAB"/>
    <w:rsid w:val="588334B2"/>
    <w:rsid w:val="5889B6E8"/>
    <w:rsid w:val="588A68D9"/>
    <w:rsid w:val="588CC2CE"/>
    <w:rsid w:val="5894C50A"/>
    <w:rsid w:val="58959066"/>
    <w:rsid w:val="589D0E96"/>
    <w:rsid w:val="589FAF6F"/>
    <w:rsid w:val="58B3F046"/>
    <w:rsid w:val="58C30D71"/>
    <w:rsid w:val="58C45A7B"/>
    <w:rsid w:val="58D6EF46"/>
    <w:rsid w:val="58E6EEC5"/>
    <w:rsid w:val="58E86A31"/>
    <w:rsid w:val="58E91575"/>
    <w:rsid w:val="58EA3BE2"/>
    <w:rsid w:val="58EC6DE2"/>
    <w:rsid w:val="58F20CE6"/>
    <w:rsid w:val="58F40BB9"/>
    <w:rsid w:val="58F6D69B"/>
    <w:rsid w:val="58F814C8"/>
    <w:rsid w:val="58F88415"/>
    <w:rsid w:val="58F8E643"/>
    <w:rsid w:val="58FA8F47"/>
    <w:rsid w:val="58FBB75F"/>
    <w:rsid w:val="5900BA47"/>
    <w:rsid w:val="59032113"/>
    <w:rsid w:val="590346B3"/>
    <w:rsid w:val="590900D8"/>
    <w:rsid w:val="590FDE00"/>
    <w:rsid w:val="5911CD90"/>
    <w:rsid w:val="59156602"/>
    <w:rsid w:val="5915A466"/>
    <w:rsid w:val="5916FBE4"/>
    <w:rsid w:val="591B9DE5"/>
    <w:rsid w:val="5924CC3B"/>
    <w:rsid w:val="592A7D78"/>
    <w:rsid w:val="592C4CF2"/>
    <w:rsid w:val="592FF7C8"/>
    <w:rsid w:val="5939772D"/>
    <w:rsid w:val="593B0442"/>
    <w:rsid w:val="594210E5"/>
    <w:rsid w:val="5942FCEF"/>
    <w:rsid w:val="5947A0EE"/>
    <w:rsid w:val="595002D1"/>
    <w:rsid w:val="59507076"/>
    <w:rsid w:val="59519730"/>
    <w:rsid w:val="59558516"/>
    <w:rsid w:val="59591FF0"/>
    <w:rsid w:val="595C22FD"/>
    <w:rsid w:val="595E3E38"/>
    <w:rsid w:val="596171B2"/>
    <w:rsid w:val="597C56AB"/>
    <w:rsid w:val="597E6963"/>
    <w:rsid w:val="5982BBA0"/>
    <w:rsid w:val="5982FDC4"/>
    <w:rsid w:val="59911D13"/>
    <w:rsid w:val="5992CBD6"/>
    <w:rsid w:val="599BC25A"/>
    <w:rsid w:val="599D7099"/>
    <w:rsid w:val="599D9F2A"/>
    <w:rsid w:val="599F9FC2"/>
    <w:rsid w:val="599FC9ED"/>
    <w:rsid w:val="59AF3297"/>
    <w:rsid w:val="59B2E5BA"/>
    <w:rsid w:val="59C49B37"/>
    <w:rsid w:val="59C4CC78"/>
    <w:rsid w:val="59CC3E12"/>
    <w:rsid w:val="59D5FBEF"/>
    <w:rsid w:val="59D88BFF"/>
    <w:rsid w:val="59D950A7"/>
    <w:rsid w:val="59DB17F5"/>
    <w:rsid w:val="59DB67DF"/>
    <w:rsid w:val="59E009C4"/>
    <w:rsid w:val="59F68C6C"/>
    <w:rsid w:val="59FB6E70"/>
    <w:rsid w:val="59FC2268"/>
    <w:rsid w:val="5A0307B4"/>
    <w:rsid w:val="5A0367BC"/>
    <w:rsid w:val="5A0AEB2A"/>
    <w:rsid w:val="5A104BD6"/>
    <w:rsid w:val="5A1304AD"/>
    <w:rsid w:val="5A180BE8"/>
    <w:rsid w:val="5A1C9455"/>
    <w:rsid w:val="5A1EFB76"/>
    <w:rsid w:val="5A21B69C"/>
    <w:rsid w:val="5A23009B"/>
    <w:rsid w:val="5A3652D6"/>
    <w:rsid w:val="5A45B4E0"/>
    <w:rsid w:val="5A4628EC"/>
    <w:rsid w:val="5A4CDB66"/>
    <w:rsid w:val="5A5132C9"/>
    <w:rsid w:val="5A53F76B"/>
    <w:rsid w:val="5A54F1E2"/>
    <w:rsid w:val="5A61F1A4"/>
    <w:rsid w:val="5A667D89"/>
    <w:rsid w:val="5A669DF1"/>
    <w:rsid w:val="5A6829CE"/>
    <w:rsid w:val="5A68DB56"/>
    <w:rsid w:val="5A7725AF"/>
    <w:rsid w:val="5A879A9D"/>
    <w:rsid w:val="5A8EF8A4"/>
    <w:rsid w:val="5A92B2B0"/>
    <w:rsid w:val="5A98D9F2"/>
    <w:rsid w:val="5A9A6F7D"/>
    <w:rsid w:val="5AA28EBB"/>
    <w:rsid w:val="5AA8ED09"/>
    <w:rsid w:val="5AAEA35B"/>
    <w:rsid w:val="5AAF32EC"/>
    <w:rsid w:val="5AC51064"/>
    <w:rsid w:val="5AC82749"/>
    <w:rsid w:val="5AC92A18"/>
    <w:rsid w:val="5ACD40DE"/>
    <w:rsid w:val="5ACE2869"/>
    <w:rsid w:val="5AD16E29"/>
    <w:rsid w:val="5ADBE701"/>
    <w:rsid w:val="5ADC6781"/>
    <w:rsid w:val="5AE21AF6"/>
    <w:rsid w:val="5AEDB683"/>
    <w:rsid w:val="5AF2DD12"/>
    <w:rsid w:val="5AFC40B9"/>
    <w:rsid w:val="5B02527A"/>
    <w:rsid w:val="5B05F09D"/>
    <w:rsid w:val="5B068948"/>
    <w:rsid w:val="5B0B96BA"/>
    <w:rsid w:val="5B12E576"/>
    <w:rsid w:val="5B192F1C"/>
    <w:rsid w:val="5B1A4EEF"/>
    <w:rsid w:val="5B1D707E"/>
    <w:rsid w:val="5B2225BB"/>
    <w:rsid w:val="5B2AAD89"/>
    <w:rsid w:val="5B33EE3B"/>
    <w:rsid w:val="5B40EA0F"/>
    <w:rsid w:val="5B458508"/>
    <w:rsid w:val="5B4E3FA1"/>
    <w:rsid w:val="5B5110D0"/>
    <w:rsid w:val="5B51A195"/>
    <w:rsid w:val="5B51FDD6"/>
    <w:rsid w:val="5B55EB6D"/>
    <w:rsid w:val="5B598A17"/>
    <w:rsid w:val="5B5EAC4F"/>
    <w:rsid w:val="5B6C9A86"/>
    <w:rsid w:val="5B6EE466"/>
    <w:rsid w:val="5B6FCB4E"/>
    <w:rsid w:val="5B77658E"/>
    <w:rsid w:val="5B7A5DE9"/>
    <w:rsid w:val="5B7A7842"/>
    <w:rsid w:val="5B7D7932"/>
    <w:rsid w:val="5B7F65B1"/>
    <w:rsid w:val="5B8C3108"/>
    <w:rsid w:val="5B8F5C30"/>
    <w:rsid w:val="5B92653C"/>
    <w:rsid w:val="5BA46A8D"/>
    <w:rsid w:val="5BA89F45"/>
    <w:rsid w:val="5BB519D9"/>
    <w:rsid w:val="5BC027C4"/>
    <w:rsid w:val="5BC1821B"/>
    <w:rsid w:val="5BC3D256"/>
    <w:rsid w:val="5BC93DC6"/>
    <w:rsid w:val="5BC9D726"/>
    <w:rsid w:val="5BCBC0B3"/>
    <w:rsid w:val="5BCFDE3F"/>
    <w:rsid w:val="5BD11F11"/>
    <w:rsid w:val="5BD57846"/>
    <w:rsid w:val="5BD66121"/>
    <w:rsid w:val="5BD81A5B"/>
    <w:rsid w:val="5BD91839"/>
    <w:rsid w:val="5BDE43B6"/>
    <w:rsid w:val="5BE78C2D"/>
    <w:rsid w:val="5BEB30EA"/>
    <w:rsid w:val="5BEB7EE7"/>
    <w:rsid w:val="5BEFFC40"/>
    <w:rsid w:val="5C059C41"/>
    <w:rsid w:val="5C06EBB0"/>
    <w:rsid w:val="5C0AC0DF"/>
    <w:rsid w:val="5C0E14E4"/>
    <w:rsid w:val="5C106713"/>
    <w:rsid w:val="5C1FF539"/>
    <w:rsid w:val="5C2110DD"/>
    <w:rsid w:val="5C239732"/>
    <w:rsid w:val="5C28AE4E"/>
    <w:rsid w:val="5C3081C1"/>
    <w:rsid w:val="5C30C03E"/>
    <w:rsid w:val="5C50A313"/>
    <w:rsid w:val="5C671BFA"/>
    <w:rsid w:val="5C792CC7"/>
    <w:rsid w:val="5C79AB43"/>
    <w:rsid w:val="5C831409"/>
    <w:rsid w:val="5C8DEF26"/>
    <w:rsid w:val="5C8E76DB"/>
    <w:rsid w:val="5C90CB8B"/>
    <w:rsid w:val="5C93028F"/>
    <w:rsid w:val="5C96D8B5"/>
    <w:rsid w:val="5C98D712"/>
    <w:rsid w:val="5C9D4E16"/>
    <w:rsid w:val="5CA21E13"/>
    <w:rsid w:val="5CA4210C"/>
    <w:rsid w:val="5CA83E18"/>
    <w:rsid w:val="5CAC90F3"/>
    <w:rsid w:val="5CADC690"/>
    <w:rsid w:val="5CAE1C71"/>
    <w:rsid w:val="5CB5EBD1"/>
    <w:rsid w:val="5CB7C530"/>
    <w:rsid w:val="5CBE8DB9"/>
    <w:rsid w:val="5CC966D4"/>
    <w:rsid w:val="5CCA719A"/>
    <w:rsid w:val="5CCA7240"/>
    <w:rsid w:val="5CCBF819"/>
    <w:rsid w:val="5CDA7754"/>
    <w:rsid w:val="5CDB3D82"/>
    <w:rsid w:val="5CDD9687"/>
    <w:rsid w:val="5CDE3E8C"/>
    <w:rsid w:val="5CE2BB5C"/>
    <w:rsid w:val="5CE550A7"/>
    <w:rsid w:val="5CEBB632"/>
    <w:rsid w:val="5CF302C7"/>
    <w:rsid w:val="5CF365AF"/>
    <w:rsid w:val="5CF6162A"/>
    <w:rsid w:val="5CF9A313"/>
    <w:rsid w:val="5CFF73AC"/>
    <w:rsid w:val="5D1FB723"/>
    <w:rsid w:val="5D20B1D3"/>
    <w:rsid w:val="5D25B1DB"/>
    <w:rsid w:val="5D2A9F9A"/>
    <w:rsid w:val="5D2AD4AE"/>
    <w:rsid w:val="5D2ECF99"/>
    <w:rsid w:val="5D378D3F"/>
    <w:rsid w:val="5D3884B4"/>
    <w:rsid w:val="5D3DB7F5"/>
    <w:rsid w:val="5D3E5D81"/>
    <w:rsid w:val="5D455F25"/>
    <w:rsid w:val="5D504A64"/>
    <w:rsid w:val="5D524407"/>
    <w:rsid w:val="5D52ED11"/>
    <w:rsid w:val="5D5555F2"/>
    <w:rsid w:val="5D72115A"/>
    <w:rsid w:val="5D7729A0"/>
    <w:rsid w:val="5D7A6CF7"/>
    <w:rsid w:val="5D8B82B2"/>
    <w:rsid w:val="5D8E03A6"/>
    <w:rsid w:val="5D8E32E0"/>
    <w:rsid w:val="5D8EA4BA"/>
    <w:rsid w:val="5D91218C"/>
    <w:rsid w:val="5D961304"/>
    <w:rsid w:val="5D9776F3"/>
    <w:rsid w:val="5D9F149A"/>
    <w:rsid w:val="5DA04ECF"/>
    <w:rsid w:val="5DA05B32"/>
    <w:rsid w:val="5DA082C5"/>
    <w:rsid w:val="5DA41633"/>
    <w:rsid w:val="5DABC969"/>
    <w:rsid w:val="5DAFCBC5"/>
    <w:rsid w:val="5DB171E9"/>
    <w:rsid w:val="5DB19069"/>
    <w:rsid w:val="5DB72DF3"/>
    <w:rsid w:val="5DB9007A"/>
    <w:rsid w:val="5DBDBC03"/>
    <w:rsid w:val="5DC3FCF5"/>
    <w:rsid w:val="5DC8F498"/>
    <w:rsid w:val="5DCAF253"/>
    <w:rsid w:val="5DD73A1A"/>
    <w:rsid w:val="5DE0838C"/>
    <w:rsid w:val="5DE37559"/>
    <w:rsid w:val="5DF5C8A8"/>
    <w:rsid w:val="5DF96D8F"/>
    <w:rsid w:val="5E01BEA4"/>
    <w:rsid w:val="5E02A102"/>
    <w:rsid w:val="5E0FD38E"/>
    <w:rsid w:val="5E120B62"/>
    <w:rsid w:val="5E15F0F9"/>
    <w:rsid w:val="5E18B8BA"/>
    <w:rsid w:val="5E2189CA"/>
    <w:rsid w:val="5E3A65C5"/>
    <w:rsid w:val="5E42FC56"/>
    <w:rsid w:val="5E5CEA26"/>
    <w:rsid w:val="5E62B027"/>
    <w:rsid w:val="5E67B58A"/>
    <w:rsid w:val="5E67DEEB"/>
    <w:rsid w:val="5E7379E6"/>
    <w:rsid w:val="5E757594"/>
    <w:rsid w:val="5E7E33EF"/>
    <w:rsid w:val="5E835FD2"/>
    <w:rsid w:val="5E864C5F"/>
    <w:rsid w:val="5E88294D"/>
    <w:rsid w:val="5E8B9BE2"/>
    <w:rsid w:val="5E915038"/>
    <w:rsid w:val="5E927427"/>
    <w:rsid w:val="5E95A2B5"/>
    <w:rsid w:val="5EA3F701"/>
    <w:rsid w:val="5EA400B3"/>
    <w:rsid w:val="5EA4067C"/>
    <w:rsid w:val="5EA6FDFF"/>
    <w:rsid w:val="5EA8199D"/>
    <w:rsid w:val="5EAB9692"/>
    <w:rsid w:val="5EAD946F"/>
    <w:rsid w:val="5EAE8BD3"/>
    <w:rsid w:val="5EB0B65D"/>
    <w:rsid w:val="5EB5166F"/>
    <w:rsid w:val="5EBA36E3"/>
    <w:rsid w:val="5EBFB18A"/>
    <w:rsid w:val="5ECA3851"/>
    <w:rsid w:val="5ED25762"/>
    <w:rsid w:val="5ED29794"/>
    <w:rsid w:val="5ED320AD"/>
    <w:rsid w:val="5ED4C390"/>
    <w:rsid w:val="5ED712D6"/>
    <w:rsid w:val="5EDC2C48"/>
    <w:rsid w:val="5EDD8768"/>
    <w:rsid w:val="5EE13B0D"/>
    <w:rsid w:val="5EEE6A7B"/>
    <w:rsid w:val="5EF2CCD6"/>
    <w:rsid w:val="5EF39D3A"/>
    <w:rsid w:val="5EF73374"/>
    <w:rsid w:val="5EFB54BF"/>
    <w:rsid w:val="5F002B96"/>
    <w:rsid w:val="5F020378"/>
    <w:rsid w:val="5F06539C"/>
    <w:rsid w:val="5F06E931"/>
    <w:rsid w:val="5F0A619C"/>
    <w:rsid w:val="5F0C744E"/>
    <w:rsid w:val="5F0D7A06"/>
    <w:rsid w:val="5F0E9159"/>
    <w:rsid w:val="5F14E9FD"/>
    <w:rsid w:val="5F171AFD"/>
    <w:rsid w:val="5F191E57"/>
    <w:rsid w:val="5F1FB973"/>
    <w:rsid w:val="5F323944"/>
    <w:rsid w:val="5F3402E7"/>
    <w:rsid w:val="5F35B364"/>
    <w:rsid w:val="5F3A3375"/>
    <w:rsid w:val="5F3BADEA"/>
    <w:rsid w:val="5F3BF64B"/>
    <w:rsid w:val="5F3D8044"/>
    <w:rsid w:val="5F4D041E"/>
    <w:rsid w:val="5F56E988"/>
    <w:rsid w:val="5F591D18"/>
    <w:rsid w:val="5F643C29"/>
    <w:rsid w:val="5F65F7CA"/>
    <w:rsid w:val="5F6625FB"/>
    <w:rsid w:val="5F6E7272"/>
    <w:rsid w:val="5F73419E"/>
    <w:rsid w:val="5F76C50E"/>
    <w:rsid w:val="5F778BE5"/>
    <w:rsid w:val="5F7A7E0F"/>
    <w:rsid w:val="5F7CCF06"/>
    <w:rsid w:val="5F7ED499"/>
    <w:rsid w:val="5F857A8B"/>
    <w:rsid w:val="5F898AF1"/>
    <w:rsid w:val="5F8B7868"/>
    <w:rsid w:val="5F8C2707"/>
    <w:rsid w:val="5F94A156"/>
    <w:rsid w:val="5F952223"/>
    <w:rsid w:val="5F9F3E41"/>
    <w:rsid w:val="5FA87190"/>
    <w:rsid w:val="5FADE070"/>
    <w:rsid w:val="5FB88F14"/>
    <w:rsid w:val="5FBAF59A"/>
    <w:rsid w:val="5FC9E34F"/>
    <w:rsid w:val="5FCC7E79"/>
    <w:rsid w:val="5FD6745D"/>
    <w:rsid w:val="5FE7A104"/>
    <w:rsid w:val="5FF09539"/>
    <w:rsid w:val="5FFA0CA2"/>
    <w:rsid w:val="60111B13"/>
    <w:rsid w:val="6018A23C"/>
    <w:rsid w:val="60197C97"/>
    <w:rsid w:val="602012E9"/>
    <w:rsid w:val="6029F7D6"/>
    <w:rsid w:val="602BCC82"/>
    <w:rsid w:val="602C8B6D"/>
    <w:rsid w:val="602CD112"/>
    <w:rsid w:val="603365E2"/>
    <w:rsid w:val="6033F682"/>
    <w:rsid w:val="6036A823"/>
    <w:rsid w:val="603BDEE8"/>
    <w:rsid w:val="603C10CC"/>
    <w:rsid w:val="603FF57A"/>
    <w:rsid w:val="604329DC"/>
    <w:rsid w:val="604603DF"/>
    <w:rsid w:val="605A2353"/>
    <w:rsid w:val="60607750"/>
    <w:rsid w:val="6060F032"/>
    <w:rsid w:val="607C5939"/>
    <w:rsid w:val="608535D3"/>
    <w:rsid w:val="6086EC17"/>
    <w:rsid w:val="608837F3"/>
    <w:rsid w:val="608B1E12"/>
    <w:rsid w:val="60937E59"/>
    <w:rsid w:val="609BC1BC"/>
    <w:rsid w:val="609E6B23"/>
    <w:rsid w:val="60A508D8"/>
    <w:rsid w:val="60ADD827"/>
    <w:rsid w:val="60C0C774"/>
    <w:rsid w:val="60C2A659"/>
    <w:rsid w:val="60CA2E6E"/>
    <w:rsid w:val="60D1DE1B"/>
    <w:rsid w:val="60DCCBB5"/>
    <w:rsid w:val="60E52696"/>
    <w:rsid w:val="60E6C969"/>
    <w:rsid w:val="60EC2EC9"/>
    <w:rsid w:val="60F430F6"/>
    <w:rsid w:val="60FAC1DE"/>
    <w:rsid w:val="60FBC634"/>
    <w:rsid w:val="60FDB03B"/>
    <w:rsid w:val="6107E8B0"/>
    <w:rsid w:val="6108ED73"/>
    <w:rsid w:val="6109B2AE"/>
    <w:rsid w:val="610C7B44"/>
    <w:rsid w:val="61185A19"/>
    <w:rsid w:val="611F956D"/>
    <w:rsid w:val="612CD499"/>
    <w:rsid w:val="612FFBF7"/>
    <w:rsid w:val="61309CCE"/>
    <w:rsid w:val="6137B4A1"/>
    <w:rsid w:val="61438701"/>
    <w:rsid w:val="61439374"/>
    <w:rsid w:val="614A11CA"/>
    <w:rsid w:val="614DC237"/>
    <w:rsid w:val="6151C2EC"/>
    <w:rsid w:val="61534D37"/>
    <w:rsid w:val="6158BC53"/>
    <w:rsid w:val="6167DE4F"/>
    <w:rsid w:val="616DCAA3"/>
    <w:rsid w:val="6172E2A6"/>
    <w:rsid w:val="6173AF74"/>
    <w:rsid w:val="6173D7CA"/>
    <w:rsid w:val="61769ABE"/>
    <w:rsid w:val="617F4B41"/>
    <w:rsid w:val="61806BFC"/>
    <w:rsid w:val="6183147B"/>
    <w:rsid w:val="618EC49E"/>
    <w:rsid w:val="619F1E33"/>
    <w:rsid w:val="61B3CA7E"/>
    <w:rsid w:val="61B480A5"/>
    <w:rsid w:val="61B8F386"/>
    <w:rsid w:val="61BD3FFB"/>
    <w:rsid w:val="61C7F11B"/>
    <w:rsid w:val="61CCEFF5"/>
    <w:rsid w:val="61CD2BF3"/>
    <w:rsid w:val="61D505BA"/>
    <w:rsid w:val="61DCE9B0"/>
    <w:rsid w:val="61DDCD10"/>
    <w:rsid w:val="61EAF4D4"/>
    <w:rsid w:val="61FB140E"/>
    <w:rsid w:val="62021467"/>
    <w:rsid w:val="6205D061"/>
    <w:rsid w:val="6208DC12"/>
    <w:rsid w:val="620E8FB1"/>
    <w:rsid w:val="621256BC"/>
    <w:rsid w:val="6212CC9B"/>
    <w:rsid w:val="6232B6FF"/>
    <w:rsid w:val="6234285E"/>
    <w:rsid w:val="6236FD13"/>
    <w:rsid w:val="623EF499"/>
    <w:rsid w:val="6242A1D0"/>
    <w:rsid w:val="6242C990"/>
    <w:rsid w:val="6247A042"/>
    <w:rsid w:val="6248906C"/>
    <w:rsid w:val="62536BE3"/>
    <w:rsid w:val="6258D2BB"/>
    <w:rsid w:val="6260ABC4"/>
    <w:rsid w:val="626B89F1"/>
    <w:rsid w:val="62729183"/>
    <w:rsid w:val="62776CE1"/>
    <w:rsid w:val="6278451D"/>
    <w:rsid w:val="62797C63"/>
    <w:rsid w:val="627A61BB"/>
    <w:rsid w:val="627AA522"/>
    <w:rsid w:val="627E1681"/>
    <w:rsid w:val="627EA7F1"/>
    <w:rsid w:val="62875D61"/>
    <w:rsid w:val="628C1685"/>
    <w:rsid w:val="629E9A6B"/>
    <w:rsid w:val="62AA73D9"/>
    <w:rsid w:val="62AB29DB"/>
    <w:rsid w:val="62AB69D0"/>
    <w:rsid w:val="62C663FB"/>
    <w:rsid w:val="62C7DB2B"/>
    <w:rsid w:val="62D13B42"/>
    <w:rsid w:val="62DD0C3B"/>
    <w:rsid w:val="62DDA0A4"/>
    <w:rsid w:val="62E10E7C"/>
    <w:rsid w:val="62E4A14A"/>
    <w:rsid w:val="62E7199A"/>
    <w:rsid w:val="62E9B9DE"/>
    <w:rsid w:val="62EA3D65"/>
    <w:rsid w:val="62F0132D"/>
    <w:rsid w:val="62F017B6"/>
    <w:rsid w:val="62F39018"/>
    <w:rsid w:val="62F617CB"/>
    <w:rsid w:val="62FCCFDD"/>
    <w:rsid w:val="630012CA"/>
    <w:rsid w:val="630A0969"/>
    <w:rsid w:val="6313CD23"/>
    <w:rsid w:val="63199AC9"/>
    <w:rsid w:val="631C48B2"/>
    <w:rsid w:val="632F7635"/>
    <w:rsid w:val="6331905F"/>
    <w:rsid w:val="6331EA7C"/>
    <w:rsid w:val="633D53AD"/>
    <w:rsid w:val="63418776"/>
    <w:rsid w:val="6346D13E"/>
    <w:rsid w:val="635DB6C2"/>
    <w:rsid w:val="6367653F"/>
    <w:rsid w:val="6373FBB0"/>
    <w:rsid w:val="63755817"/>
    <w:rsid w:val="63757DC1"/>
    <w:rsid w:val="637E35EF"/>
    <w:rsid w:val="637F2DCA"/>
    <w:rsid w:val="6383761C"/>
    <w:rsid w:val="6392BA89"/>
    <w:rsid w:val="639E2DB6"/>
    <w:rsid w:val="63A2B8FE"/>
    <w:rsid w:val="63A7A4B9"/>
    <w:rsid w:val="63A9A8F1"/>
    <w:rsid w:val="63AB0AC3"/>
    <w:rsid w:val="63AECB8A"/>
    <w:rsid w:val="63B168CA"/>
    <w:rsid w:val="63B449BC"/>
    <w:rsid w:val="63B6874E"/>
    <w:rsid w:val="63B84DA7"/>
    <w:rsid w:val="63B8DF89"/>
    <w:rsid w:val="63B9049D"/>
    <w:rsid w:val="63B9DC06"/>
    <w:rsid w:val="63C3E07E"/>
    <w:rsid w:val="63C904A6"/>
    <w:rsid w:val="63CFBC34"/>
    <w:rsid w:val="63D67CC4"/>
    <w:rsid w:val="63E2DC33"/>
    <w:rsid w:val="63E4FB18"/>
    <w:rsid w:val="63EDE380"/>
    <w:rsid w:val="63F9813D"/>
    <w:rsid w:val="63FD0A1B"/>
    <w:rsid w:val="63FDB4AF"/>
    <w:rsid w:val="63FEA5C1"/>
    <w:rsid w:val="64091891"/>
    <w:rsid w:val="640FBE2F"/>
    <w:rsid w:val="64134572"/>
    <w:rsid w:val="641480CD"/>
    <w:rsid w:val="641F2F4F"/>
    <w:rsid w:val="6421C1ED"/>
    <w:rsid w:val="643BB833"/>
    <w:rsid w:val="644125C3"/>
    <w:rsid w:val="64451B2B"/>
    <w:rsid w:val="64497A3D"/>
    <w:rsid w:val="6452F79B"/>
    <w:rsid w:val="6453D9E1"/>
    <w:rsid w:val="645556D5"/>
    <w:rsid w:val="64560E74"/>
    <w:rsid w:val="646F33B4"/>
    <w:rsid w:val="64735AE2"/>
    <w:rsid w:val="647C6125"/>
    <w:rsid w:val="6485AC44"/>
    <w:rsid w:val="648694C0"/>
    <w:rsid w:val="648B6340"/>
    <w:rsid w:val="648D863A"/>
    <w:rsid w:val="64917FF4"/>
    <w:rsid w:val="6495E7FE"/>
    <w:rsid w:val="6498759C"/>
    <w:rsid w:val="649D0D33"/>
    <w:rsid w:val="649EB5B8"/>
    <w:rsid w:val="64A76ED6"/>
    <w:rsid w:val="64AA7C46"/>
    <w:rsid w:val="64B488C1"/>
    <w:rsid w:val="64B96BE4"/>
    <w:rsid w:val="64C193D9"/>
    <w:rsid w:val="64C506CA"/>
    <w:rsid w:val="64CC2802"/>
    <w:rsid w:val="64CDA4D9"/>
    <w:rsid w:val="64CEA713"/>
    <w:rsid w:val="64D3DA75"/>
    <w:rsid w:val="64EA7446"/>
    <w:rsid w:val="64ED4902"/>
    <w:rsid w:val="64EEB7BD"/>
    <w:rsid w:val="64F169B5"/>
    <w:rsid w:val="64F90F31"/>
    <w:rsid w:val="64FC562E"/>
    <w:rsid w:val="6500249B"/>
    <w:rsid w:val="650313E8"/>
    <w:rsid w:val="6508252D"/>
    <w:rsid w:val="650ADAB9"/>
    <w:rsid w:val="650C0E4F"/>
    <w:rsid w:val="650E008C"/>
    <w:rsid w:val="650F5044"/>
    <w:rsid w:val="651BE461"/>
    <w:rsid w:val="652275EE"/>
    <w:rsid w:val="65248706"/>
    <w:rsid w:val="65283D5C"/>
    <w:rsid w:val="6528B5C9"/>
    <w:rsid w:val="652E779F"/>
    <w:rsid w:val="652F5D27"/>
    <w:rsid w:val="6530533A"/>
    <w:rsid w:val="6533BCBC"/>
    <w:rsid w:val="6536D95A"/>
    <w:rsid w:val="653D984C"/>
    <w:rsid w:val="6547CC57"/>
    <w:rsid w:val="655A2206"/>
    <w:rsid w:val="65670FD4"/>
    <w:rsid w:val="656AF774"/>
    <w:rsid w:val="656CD7FA"/>
    <w:rsid w:val="65705929"/>
    <w:rsid w:val="65759F3D"/>
    <w:rsid w:val="65789D89"/>
    <w:rsid w:val="657951C3"/>
    <w:rsid w:val="657C1315"/>
    <w:rsid w:val="65812B1A"/>
    <w:rsid w:val="65835F78"/>
    <w:rsid w:val="6591D5E3"/>
    <w:rsid w:val="6598C37B"/>
    <w:rsid w:val="659F6434"/>
    <w:rsid w:val="659FC549"/>
    <w:rsid w:val="65A02456"/>
    <w:rsid w:val="65A164E7"/>
    <w:rsid w:val="65B2AE20"/>
    <w:rsid w:val="65B75107"/>
    <w:rsid w:val="65BADA71"/>
    <w:rsid w:val="65C1351A"/>
    <w:rsid w:val="65C580F6"/>
    <w:rsid w:val="65D6B998"/>
    <w:rsid w:val="65DECCAF"/>
    <w:rsid w:val="65E4D314"/>
    <w:rsid w:val="65E4FC6C"/>
    <w:rsid w:val="65E7F9AA"/>
    <w:rsid w:val="65E8E7BF"/>
    <w:rsid w:val="65EB526F"/>
    <w:rsid w:val="65F9E661"/>
    <w:rsid w:val="65FBF00F"/>
    <w:rsid w:val="660209FC"/>
    <w:rsid w:val="660302C1"/>
    <w:rsid w:val="6609A721"/>
    <w:rsid w:val="660AD4C9"/>
    <w:rsid w:val="660B31D0"/>
    <w:rsid w:val="660F17DC"/>
    <w:rsid w:val="6613DD49"/>
    <w:rsid w:val="6618DBAC"/>
    <w:rsid w:val="6619DDC6"/>
    <w:rsid w:val="661C24D0"/>
    <w:rsid w:val="661D4A37"/>
    <w:rsid w:val="661F18BA"/>
    <w:rsid w:val="6626DE8B"/>
    <w:rsid w:val="66296F24"/>
    <w:rsid w:val="662C5607"/>
    <w:rsid w:val="663A8E1B"/>
    <w:rsid w:val="663F4452"/>
    <w:rsid w:val="664868C4"/>
    <w:rsid w:val="66487B89"/>
    <w:rsid w:val="664A94C8"/>
    <w:rsid w:val="664C8922"/>
    <w:rsid w:val="664D43B2"/>
    <w:rsid w:val="664F3BE1"/>
    <w:rsid w:val="66522B9A"/>
    <w:rsid w:val="6659911D"/>
    <w:rsid w:val="66648AA4"/>
    <w:rsid w:val="66683FC3"/>
    <w:rsid w:val="666A413C"/>
    <w:rsid w:val="6676501C"/>
    <w:rsid w:val="6680BE7F"/>
    <w:rsid w:val="66818BB4"/>
    <w:rsid w:val="6686CDCA"/>
    <w:rsid w:val="6692BB5A"/>
    <w:rsid w:val="669797B7"/>
    <w:rsid w:val="66987970"/>
    <w:rsid w:val="669A85B3"/>
    <w:rsid w:val="66A38CF3"/>
    <w:rsid w:val="66A6E984"/>
    <w:rsid w:val="66A854C6"/>
    <w:rsid w:val="66A8C31F"/>
    <w:rsid w:val="66B08509"/>
    <w:rsid w:val="66B6159E"/>
    <w:rsid w:val="66B8F7A4"/>
    <w:rsid w:val="66BB093E"/>
    <w:rsid w:val="66D10D6B"/>
    <w:rsid w:val="66D61E78"/>
    <w:rsid w:val="66D81C37"/>
    <w:rsid w:val="66E4190D"/>
    <w:rsid w:val="66E485DA"/>
    <w:rsid w:val="66E59149"/>
    <w:rsid w:val="66F0F00C"/>
    <w:rsid w:val="66FCF1A1"/>
    <w:rsid w:val="6700D1F4"/>
    <w:rsid w:val="670ECCB2"/>
    <w:rsid w:val="6715A68B"/>
    <w:rsid w:val="671A4BCC"/>
    <w:rsid w:val="671D2107"/>
    <w:rsid w:val="67201AC6"/>
    <w:rsid w:val="6727C1C0"/>
    <w:rsid w:val="67330914"/>
    <w:rsid w:val="67369949"/>
    <w:rsid w:val="674B0477"/>
    <w:rsid w:val="675B9EB5"/>
    <w:rsid w:val="675C5D35"/>
    <w:rsid w:val="675DB259"/>
    <w:rsid w:val="675EE376"/>
    <w:rsid w:val="67610E0A"/>
    <w:rsid w:val="6763125B"/>
    <w:rsid w:val="676736E8"/>
    <w:rsid w:val="67762810"/>
    <w:rsid w:val="678629EB"/>
    <w:rsid w:val="678AD8BF"/>
    <w:rsid w:val="678B5556"/>
    <w:rsid w:val="67943B80"/>
    <w:rsid w:val="67A53AC0"/>
    <w:rsid w:val="67A6C4AA"/>
    <w:rsid w:val="67A94A4D"/>
    <w:rsid w:val="67AB0192"/>
    <w:rsid w:val="67AD1C76"/>
    <w:rsid w:val="67B3AC22"/>
    <w:rsid w:val="67B41650"/>
    <w:rsid w:val="67BB8F41"/>
    <w:rsid w:val="67E4BBAF"/>
    <w:rsid w:val="67F311BA"/>
    <w:rsid w:val="67F38241"/>
    <w:rsid w:val="68022D3B"/>
    <w:rsid w:val="68046FF0"/>
    <w:rsid w:val="6806517B"/>
    <w:rsid w:val="680A3CEF"/>
    <w:rsid w:val="680D6C62"/>
    <w:rsid w:val="681DF61E"/>
    <w:rsid w:val="6820E8F2"/>
    <w:rsid w:val="68213DD7"/>
    <w:rsid w:val="68218A0F"/>
    <w:rsid w:val="683010F7"/>
    <w:rsid w:val="6838F93F"/>
    <w:rsid w:val="683A745E"/>
    <w:rsid w:val="683ABAD0"/>
    <w:rsid w:val="684574A0"/>
    <w:rsid w:val="68498F0A"/>
    <w:rsid w:val="684FB9E4"/>
    <w:rsid w:val="685D26F3"/>
    <w:rsid w:val="686AC83C"/>
    <w:rsid w:val="686E8E55"/>
    <w:rsid w:val="68706515"/>
    <w:rsid w:val="687A2BD3"/>
    <w:rsid w:val="689AD121"/>
    <w:rsid w:val="68A06A03"/>
    <w:rsid w:val="68A37C11"/>
    <w:rsid w:val="68BDDF1F"/>
    <w:rsid w:val="68CAD25A"/>
    <w:rsid w:val="68CBB0A3"/>
    <w:rsid w:val="68CD1D6B"/>
    <w:rsid w:val="68D6F221"/>
    <w:rsid w:val="68DC765F"/>
    <w:rsid w:val="68DC7D3D"/>
    <w:rsid w:val="68E5C087"/>
    <w:rsid w:val="68E73BF6"/>
    <w:rsid w:val="68F46206"/>
    <w:rsid w:val="6906DE41"/>
    <w:rsid w:val="690A0CF9"/>
    <w:rsid w:val="6917B4F4"/>
    <w:rsid w:val="6919EDEB"/>
    <w:rsid w:val="691FEE80"/>
    <w:rsid w:val="6923055E"/>
    <w:rsid w:val="69270D83"/>
    <w:rsid w:val="6928E5BF"/>
    <w:rsid w:val="69338FE4"/>
    <w:rsid w:val="69360F2C"/>
    <w:rsid w:val="6938A513"/>
    <w:rsid w:val="693C16BF"/>
    <w:rsid w:val="693C705D"/>
    <w:rsid w:val="6947099B"/>
    <w:rsid w:val="69480BBC"/>
    <w:rsid w:val="69517379"/>
    <w:rsid w:val="695621B0"/>
    <w:rsid w:val="6958A8A3"/>
    <w:rsid w:val="695B6BAD"/>
    <w:rsid w:val="695BD205"/>
    <w:rsid w:val="69636EAD"/>
    <w:rsid w:val="69698364"/>
    <w:rsid w:val="696B43B9"/>
    <w:rsid w:val="69700329"/>
    <w:rsid w:val="69749A59"/>
    <w:rsid w:val="69756BA9"/>
    <w:rsid w:val="6976FAAD"/>
    <w:rsid w:val="69788B96"/>
    <w:rsid w:val="697F2FBF"/>
    <w:rsid w:val="6980F639"/>
    <w:rsid w:val="6997A016"/>
    <w:rsid w:val="699CCABC"/>
    <w:rsid w:val="699E5D9E"/>
    <w:rsid w:val="69A10273"/>
    <w:rsid w:val="69A21D09"/>
    <w:rsid w:val="69A23520"/>
    <w:rsid w:val="69A2A340"/>
    <w:rsid w:val="69AD588A"/>
    <w:rsid w:val="69AF476B"/>
    <w:rsid w:val="69BD5184"/>
    <w:rsid w:val="69BDBCC0"/>
    <w:rsid w:val="69C07DBD"/>
    <w:rsid w:val="69C096FF"/>
    <w:rsid w:val="69D1A10C"/>
    <w:rsid w:val="69D9F995"/>
    <w:rsid w:val="69E43090"/>
    <w:rsid w:val="69E6474A"/>
    <w:rsid w:val="69F035AB"/>
    <w:rsid w:val="69FF8FB0"/>
    <w:rsid w:val="6A0F06DD"/>
    <w:rsid w:val="6A0F9F54"/>
    <w:rsid w:val="6A191827"/>
    <w:rsid w:val="6A2B6A37"/>
    <w:rsid w:val="6A2B8CFF"/>
    <w:rsid w:val="6A2D1F9F"/>
    <w:rsid w:val="6A2D3D5E"/>
    <w:rsid w:val="6A2FE000"/>
    <w:rsid w:val="6A360618"/>
    <w:rsid w:val="6A3E5382"/>
    <w:rsid w:val="6A44549D"/>
    <w:rsid w:val="6A527EA1"/>
    <w:rsid w:val="6A574226"/>
    <w:rsid w:val="6A5AE911"/>
    <w:rsid w:val="6A5C377C"/>
    <w:rsid w:val="6A667BAB"/>
    <w:rsid w:val="6A67EAA5"/>
    <w:rsid w:val="6A682EE0"/>
    <w:rsid w:val="6A6F440B"/>
    <w:rsid w:val="6A727805"/>
    <w:rsid w:val="6A75B4DB"/>
    <w:rsid w:val="6A7D170B"/>
    <w:rsid w:val="6A8BE9AC"/>
    <w:rsid w:val="6A905E56"/>
    <w:rsid w:val="6A906C3B"/>
    <w:rsid w:val="6A9BDF93"/>
    <w:rsid w:val="6AA04853"/>
    <w:rsid w:val="6AA7B11B"/>
    <w:rsid w:val="6AA7D23F"/>
    <w:rsid w:val="6AA9C32F"/>
    <w:rsid w:val="6AC436FB"/>
    <w:rsid w:val="6AD08ECB"/>
    <w:rsid w:val="6AD79121"/>
    <w:rsid w:val="6AE615B2"/>
    <w:rsid w:val="6AE9A46E"/>
    <w:rsid w:val="6AF5ABAA"/>
    <w:rsid w:val="6AF62EE2"/>
    <w:rsid w:val="6AF6BBFB"/>
    <w:rsid w:val="6AFCA4C4"/>
    <w:rsid w:val="6AFFFEC8"/>
    <w:rsid w:val="6B001804"/>
    <w:rsid w:val="6B0418F5"/>
    <w:rsid w:val="6B063B2D"/>
    <w:rsid w:val="6B089977"/>
    <w:rsid w:val="6B154282"/>
    <w:rsid w:val="6B162DCF"/>
    <w:rsid w:val="6B1A3E56"/>
    <w:rsid w:val="6B2BE2A2"/>
    <w:rsid w:val="6B38B508"/>
    <w:rsid w:val="6B396318"/>
    <w:rsid w:val="6B39E73C"/>
    <w:rsid w:val="6B3BF77D"/>
    <w:rsid w:val="6B4CFC35"/>
    <w:rsid w:val="6B4E44F0"/>
    <w:rsid w:val="6B58E5E1"/>
    <w:rsid w:val="6B5EB7DC"/>
    <w:rsid w:val="6B7A8EB1"/>
    <w:rsid w:val="6B7B31C9"/>
    <w:rsid w:val="6B82A5E3"/>
    <w:rsid w:val="6B89FB10"/>
    <w:rsid w:val="6B9836D5"/>
    <w:rsid w:val="6B98EAFA"/>
    <w:rsid w:val="6B9A7D4B"/>
    <w:rsid w:val="6B9CEDFF"/>
    <w:rsid w:val="6BA43680"/>
    <w:rsid w:val="6BAAAC82"/>
    <w:rsid w:val="6BB2E554"/>
    <w:rsid w:val="6BB9BE6C"/>
    <w:rsid w:val="6BBB8C8B"/>
    <w:rsid w:val="6BBFEA57"/>
    <w:rsid w:val="6BC2EBCF"/>
    <w:rsid w:val="6BD70652"/>
    <w:rsid w:val="6BD74BE5"/>
    <w:rsid w:val="6BDBDC5F"/>
    <w:rsid w:val="6BF20F35"/>
    <w:rsid w:val="6BF31598"/>
    <w:rsid w:val="6BF44899"/>
    <w:rsid w:val="6BF5AB63"/>
    <w:rsid w:val="6C00037E"/>
    <w:rsid w:val="6C09D418"/>
    <w:rsid w:val="6C118525"/>
    <w:rsid w:val="6C207364"/>
    <w:rsid w:val="6C219C61"/>
    <w:rsid w:val="6C2219BA"/>
    <w:rsid w:val="6C25C8C6"/>
    <w:rsid w:val="6C266A6D"/>
    <w:rsid w:val="6C28FF3F"/>
    <w:rsid w:val="6C2AA5A3"/>
    <w:rsid w:val="6C4132CC"/>
    <w:rsid w:val="6C4626B2"/>
    <w:rsid w:val="6C4A4631"/>
    <w:rsid w:val="6C4E6A81"/>
    <w:rsid w:val="6C4EEFE0"/>
    <w:rsid w:val="6C546C31"/>
    <w:rsid w:val="6C58736D"/>
    <w:rsid w:val="6C6E082C"/>
    <w:rsid w:val="6C6EDBD2"/>
    <w:rsid w:val="6C78DBF9"/>
    <w:rsid w:val="6C7B44FE"/>
    <w:rsid w:val="6C7F1058"/>
    <w:rsid w:val="6C815CAC"/>
    <w:rsid w:val="6C917232"/>
    <w:rsid w:val="6C9D927D"/>
    <w:rsid w:val="6CAA8208"/>
    <w:rsid w:val="6CAC5415"/>
    <w:rsid w:val="6CBA63FB"/>
    <w:rsid w:val="6CBFFC88"/>
    <w:rsid w:val="6CC043A6"/>
    <w:rsid w:val="6CC5ECA6"/>
    <w:rsid w:val="6CC81B4E"/>
    <w:rsid w:val="6CD0C2A3"/>
    <w:rsid w:val="6CD6A4AC"/>
    <w:rsid w:val="6CEA89D8"/>
    <w:rsid w:val="6CEB79B8"/>
    <w:rsid w:val="6CFAE6B2"/>
    <w:rsid w:val="6CFB8DAA"/>
    <w:rsid w:val="6CFECCC4"/>
    <w:rsid w:val="6D072533"/>
    <w:rsid w:val="6D07B102"/>
    <w:rsid w:val="6D0BDA6C"/>
    <w:rsid w:val="6D0D456D"/>
    <w:rsid w:val="6D1CC50B"/>
    <w:rsid w:val="6D24EEA6"/>
    <w:rsid w:val="6D30D453"/>
    <w:rsid w:val="6D38D068"/>
    <w:rsid w:val="6D3C31D4"/>
    <w:rsid w:val="6D46967D"/>
    <w:rsid w:val="6D4A2A98"/>
    <w:rsid w:val="6D550A1E"/>
    <w:rsid w:val="6D591FA0"/>
    <w:rsid w:val="6D5BD8D9"/>
    <w:rsid w:val="6D5CE99F"/>
    <w:rsid w:val="6D5FCC99"/>
    <w:rsid w:val="6D600C65"/>
    <w:rsid w:val="6D64B696"/>
    <w:rsid w:val="6D6B259F"/>
    <w:rsid w:val="6D6D76F6"/>
    <w:rsid w:val="6D72B914"/>
    <w:rsid w:val="6D762C2D"/>
    <w:rsid w:val="6D7938DE"/>
    <w:rsid w:val="6D892DBE"/>
    <w:rsid w:val="6D8C61BF"/>
    <w:rsid w:val="6D8D4779"/>
    <w:rsid w:val="6D91FACF"/>
    <w:rsid w:val="6DA6DE3A"/>
    <w:rsid w:val="6DA8B2FD"/>
    <w:rsid w:val="6DAF3BEC"/>
    <w:rsid w:val="6DC0BC45"/>
    <w:rsid w:val="6DC46E88"/>
    <w:rsid w:val="6DC59412"/>
    <w:rsid w:val="6DD09DCE"/>
    <w:rsid w:val="6DD202B1"/>
    <w:rsid w:val="6DE9ED1D"/>
    <w:rsid w:val="6DEA2F88"/>
    <w:rsid w:val="6DF61BA0"/>
    <w:rsid w:val="6DF86B27"/>
    <w:rsid w:val="6E000096"/>
    <w:rsid w:val="6E03580F"/>
    <w:rsid w:val="6E10F6C4"/>
    <w:rsid w:val="6E14E9A6"/>
    <w:rsid w:val="6E15235D"/>
    <w:rsid w:val="6E158398"/>
    <w:rsid w:val="6E17A004"/>
    <w:rsid w:val="6E18B229"/>
    <w:rsid w:val="6E19CA18"/>
    <w:rsid w:val="6E1DF1D4"/>
    <w:rsid w:val="6E20A585"/>
    <w:rsid w:val="6E22BF99"/>
    <w:rsid w:val="6E271BB4"/>
    <w:rsid w:val="6E2DDCAF"/>
    <w:rsid w:val="6E2EBCFF"/>
    <w:rsid w:val="6E319B25"/>
    <w:rsid w:val="6E3306B9"/>
    <w:rsid w:val="6E39FE43"/>
    <w:rsid w:val="6E3F582E"/>
    <w:rsid w:val="6E44424F"/>
    <w:rsid w:val="6E4BEB70"/>
    <w:rsid w:val="6E5110BA"/>
    <w:rsid w:val="6E52C4B8"/>
    <w:rsid w:val="6E5732CF"/>
    <w:rsid w:val="6E5F68CA"/>
    <w:rsid w:val="6E60A100"/>
    <w:rsid w:val="6E685EE0"/>
    <w:rsid w:val="6E68C4A2"/>
    <w:rsid w:val="6E6C2F71"/>
    <w:rsid w:val="6E6CECA9"/>
    <w:rsid w:val="6E702B69"/>
    <w:rsid w:val="6E730601"/>
    <w:rsid w:val="6E7AB745"/>
    <w:rsid w:val="6E7D2DCD"/>
    <w:rsid w:val="6E8DB1D1"/>
    <w:rsid w:val="6E902B4B"/>
    <w:rsid w:val="6E95BC2E"/>
    <w:rsid w:val="6E9BE1ED"/>
    <w:rsid w:val="6EA04030"/>
    <w:rsid w:val="6EA434B6"/>
    <w:rsid w:val="6EAB3DC9"/>
    <w:rsid w:val="6EAC30CF"/>
    <w:rsid w:val="6EAE57A5"/>
    <w:rsid w:val="6EB31E33"/>
    <w:rsid w:val="6EB66868"/>
    <w:rsid w:val="6EBFF740"/>
    <w:rsid w:val="6EC186DF"/>
    <w:rsid w:val="6EC83435"/>
    <w:rsid w:val="6ED8C7A1"/>
    <w:rsid w:val="6EDAECB8"/>
    <w:rsid w:val="6EDBF9BB"/>
    <w:rsid w:val="6EE2DDC8"/>
    <w:rsid w:val="6EE42754"/>
    <w:rsid w:val="6EF0431F"/>
    <w:rsid w:val="6F024904"/>
    <w:rsid w:val="6F0EC287"/>
    <w:rsid w:val="6F18A553"/>
    <w:rsid w:val="6F1A597B"/>
    <w:rsid w:val="6F1BA3CB"/>
    <w:rsid w:val="6F1E148C"/>
    <w:rsid w:val="6F1E1AE4"/>
    <w:rsid w:val="6F20CD10"/>
    <w:rsid w:val="6F2E8C6D"/>
    <w:rsid w:val="6F31093C"/>
    <w:rsid w:val="6F36820D"/>
    <w:rsid w:val="6F3D0004"/>
    <w:rsid w:val="6F45E5BC"/>
    <w:rsid w:val="6F4732B9"/>
    <w:rsid w:val="6F47690C"/>
    <w:rsid w:val="6F4A0C9F"/>
    <w:rsid w:val="6F597FB6"/>
    <w:rsid w:val="6F6F59A0"/>
    <w:rsid w:val="6F7696F4"/>
    <w:rsid w:val="6F780BEE"/>
    <w:rsid w:val="6F7E021D"/>
    <w:rsid w:val="6F85B771"/>
    <w:rsid w:val="6F8B0352"/>
    <w:rsid w:val="6F9186E6"/>
    <w:rsid w:val="6F91F81B"/>
    <w:rsid w:val="6F94CACC"/>
    <w:rsid w:val="6F959DFD"/>
    <w:rsid w:val="6F972C2B"/>
    <w:rsid w:val="6F986091"/>
    <w:rsid w:val="6F9BBE9D"/>
    <w:rsid w:val="6FA1E732"/>
    <w:rsid w:val="6FA5E5C0"/>
    <w:rsid w:val="6FA60FA3"/>
    <w:rsid w:val="6FA898B9"/>
    <w:rsid w:val="6FA8A006"/>
    <w:rsid w:val="6FACB96A"/>
    <w:rsid w:val="6FB76278"/>
    <w:rsid w:val="6FBFF2B5"/>
    <w:rsid w:val="6FBFF389"/>
    <w:rsid w:val="6FC0F60E"/>
    <w:rsid w:val="6FCAAFDA"/>
    <w:rsid w:val="6FCE343E"/>
    <w:rsid w:val="6FDA423C"/>
    <w:rsid w:val="6FE105A9"/>
    <w:rsid w:val="6FF5BF22"/>
    <w:rsid w:val="6FF7E537"/>
    <w:rsid w:val="6FFC9C09"/>
    <w:rsid w:val="6FFF2B8E"/>
    <w:rsid w:val="7009D3D8"/>
    <w:rsid w:val="70105A4B"/>
    <w:rsid w:val="701225A5"/>
    <w:rsid w:val="70183A39"/>
    <w:rsid w:val="7019FFB2"/>
    <w:rsid w:val="701D126A"/>
    <w:rsid w:val="70261C4B"/>
    <w:rsid w:val="7028EE60"/>
    <w:rsid w:val="7035D5C6"/>
    <w:rsid w:val="703C0DEC"/>
    <w:rsid w:val="703CCDA1"/>
    <w:rsid w:val="7040C0DC"/>
    <w:rsid w:val="7040F5DD"/>
    <w:rsid w:val="7050DF51"/>
    <w:rsid w:val="705EC949"/>
    <w:rsid w:val="706992BF"/>
    <w:rsid w:val="706DF2E5"/>
    <w:rsid w:val="7074EE97"/>
    <w:rsid w:val="7076E4B5"/>
    <w:rsid w:val="70780E1A"/>
    <w:rsid w:val="70796F2D"/>
    <w:rsid w:val="707B269E"/>
    <w:rsid w:val="7082E5E3"/>
    <w:rsid w:val="7086CE75"/>
    <w:rsid w:val="7087FC3A"/>
    <w:rsid w:val="708A6783"/>
    <w:rsid w:val="7098EB77"/>
    <w:rsid w:val="70A47913"/>
    <w:rsid w:val="70B9513F"/>
    <w:rsid w:val="70BCF743"/>
    <w:rsid w:val="70C26F7A"/>
    <w:rsid w:val="70C984D1"/>
    <w:rsid w:val="70CA5CF3"/>
    <w:rsid w:val="70D34E91"/>
    <w:rsid w:val="70DC26D5"/>
    <w:rsid w:val="70E24002"/>
    <w:rsid w:val="70EA5FFB"/>
    <w:rsid w:val="70ED31E3"/>
    <w:rsid w:val="70EE9C25"/>
    <w:rsid w:val="70F0792E"/>
    <w:rsid w:val="70F3139A"/>
    <w:rsid w:val="70F3CB7F"/>
    <w:rsid w:val="70F51D26"/>
    <w:rsid w:val="70FBBA6F"/>
    <w:rsid w:val="70FE3132"/>
    <w:rsid w:val="70FF679B"/>
    <w:rsid w:val="70FF9786"/>
    <w:rsid w:val="7102FE63"/>
    <w:rsid w:val="710547CD"/>
    <w:rsid w:val="710C2507"/>
    <w:rsid w:val="710E6793"/>
    <w:rsid w:val="71137C7D"/>
    <w:rsid w:val="711A6BEC"/>
    <w:rsid w:val="7122DAED"/>
    <w:rsid w:val="71232138"/>
    <w:rsid w:val="71251CA0"/>
    <w:rsid w:val="712CEBE2"/>
    <w:rsid w:val="712FE127"/>
    <w:rsid w:val="71336F12"/>
    <w:rsid w:val="7133D39A"/>
    <w:rsid w:val="713C88B8"/>
    <w:rsid w:val="713F7FE7"/>
    <w:rsid w:val="71415AB4"/>
    <w:rsid w:val="714382B0"/>
    <w:rsid w:val="7148027A"/>
    <w:rsid w:val="714D7395"/>
    <w:rsid w:val="71505428"/>
    <w:rsid w:val="715EF443"/>
    <w:rsid w:val="71618ECD"/>
    <w:rsid w:val="71638C27"/>
    <w:rsid w:val="7165C962"/>
    <w:rsid w:val="716F89F9"/>
    <w:rsid w:val="716FDDC4"/>
    <w:rsid w:val="7171D074"/>
    <w:rsid w:val="7176C0E9"/>
    <w:rsid w:val="717995A0"/>
    <w:rsid w:val="717ADBCB"/>
    <w:rsid w:val="718624C7"/>
    <w:rsid w:val="7186B83C"/>
    <w:rsid w:val="7191368A"/>
    <w:rsid w:val="71A56787"/>
    <w:rsid w:val="71A8DD92"/>
    <w:rsid w:val="71B66347"/>
    <w:rsid w:val="71BD8E3B"/>
    <w:rsid w:val="71BDC65C"/>
    <w:rsid w:val="71C3DD6E"/>
    <w:rsid w:val="71D21EDD"/>
    <w:rsid w:val="71D33DB3"/>
    <w:rsid w:val="71DBA174"/>
    <w:rsid w:val="71DD76B5"/>
    <w:rsid w:val="71DEAED7"/>
    <w:rsid w:val="71E41602"/>
    <w:rsid w:val="71F89326"/>
    <w:rsid w:val="720320EC"/>
    <w:rsid w:val="72048855"/>
    <w:rsid w:val="72065FBF"/>
    <w:rsid w:val="721478BB"/>
    <w:rsid w:val="7214D354"/>
    <w:rsid w:val="721CA34C"/>
    <w:rsid w:val="721FCB98"/>
    <w:rsid w:val="7220AE80"/>
    <w:rsid w:val="72238587"/>
    <w:rsid w:val="7228E5D9"/>
    <w:rsid w:val="72346FDC"/>
    <w:rsid w:val="72379A2E"/>
    <w:rsid w:val="72390F45"/>
    <w:rsid w:val="723C61F4"/>
    <w:rsid w:val="724166FC"/>
    <w:rsid w:val="7242B58C"/>
    <w:rsid w:val="72464AFF"/>
    <w:rsid w:val="724B6FBC"/>
    <w:rsid w:val="724DAA32"/>
    <w:rsid w:val="724E1643"/>
    <w:rsid w:val="72517EC1"/>
    <w:rsid w:val="7256815A"/>
    <w:rsid w:val="72577339"/>
    <w:rsid w:val="7257DC1C"/>
    <w:rsid w:val="725A6655"/>
    <w:rsid w:val="725C4E89"/>
    <w:rsid w:val="72620043"/>
    <w:rsid w:val="72640905"/>
    <w:rsid w:val="72723E9C"/>
    <w:rsid w:val="72780761"/>
    <w:rsid w:val="727C8605"/>
    <w:rsid w:val="728554E7"/>
    <w:rsid w:val="728AD727"/>
    <w:rsid w:val="728CB66A"/>
    <w:rsid w:val="72A13145"/>
    <w:rsid w:val="72A1AF45"/>
    <w:rsid w:val="72A2F9E3"/>
    <w:rsid w:val="72AC2F36"/>
    <w:rsid w:val="72AD9D1C"/>
    <w:rsid w:val="72B0440A"/>
    <w:rsid w:val="72B1F9E1"/>
    <w:rsid w:val="72C10980"/>
    <w:rsid w:val="72CB81D0"/>
    <w:rsid w:val="72DA6221"/>
    <w:rsid w:val="72DAB8ED"/>
    <w:rsid w:val="72DFE004"/>
    <w:rsid w:val="72EBCC7C"/>
    <w:rsid w:val="72EEA3D9"/>
    <w:rsid w:val="72FA5882"/>
    <w:rsid w:val="72FBCDB6"/>
    <w:rsid w:val="7319AC11"/>
    <w:rsid w:val="73381638"/>
    <w:rsid w:val="733B5DA4"/>
    <w:rsid w:val="7349924A"/>
    <w:rsid w:val="734DDC90"/>
    <w:rsid w:val="73540127"/>
    <w:rsid w:val="7354CE55"/>
    <w:rsid w:val="73577835"/>
    <w:rsid w:val="7360332F"/>
    <w:rsid w:val="7361A534"/>
    <w:rsid w:val="7365A45A"/>
    <w:rsid w:val="7367F46E"/>
    <w:rsid w:val="7369C767"/>
    <w:rsid w:val="737D88CD"/>
    <w:rsid w:val="738824E3"/>
    <w:rsid w:val="738882FB"/>
    <w:rsid w:val="738B9FD9"/>
    <w:rsid w:val="738E3874"/>
    <w:rsid w:val="739B0635"/>
    <w:rsid w:val="739B6DBE"/>
    <w:rsid w:val="739FB4AA"/>
    <w:rsid w:val="73B58EEC"/>
    <w:rsid w:val="73BA2E52"/>
    <w:rsid w:val="73BD476B"/>
    <w:rsid w:val="73CA2D20"/>
    <w:rsid w:val="73CC6D71"/>
    <w:rsid w:val="73CF6160"/>
    <w:rsid w:val="73DF82B7"/>
    <w:rsid w:val="73E25656"/>
    <w:rsid w:val="73E45042"/>
    <w:rsid w:val="73E83F6A"/>
    <w:rsid w:val="73EB1D1D"/>
    <w:rsid w:val="73F8B687"/>
    <w:rsid w:val="73FE361E"/>
    <w:rsid w:val="740A1953"/>
    <w:rsid w:val="741A17E6"/>
    <w:rsid w:val="741E4C4E"/>
    <w:rsid w:val="7421B22C"/>
    <w:rsid w:val="742C48AB"/>
    <w:rsid w:val="7433316E"/>
    <w:rsid w:val="74347FC0"/>
    <w:rsid w:val="74376ECC"/>
    <w:rsid w:val="744078A6"/>
    <w:rsid w:val="7440E285"/>
    <w:rsid w:val="7449E074"/>
    <w:rsid w:val="744EFE1C"/>
    <w:rsid w:val="7450E472"/>
    <w:rsid w:val="7458321D"/>
    <w:rsid w:val="74586D87"/>
    <w:rsid w:val="745C6F12"/>
    <w:rsid w:val="746D2675"/>
    <w:rsid w:val="746E5395"/>
    <w:rsid w:val="746EB7C3"/>
    <w:rsid w:val="7478EBCA"/>
    <w:rsid w:val="74795D23"/>
    <w:rsid w:val="747F95F0"/>
    <w:rsid w:val="7484A530"/>
    <w:rsid w:val="7487D25C"/>
    <w:rsid w:val="74894085"/>
    <w:rsid w:val="74924EE3"/>
    <w:rsid w:val="749457A9"/>
    <w:rsid w:val="74978D44"/>
    <w:rsid w:val="7497F550"/>
    <w:rsid w:val="74A317CE"/>
    <w:rsid w:val="74A46FBF"/>
    <w:rsid w:val="74A600E4"/>
    <w:rsid w:val="74A7112D"/>
    <w:rsid w:val="74A7234D"/>
    <w:rsid w:val="74A945E0"/>
    <w:rsid w:val="74A9B49C"/>
    <w:rsid w:val="74AED33A"/>
    <w:rsid w:val="74AF8C4D"/>
    <w:rsid w:val="74B07F02"/>
    <w:rsid w:val="74B27916"/>
    <w:rsid w:val="74BA8FA2"/>
    <w:rsid w:val="74C0D64E"/>
    <w:rsid w:val="74E17FE4"/>
    <w:rsid w:val="74E6A149"/>
    <w:rsid w:val="74E9CEAB"/>
    <w:rsid w:val="74EC8423"/>
    <w:rsid w:val="74EEE18E"/>
    <w:rsid w:val="74FD833E"/>
    <w:rsid w:val="74FE108F"/>
    <w:rsid w:val="74FE5061"/>
    <w:rsid w:val="75007C98"/>
    <w:rsid w:val="7500A5ED"/>
    <w:rsid w:val="7505F2A3"/>
    <w:rsid w:val="750C86BC"/>
    <w:rsid w:val="751E8C9B"/>
    <w:rsid w:val="751F129C"/>
    <w:rsid w:val="7520B519"/>
    <w:rsid w:val="752351F0"/>
    <w:rsid w:val="75253662"/>
    <w:rsid w:val="752A21CA"/>
    <w:rsid w:val="752D93DF"/>
    <w:rsid w:val="75358895"/>
    <w:rsid w:val="753D0F0C"/>
    <w:rsid w:val="7540DF05"/>
    <w:rsid w:val="75455D07"/>
    <w:rsid w:val="75459377"/>
    <w:rsid w:val="754C337F"/>
    <w:rsid w:val="754F4816"/>
    <w:rsid w:val="7561CE3E"/>
    <w:rsid w:val="756A5CDB"/>
    <w:rsid w:val="756EE3B3"/>
    <w:rsid w:val="7570101B"/>
    <w:rsid w:val="7570C643"/>
    <w:rsid w:val="75735BE4"/>
    <w:rsid w:val="7574F52B"/>
    <w:rsid w:val="75803076"/>
    <w:rsid w:val="7582775D"/>
    <w:rsid w:val="7584431E"/>
    <w:rsid w:val="758568E8"/>
    <w:rsid w:val="75857596"/>
    <w:rsid w:val="758EA5BF"/>
    <w:rsid w:val="75AC684B"/>
    <w:rsid w:val="75B42EED"/>
    <w:rsid w:val="75B5C292"/>
    <w:rsid w:val="75BF2E70"/>
    <w:rsid w:val="75C303F0"/>
    <w:rsid w:val="75CAA0B2"/>
    <w:rsid w:val="75CAA39F"/>
    <w:rsid w:val="75D0E1F0"/>
    <w:rsid w:val="75D64C20"/>
    <w:rsid w:val="75DBBD97"/>
    <w:rsid w:val="75DF0F0A"/>
    <w:rsid w:val="75E0AC09"/>
    <w:rsid w:val="75EEB821"/>
    <w:rsid w:val="75EFBAE8"/>
    <w:rsid w:val="75FA42B9"/>
    <w:rsid w:val="75FB4CAD"/>
    <w:rsid w:val="75FBC76B"/>
    <w:rsid w:val="76010A08"/>
    <w:rsid w:val="7606CAEA"/>
    <w:rsid w:val="760E2A52"/>
    <w:rsid w:val="76118D20"/>
    <w:rsid w:val="7615F6E7"/>
    <w:rsid w:val="761EAAA6"/>
    <w:rsid w:val="7622A83B"/>
    <w:rsid w:val="76261DE6"/>
    <w:rsid w:val="762B8EDF"/>
    <w:rsid w:val="7632E931"/>
    <w:rsid w:val="763858B2"/>
    <w:rsid w:val="76390BD0"/>
    <w:rsid w:val="7640E9CE"/>
    <w:rsid w:val="76495BAA"/>
    <w:rsid w:val="764D8480"/>
    <w:rsid w:val="76510814"/>
    <w:rsid w:val="7656EE5B"/>
    <w:rsid w:val="765BCC39"/>
    <w:rsid w:val="76663E1A"/>
    <w:rsid w:val="766B04A7"/>
    <w:rsid w:val="76740C43"/>
    <w:rsid w:val="767DAE1B"/>
    <w:rsid w:val="7680637A"/>
    <w:rsid w:val="768D1435"/>
    <w:rsid w:val="768FB001"/>
    <w:rsid w:val="7690F0A6"/>
    <w:rsid w:val="76925CBF"/>
    <w:rsid w:val="76A6DEDD"/>
    <w:rsid w:val="76AB8C3C"/>
    <w:rsid w:val="76ABF2C6"/>
    <w:rsid w:val="76BC8EE5"/>
    <w:rsid w:val="76BFE919"/>
    <w:rsid w:val="76C35ABB"/>
    <w:rsid w:val="76E1C1E0"/>
    <w:rsid w:val="76E5BE06"/>
    <w:rsid w:val="76EF309A"/>
    <w:rsid w:val="76FDC376"/>
    <w:rsid w:val="77033BAF"/>
    <w:rsid w:val="7704E200"/>
    <w:rsid w:val="77167DD7"/>
    <w:rsid w:val="771D27AF"/>
    <w:rsid w:val="77354920"/>
    <w:rsid w:val="773611ED"/>
    <w:rsid w:val="774081D9"/>
    <w:rsid w:val="7742AC99"/>
    <w:rsid w:val="77442706"/>
    <w:rsid w:val="774A404D"/>
    <w:rsid w:val="774D9DF4"/>
    <w:rsid w:val="7750DBFF"/>
    <w:rsid w:val="77576211"/>
    <w:rsid w:val="775C1464"/>
    <w:rsid w:val="7764D713"/>
    <w:rsid w:val="7769BD64"/>
    <w:rsid w:val="776D916B"/>
    <w:rsid w:val="7773C8AF"/>
    <w:rsid w:val="77759724"/>
    <w:rsid w:val="77798CAD"/>
    <w:rsid w:val="777CF6C3"/>
    <w:rsid w:val="77800F6F"/>
    <w:rsid w:val="778D9EEF"/>
    <w:rsid w:val="7793537A"/>
    <w:rsid w:val="7795C495"/>
    <w:rsid w:val="779B5E2B"/>
    <w:rsid w:val="77ABB0E6"/>
    <w:rsid w:val="77B24A5C"/>
    <w:rsid w:val="77BFCAEA"/>
    <w:rsid w:val="77C009AF"/>
    <w:rsid w:val="77C0D2B2"/>
    <w:rsid w:val="77C3B771"/>
    <w:rsid w:val="77C5DF90"/>
    <w:rsid w:val="77CCAB7C"/>
    <w:rsid w:val="77D1A011"/>
    <w:rsid w:val="77DCBA41"/>
    <w:rsid w:val="77EA0CE6"/>
    <w:rsid w:val="77EAE5B3"/>
    <w:rsid w:val="77EBC99C"/>
    <w:rsid w:val="77EC0AA1"/>
    <w:rsid w:val="77F686A3"/>
    <w:rsid w:val="7802272F"/>
    <w:rsid w:val="7817FC6F"/>
    <w:rsid w:val="781E2897"/>
    <w:rsid w:val="781F9181"/>
    <w:rsid w:val="781FC3DD"/>
    <w:rsid w:val="7827F271"/>
    <w:rsid w:val="7835987B"/>
    <w:rsid w:val="7838AFC0"/>
    <w:rsid w:val="783AF757"/>
    <w:rsid w:val="783F2D5A"/>
    <w:rsid w:val="783F8535"/>
    <w:rsid w:val="7847B69A"/>
    <w:rsid w:val="7849DA19"/>
    <w:rsid w:val="784DDAF2"/>
    <w:rsid w:val="784E082D"/>
    <w:rsid w:val="78565745"/>
    <w:rsid w:val="78568D0F"/>
    <w:rsid w:val="78572CD6"/>
    <w:rsid w:val="78577C47"/>
    <w:rsid w:val="785C4831"/>
    <w:rsid w:val="785C54F0"/>
    <w:rsid w:val="785EF3B6"/>
    <w:rsid w:val="78616F8E"/>
    <w:rsid w:val="7866700D"/>
    <w:rsid w:val="786D3CE6"/>
    <w:rsid w:val="787097CB"/>
    <w:rsid w:val="7876DBEA"/>
    <w:rsid w:val="7876E588"/>
    <w:rsid w:val="787CF82C"/>
    <w:rsid w:val="78869473"/>
    <w:rsid w:val="7888584A"/>
    <w:rsid w:val="788E75FB"/>
    <w:rsid w:val="788F96EA"/>
    <w:rsid w:val="7898115B"/>
    <w:rsid w:val="78A33A1E"/>
    <w:rsid w:val="78B4B59B"/>
    <w:rsid w:val="78BC0510"/>
    <w:rsid w:val="78C0A52A"/>
    <w:rsid w:val="78CFE952"/>
    <w:rsid w:val="78D24157"/>
    <w:rsid w:val="78DEB774"/>
    <w:rsid w:val="78E81393"/>
    <w:rsid w:val="78EB3FB0"/>
    <w:rsid w:val="78EDAD85"/>
    <w:rsid w:val="78F2FF84"/>
    <w:rsid w:val="78F5EEC8"/>
    <w:rsid w:val="7902761F"/>
    <w:rsid w:val="79077093"/>
    <w:rsid w:val="79099B67"/>
    <w:rsid w:val="7912C865"/>
    <w:rsid w:val="791492F5"/>
    <w:rsid w:val="79178E66"/>
    <w:rsid w:val="7917A58C"/>
    <w:rsid w:val="791CCB33"/>
    <w:rsid w:val="791CE708"/>
    <w:rsid w:val="79256713"/>
    <w:rsid w:val="79277318"/>
    <w:rsid w:val="79277FC3"/>
    <w:rsid w:val="7928A5E9"/>
    <w:rsid w:val="79345D1C"/>
    <w:rsid w:val="7934D487"/>
    <w:rsid w:val="79392AE6"/>
    <w:rsid w:val="793AC20E"/>
    <w:rsid w:val="793C0A4A"/>
    <w:rsid w:val="79521C57"/>
    <w:rsid w:val="79556D2E"/>
    <w:rsid w:val="795D9663"/>
    <w:rsid w:val="795F00AF"/>
    <w:rsid w:val="79624D2D"/>
    <w:rsid w:val="796881D5"/>
    <w:rsid w:val="796F963B"/>
    <w:rsid w:val="7973345E"/>
    <w:rsid w:val="7974EF3D"/>
    <w:rsid w:val="79780F84"/>
    <w:rsid w:val="797E3B42"/>
    <w:rsid w:val="79817088"/>
    <w:rsid w:val="7983C873"/>
    <w:rsid w:val="7986D31C"/>
    <w:rsid w:val="798C6856"/>
    <w:rsid w:val="799275F7"/>
    <w:rsid w:val="7992B6F1"/>
    <w:rsid w:val="79942B49"/>
    <w:rsid w:val="79969B7A"/>
    <w:rsid w:val="799782AA"/>
    <w:rsid w:val="79986E41"/>
    <w:rsid w:val="799A8F84"/>
    <w:rsid w:val="799B2749"/>
    <w:rsid w:val="79A169F9"/>
    <w:rsid w:val="79A234B9"/>
    <w:rsid w:val="79A3EE87"/>
    <w:rsid w:val="79AB6B0F"/>
    <w:rsid w:val="79AE9320"/>
    <w:rsid w:val="79B3310D"/>
    <w:rsid w:val="79BF2CA7"/>
    <w:rsid w:val="79C1788A"/>
    <w:rsid w:val="79C634CD"/>
    <w:rsid w:val="79CA8D11"/>
    <w:rsid w:val="79DC08CB"/>
    <w:rsid w:val="79E6E3A5"/>
    <w:rsid w:val="79E78B59"/>
    <w:rsid w:val="79ED87A6"/>
    <w:rsid w:val="79EECF43"/>
    <w:rsid w:val="79FE5565"/>
    <w:rsid w:val="7A09F688"/>
    <w:rsid w:val="7A143343"/>
    <w:rsid w:val="7A16DC8F"/>
    <w:rsid w:val="7A295447"/>
    <w:rsid w:val="7A2AF548"/>
    <w:rsid w:val="7A329476"/>
    <w:rsid w:val="7A47E4F5"/>
    <w:rsid w:val="7A491271"/>
    <w:rsid w:val="7A58D7FE"/>
    <w:rsid w:val="7A61759E"/>
    <w:rsid w:val="7A68574C"/>
    <w:rsid w:val="7A6FA81D"/>
    <w:rsid w:val="7A713966"/>
    <w:rsid w:val="7A740594"/>
    <w:rsid w:val="7A75DCCD"/>
    <w:rsid w:val="7A9014D0"/>
    <w:rsid w:val="7A91B466"/>
    <w:rsid w:val="7A9915DA"/>
    <w:rsid w:val="7A9DF5A0"/>
    <w:rsid w:val="7AA3F6E0"/>
    <w:rsid w:val="7ACF7C62"/>
    <w:rsid w:val="7AD352BE"/>
    <w:rsid w:val="7AD355AE"/>
    <w:rsid w:val="7AD50B52"/>
    <w:rsid w:val="7ADB34C2"/>
    <w:rsid w:val="7ADDDD70"/>
    <w:rsid w:val="7AEAA1FF"/>
    <w:rsid w:val="7AEF9620"/>
    <w:rsid w:val="7AF07DAD"/>
    <w:rsid w:val="7AF2A48E"/>
    <w:rsid w:val="7B0C1B25"/>
    <w:rsid w:val="7B0F4755"/>
    <w:rsid w:val="7B10407B"/>
    <w:rsid w:val="7B20705B"/>
    <w:rsid w:val="7B20AB01"/>
    <w:rsid w:val="7B29AF54"/>
    <w:rsid w:val="7B29FD31"/>
    <w:rsid w:val="7B3310B6"/>
    <w:rsid w:val="7B362C34"/>
    <w:rsid w:val="7B3AABD8"/>
    <w:rsid w:val="7B464B81"/>
    <w:rsid w:val="7B4CC293"/>
    <w:rsid w:val="7B4DAC30"/>
    <w:rsid w:val="7B4E19C1"/>
    <w:rsid w:val="7B540A9F"/>
    <w:rsid w:val="7B540F35"/>
    <w:rsid w:val="7B553BEE"/>
    <w:rsid w:val="7B55B8F2"/>
    <w:rsid w:val="7B5A0AC4"/>
    <w:rsid w:val="7B5F2FDF"/>
    <w:rsid w:val="7B68DD2E"/>
    <w:rsid w:val="7B6E916A"/>
    <w:rsid w:val="7B71E40D"/>
    <w:rsid w:val="7B77294C"/>
    <w:rsid w:val="7B776C30"/>
    <w:rsid w:val="7B85A669"/>
    <w:rsid w:val="7B8CEAE6"/>
    <w:rsid w:val="7B8D9E43"/>
    <w:rsid w:val="7B8E6B39"/>
    <w:rsid w:val="7B8EF36F"/>
    <w:rsid w:val="7B8FCECD"/>
    <w:rsid w:val="7B99E00A"/>
    <w:rsid w:val="7B9A0D65"/>
    <w:rsid w:val="7B9CB1C6"/>
    <w:rsid w:val="7BA15896"/>
    <w:rsid w:val="7BA2D5A9"/>
    <w:rsid w:val="7BA945A1"/>
    <w:rsid w:val="7BAF1A3D"/>
    <w:rsid w:val="7BB78A5B"/>
    <w:rsid w:val="7BC093FB"/>
    <w:rsid w:val="7BC49468"/>
    <w:rsid w:val="7BCE242C"/>
    <w:rsid w:val="7BD051DF"/>
    <w:rsid w:val="7BD421BB"/>
    <w:rsid w:val="7BDEEF8E"/>
    <w:rsid w:val="7BE2C8A6"/>
    <w:rsid w:val="7BEC1FD2"/>
    <w:rsid w:val="7BED1C2B"/>
    <w:rsid w:val="7BED9E1C"/>
    <w:rsid w:val="7C067191"/>
    <w:rsid w:val="7C109017"/>
    <w:rsid w:val="7C12F3EB"/>
    <w:rsid w:val="7C130880"/>
    <w:rsid w:val="7C177E48"/>
    <w:rsid w:val="7C2E66F7"/>
    <w:rsid w:val="7C42B168"/>
    <w:rsid w:val="7C4DD54E"/>
    <w:rsid w:val="7C52F1BA"/>
    <w:rsid w:val="7C56854A"/>
    <w:rsid w:val="7C63B48A"/>
    <w:rsid w:val="7C640AC5"/>
    <w:rsid w:val="7C641782"/>
    <w:rsid w:val="7C6974AC"/>
    <w:rsid w:val="7C6C1E88"/>
    <w:rsid w:val="7C7431DC"/>
    <w:rsid w:val="7C77AC0D"/>
    <w:rsid w:val="7C7A4B7D"/>
    <w:rsid w:val="7C7B0E7F"/>
    <w:rsid w:val="7C7E706E"/>
    <w:rsid w:val="7C82F932"/>
    <w:rsid w:val="7C8C8827"/>
    <w:rsid w:val="7CA23B4E"/>
    <w:rsid w:val="7CA2DDE3"/>
    <w:rsid w:val="7CA5E2E9"/>
    <w:rsid w:val="7CABE3BC"/>
    <w:rsid w:val="7CBCCDC3"/>
    <w:rsid w:val="7CC1F813"/>
    <w:rsid w:val="7CD473D2"/>
    <w:rsid w:val="7CD86D3F"/>
    <w:rsid w:val="7CDA5935"/>
    <w:rsid w:val="7CE0D828"/>
    <w:rsid w:val="7CE19867"/>
    <w:rsid w:val="7CE61505"/>
    <w:rsid w:val="7CE61870"/>
    <w:rsid w:val="7CF0A170"/>
    <w:rsid w:val="7CF251E8"/>
    <w:rsid w:val="7D090E0A"/>
    <w:rsid w:val="7D0B508B"/>
    <w:rsid w:val="7D0ECC95"/>
    <w:rsid w:val="7D12F302"/>
    <w:rsid w:val="7D1A7ADA"/>
    <w:rsid w:val="7D2E2F59"/>
    <w:rsid w:val="7D37117F"/>
    <w:rsid w:val="7D3BC40D"/>
    <w:rsid w:val="7D41C46B"/>
    <w:rsid w:val="7D45DAF0"/>
    <w:rsid w:val="7D61CCFA"/>
    <w:rsid w:val="7D651BCB"/>
    <w:rsid w:val="7D66901E"/>
    <w:rsid w:val="7D6E1EF2"/>
    <w:rsid w:val="7D83E0C9"/>
    <w:rsid w:val="7D88F7AA"/>
    <w:rsid w:val="7D9474BA"/>
    <w:rsid w:val="7D953567"/>
    <w:rsid w:val="7D972405"/>
    <w:rsid w:val="7D97F9BC"/>
    <w:rsid w:val="7D99B87F"/>
    <w:rsid w:val="7D9E7118"/>
    <w:rsid w:val="7DA2363F"/>
    <w:rsid w:val="7DA27218"/>
    <w:rsid w:val="7DB0DE4B"/>
    <w:rsid w:val="7DB94764"/>
    <w:rsid w:val="7DBC0137"/>
    <w:rsid w:val="7DC8B0A8"/>
    <w:rsid w:val="7DCC8C0F"/>
    <w:rsid w:val="7DCF4904"/>
    <w:rsid w:val="7DDDCCD3"/>
    <w:rsid w:val="7DF59F06"/>
    <w:rsid w:val="7DF7C520"/>
    <w:rsid w:val="7E06522D"/>
    <w:rsid w:val="7E06DBB7"/>
    <w:rsid w:val="7E0A95E5"/>
    <w:rsid w:val="7E15CB71"/>
    <w:rsid w:val="7E1813CC"/>
    <w:rsid w:val="7E1B435B"/>
    <w:rsid w:val="7E1F3444"/>
    <w:rsid w:val="7E21C292"/>
    <w:rsid w:val="7E3B498F"/>
    <w:rsid w:val="7E408F2F"/>
    <w:rsid w:val="7E4216DF"/>
    <w:rsid w:val="7E4279FA"/>
    <w:rsid w:val="7E48B0D2"/>
    <w:rsid w:val="7E48C407"/>
    <w:rsid w:val="7E49BA02"/>
    <w:rsid w:val="7E4C5E5A"/>
    <w:rsid w:val="7E510D54"/>
    <w:rsid w:val="7E57DDA6"/>
    <w:rsid w:val="7E5CFC04"/>
    <w:rsid w:val="7E5F9157"/>
    <w:rsid w:val="7E60C189"/>
    <w:rsid w:val="7E62C902"/>
    <w:rsid w:val="7E63BCC0"/>
    <w:rsid w:val="7E6E9AE5"/>
    <w:rsid w:val="7E7F6B58"/>
    <w:rsid w:val="7E8F8FE3"/>
    <w:rsid w:val="7E91C9FA"/>
    <w:rsid w:val="7E9759B0"/>
    <w:rsid w:val="7EA4EEC7"/>
    <w:rsid w:val="7EA909EB"/>
    <w:rsid w:val="7EAA20DD"/>
    <w:rsid w:val="7EB1B72B"/>
    <w:rsid w:val="7EB1EFE9"/>
    <w:rsid w:val="7EB2BC93"/>
    <w:rsid w:val="7EBF9330"/>
    <w:rsid w:val="7ECBFD26"/>
    <w:rsid w:val="7ECCCBAC"/>
    <w:rsid w:val="7ECF6B6C"/>
    <w:rsid w:val="7ED74999"/>
    <w:rsid w:val="7EE0C65D"/>
    <w:rsid w:val="7EF96EBD"/>
    <w:rsid w:val="7F00121F"/>
    <w:rsid w:val="7F04F86D"/>
    <w:rsid w:val="7F05839F"/>
    <w:rsid w:val="7F0B95DE"/>
    <w:rsid w:val="7F0E23F9"/>
    <w:rsid w:val="7F0EA04F"/>
    <w:rsid w:val="7F1722CF"/>
    <w:rsid w:val="7F1828FD"/>
    <w:rsid w:val="7F19893E"/>
    <w:rsid w:val="7F213CA1"/>
    <w:rsid w:val="7F217EAF"/>
    <w:rsid w:val="7F2304D4"/>
    <w:rsid w:val="7F2584A3"/>
    <w:rsid w:val="7F31BCE5"/>
    <w:rsid w:val="7F367FC6"/>
    <w:rsid w:val="7F397DDA"/>
    <w:rsid w:val="7F3AE5CE"/>
    <w:rsid w:val="7F4EDF40"/>
    <w:rsid w:val="7F4FCB5F"/>
    <w:rsid w:val="7F5642B6"/>
    <w:rsid w:val="7F581F85"/>
    <w:rsid w:val="7F5E4683"/>
    <w:rsid w:val="7F5F86B1"/>
    <w:rsid w:val="7F612606"/>
    <w:rsid w:val="7F614815"/>
    <w:rsid w:val="7F6DCECF"/>
    <w:rsid w:val="7F6F9CB3"/>
    <w:rsid w:val="7F7573A4"/>
    <w:rsid w:val="7F86DEB8"/>
    <w:rsid w:val="7F874E0E"/>
    <w:rsid w:val="7F89BA21"/>
    <w:rsid w:val="7F8C265A"/>
    <w:rsid w:val="7F8CEB46"/>
    <w:rsid w:val="7F8D4EE3"/>
    <w:rsid w:val="7F9715F9"/>
    <w:rsid w:val="7FA1A168"/>
    <w:rsid w:val="7FA98BAA"/>
    <w:rsid w:val="7FBD9988"/>
    <w:rsid w:val="7FE321D6"/>
    <w:rsid w:val="7FE5DB12"/>
    <w:rsid w:val="7FE61CB3"/>
    <w:rsid w:val="7FF3978A"/>
    <w:rsid w:val="7FF4028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86ED99"/>
  <w15:chartTrackingRefBased/>
  <w15:docId w15:val="{1781342A-B8A1-42FC-81A1-27A8B2093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7D08"/>
    <w:pPr>
      <w:spacing w:after="160"/>
    </w:pPr>
    <w:rPr>
      <w:rFonts w:ascii="PT Sans" w:hAnsi="PT Sans"/>
    </w:rPr>
  </w:style>
  <w:style w:type="paragraph" w:styleId="Heading1">
    <w:name w:val="heading 1"/>
    <w:basedOn w:val="Normal"/>
    <w:next w:val="Normal"/>
    <w:link w:val="Heading1Char"/>
    <w:uiPriority w:val="9"/>
    <w:qFormat/>
    <w:rsid w:val="00954CDC"/>
    <w:pPr>
      <w:numPr>
        <w:numId w:val="3"/>
      </w:numPr>
      <w:spacing w:before="100" w:beforeAutospacing="1" w:after="100" w:afterAutospacing="1"/>
      <w:ind w:left="357" w:hanging="357"/>
      <w:outlineLvl w:val="0"/>
    </w:pPr>
    <w:rPr>
      <w:b/>
      <w:bCs/>
      <w:sz w:val="24"/>
      <w:szCs w:val="24"/>
    </w:rPr>
  </w:style>
  <w:style w:type="paragraph" w:styleId="Heading2">
    <w:name w:val="heading 2"/>
    <w:basedOn w:val="Heading1"/>
    <w:next w:val="Normal"/>
    <w:link w:val="Heading2Char"/>
    <w:uiPriority w:val="9"/>
    <w:unhideWhenUsed/>
    <w:qFormat/>
    <w:rsid w:val="00681090"/>
    <w:pPr>
      <w:numPr>
        <w:numId w:val="0"/>
      </w:numPr>
      <w:jc w:val="both"/>
      <w:outlineLvl w:val="1"/>
    </w:pPr>
    <w:rPr>
      <w:bCs w:val="0"/>
      <w:sz w:val="22"/>
      <w:szCs w:val="22"/>
    </w:rPr>
  </w:style>
  <w:style w:type="paragraph" w:styleId="Heading3">
    <w:name w:val="heading 3"/>
    <w:basedOn w:val="Normal"/>
    <w:next w:val="Normal"/>
    <w:link w:val="Heading3Char"/>
    <w:uiPriority w:val="9"/>
    <w:unhideWhenUsed/>
    <w:qFormat/>
    <w:rsid w:val="009E39E3"/>
    <w:pPr>
      <w:keepNext/>
      <w:keepLines/>
      <w:spacing w:before="40" w:after="0"/>
      <w:outlineLvl w:val="2"/>
    </w:pPr>
    <w:rPr>
      <w:rFonts w:asciiTheme="minorHAnsi" w:eastAsiaTheme="majorEastAsia" w:hAnsiTheme="minorHAnsi"/>
      <w:b/>
      <w:bCs/>
      <w:i/>
      <w:iCs/>
    </w:rPr>
  </w:style>
  <w:style w:type="paragraph" w:styleId="Heading4">
    <w:name w:val="heading 4"/>
    <w:basedOn w:val="Normal"/>
    <w:next w:val="Normal"/>
    <w:link w:val="Heading4Char"/>
    <w:uiPriority w:val="9"/>
    <w:unhideWhenUsed/>
    <w:qFormat/>
    <w:rsid w:val="003F797E"/>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26F24036"/>
    <w:pPr>
      <w:keepNext/>
      <w:keepLines/>
      <w:spacing w:before="40" w:after="0"/>
      <w:outlineLvl w:val="4"/>
    </w:pPr>
    <w:rPr>
      <w:rFonts w:eastAsiaTheme="majorEastAsia" w:cstheme="majorBidi"/>
      <w:b/>
      <w:b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26F24036"/>
    <w:pPr>
      <w:spacing w:after="0"/>
      <w:contextualSpacing/>
    </w:pPr>
    <w:rPr>
      <w:rFonts w:asciiTheme="minorHAnsi" w:eastAsiaTheme="majorEastAsia" w:hAnsiTheme="minorHAnsi"/>
      <w:b/>
      <w:bCs/>
      <w:sz w:val="28"/>
      <w:szCs w:val="28"/>
    </w:rPr>
  </w:style>
  <w:style w:type="character" w:customStyle="1" w:styleId="TitleChar">
    <w:name w:val="Title Char"/>
    <w:basedOn w:val="DefaultParagraphFont"/>
    <w:link w:val="Title"/>
    <w:uiPriority w:val="10"/>
    <w:rsid w:val="001A7721"/>
    <w:rPr>
      <w:rFonts w:eastAsiaTheme="majorEastAsia"/>
      <w:b/>
      <w:bCs/>
      <w:sz w:val="28"/>
      <w:szCs w:val="28"/>
    </w:rPr>
  </w:style>
  <w:style w:type="character" w:styleId="Hyperlink">
    <w:name w:val="Hyperlink"/>
    <w:basedOn w:val="DefaultParagraphFont"/>
    <w:uiPriority w:val="99"/>
    <w:unhideWhenUsed/>
    <w:rsid w:val="00C47821"/>
    <w:rPr>
      <w:color w:val="0000FF" w:themeColor="hyperlink"/>
      <w:u w:val="single"/>
    </w:rPr>
  </w:style>
  <w:style w:type="character" w:customStyle="1" w:styleId="Heading1Char">
    <w:name w:val="Heading 1 Char"/>
    <w:basedOn w:val="DefaultParagraphFont"/>
    <w:link w:val="Heading1"/>
    <w:uiPriority w:val="9"/>
    <w:rsid w:val="00954CDC"/>
    <w:rPr>
      <w:rFonts w:ascii="PT Sans" w:hAnsi="PT Sans"/>
      <w:b/>
      <w:bCs/>
      <w:sz w:val="24"/>
      <w:szCs w:val="24"/>
    </w:rPr>
  </w:style>
  <w:style w:type="paragraph" w:styleId="TOCHeading">
    <w:name w:val="TOC Heading"/>
    <w:basedOn w:val="Heading1"/>
    <w:next w:val="Normal"/>
    <w:uiPriority w:val="39"/>
    <w:unhideWhenUsed/>
    <w:qFormat/>
    <w:rsid w:val="00C47821"/>
    <w:pPr>
      <w:jc w:val="both"/>
      <w:outlineLvl w:val="9"/>
    </w:pPr>
    <w:rPr>
      <w:lang w:val="en-US"/>
    </w:rPr>
  </w:style>
  <w:style w:type="paragraph" w:styleId="TOC1">
    <w:name w:val="toc 1"/>
    <w:basedOn w:val="Normal"/>
    <w:next w:val="Normal"/>
    <w:uiPriority w:val="39"/>
    <w:unhideWhenUsed/>
    <w:rsid w:val="26F24036"/>
    <w:pPr>
      <w:spacing w:beforeAutospacing="1" w:afterAutospacing="1"/>
    </w:pPr>
  </w:style>
  <w:style w:type="paragraph" w:styleId="TOC2">
    <w:name w:val="toc 2"/>
    <w:basedOn w:val="Normal"/>
    <w:next w:val="Normal"/>
    <w:uiPriority w:val="39"/>
    <w:unhideWhenUsed/>
    <w:rsid w:val="26F24036"/>
    <w:pPr>
      <w:spacing w:after="100"/>
      <w:ind w:left="220"/>
    </w:pPr>
  </w:style>
  <w:style w:type="paragraph" w:styleId="TOC3">
    <w:name w:val="toc 3"/>
    <w:basedOn w:val="Normal"/>
    <w:next w:val="Normal"/>
    <w:uiPriority w:val="39"/>
    <w:unhideWhenUsed/>
    <w:rsid w:val="26F24036"/>
    <w:pPr>
      <w:spacing w:after="100"/>
      <w:ind w:left="440"/>
    </w:pPr>
  </w:style>
  <w:style w:type="paragraph" w:styleId="Subtitle">
    <w:name w:val="Subtitle"/>
    <w:basedOn w:val="Title"/>
    <w:link w:val="SubtitleChar"/>
    <w:uiPriority w:val="1"/>
    <w:qFormat/>
    <w:rsid w:val="007F6E54"/>
  </w:style>
  <w:style w:type="character" w:customStyle="1" w:styleId="SubtitleChar">
    <w:name w:val="Subtitle Char"/>
    <w:basedOn w:val="DefaultParagraphFont"/>
    <w:link w:val="Subtitle"/>
    <w:uiPriority w:val="1"/>
    <w:rsid w:val="007F6E54"/>
    <w:rPr>
      <w:rFonts w:eastAsiaTheme="majorEastAsia"/>
      <w:b/>
      <w:bCs/>
      <w:sz w:val="28"/>
      <w:szCs w:val="28"/>
    </w:rPr>
  </w:style>
  <w:style w:type="table" w:styleId="TableGrid">
    <w:name w:val="Table Grid"/>
    <w:basedOn w:val="TableNormal"/>
    <w:uiPriority w:val="59"/>
    <w:rsid w:val="00C47821"/>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rsid w:val="26F24036"/>
    <w:pPr>
      <w:spacing w:after="0"/>
      <w:jc w:val="both"/>
    </w:pPr>
    <w:rPr>
      <w:rFonts w:ascii="Times New Roman" w:eastAsia="Times New Roman" w:hAnsi="Times New Roman" w:cs="Times New Roman"/>
      <w:lang w:val="el-GR" w:eastAsia="el-GR"/>
    </w:rPr>
  </w:style>
  <w:style w:type="character" w:customStyle="1" w:styleId="BodyTextChar">
    <w:name w:val="Body Text Char"/>
    <w:basedOn w:val="DefaultParagraphFont"/>
    <w:link w:val="BodyText"/>
    <w:rsid w:val="00C47821"/>
    <w:rPr>
      <w:rFonts w:ascii="Times New Roman" w:eastAsia="Times New Roman" w:hAnsi="Times New Roman" w:cs="Times New Roman"/>
      <w:lang w:val="el-GR" w:eastAsia="el-GR"/>
    </w:rPr>
  </w:style>
  <w:style w:type="paragraph" w:styleId="ListParagraph">
    <w:name w:val="List Paragraph"/>
    <w:basedOn w:val="Normal"/>
    <w:uiPriority w:val="34"/>
    <w:qFormat/>
    <w:rsid w:val="00820527"/>
    <w:pPr>
      <w:ind w:left="720"/>
      <w:contextualSpacing/>
    </w:pPr>
  </w:style>
  <w:style w:type="character" w:customStyle="1" w:styleId="Heading2Char">
    <w:name w:val="Heading 2 Char"/>
    <w:basedOn w:val="DefaultParagraphFont"/>
    <w:link w:val="Heading2"/>
    <w:uiPriority w:val="9"/>
    <w:rsid w:val="00681090"/>
    <w:rPr>
      <w:rFonts w:ascii="PT Sans" w:hAnsi="PT Sans"/>
      <w:b/>
    </w:rPr>
  </w:style>
  <w:style w:type="character" w:styleId="PlaceholderText">
    <w:name w:val="Placeholder Text"/>
    <w:basedOn w:val="DefaultParagraphFont"/>
    <w:uiPriority w:val="99"/>
    <w:semiHidden/>
    <w:rsid w:val="00777838"/>
    <w:rPr>
      <w:color w:val="808080"/>
    </w:rPr>
  </w:style>
  <w:style w:type="character" w:styleId="UnresolvedMention">
    <w:name w:val="Unresolved Mention"/>
    <w:basedOn w:val="DefaultParagraphFont"/>
    <w:uiPriority w:val="99"/>
    <w:semiHidden/>
    <w:unhideWhenUsed/>
    <w:rsid w:val="009D34A2"/>
    <w:rPr>
      <w:color w:val="605E5C"/>
      <w:shd w:val="clear" w:color="auto" w:fill="E1DFDD"/>
    </w:rPr>
  </w:style>
  <w:style w:type="paragraph" w:styleId="NormalWeb">
    <w:name w:val="Normal (Web)"/>
    <w:basedOn w:val="Normal"/>
    <w:uiPriority w:val="99"/>
    <w:unhideWhenUsed/>
    <w:rsid w:val="26F24036"/>
    <w:pPr>
      <w:spacing w:beforeAutospacing="1" w:afterAutospacing="1"/>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26F24036"/>
    <w:pPr>
      <w:tabs>
        <w:tab w:val="center" w:pos="4513"/>
        <w:tab w:val="right" w:pos="9026"/>
      </w:tabs>
      <w:spacing w:after="0"/>
    </w:pPr>
  </w:style>
  <w:style w:type="character" w:customStyle="1" w:styleId="HeaderChar">
    <w:name w:val="Header Char"/>
    <w:basedOn w:val="DefaultParagraphFont"/>
    <w:link w:val="Header"/>
    <w:uiPriority w:val="99"/>
    <w:rsid w:val="007F64ED"/>
    <w:rPr>
      <w:rFonts w:ascii="PT Sans" w:hAnsi="PT Sans"/>
    </w:rPr>
  </w:style>
  <w:style w:type="paragraph" w:styleId="Footer">
    <w:name w:val="footer"/>
    <w:basedOn w:val="Normal"/>
    <w:link w:val="FooterChar"/>
    <w:uiPriority w:val="99"/>
    <w:unhideWhenUsed/>
    <w:rsid w:val="26F24036"/>
    <w:pPr>
      <w:tabs>
        <w:tab w:val="center" w:pos="4513"/>
        <w:tab w:val="right" w:pos="9026"/>
      </w:tabs>
      <w:spacing w:after="0"/>
    </w:pPr>
  </w:style>
  <w:style w:type="character" w:customStyle="1" w:styleId="FooterChar">
    <w:name w:val="Footer Char"/>
    <w:basedOn w:val="DefaultParagraphFont"/>
    <w:link w:val="Footer"/>
    <w:uiPriority w:val="99"/>
    <w:rsid w:val="007F64ED"/>
    <w:rPr>
      <w:rFonts w:ascii="PT Sans" w:hAnsi="PT Sans"/>
    </w:rPr>
  </w:style>
  <w:style w:type="character" w:styleId="FollowedHyperlink">
    <w:name w:val="FollowedHyperlink"/>
    <w:basedOn w:val="DefaultParagraphFont"/>
    <w:uiPriority w:val="99"/>
    <w:semiHidden/>
    <w:unhideWhenUsed/>
    <w:rsid w:val="00A27425"/>
    <w:rPr>
      <w:color w:val="800080" w:themeColor="followedHyperlink"/>
      <w:u w:val="single"/>
    </w:rPr>
  </w:style>
  <w:style w:type="paragraph" w:styleId="Revision">
    <w:name w:val="Revision"/>
    <w:hidden/>
    <w:uiPriority w:val="99"/>
    <w:semiHidden/>
    <w:rsid w:val="00FC5F86"/>
    <w:pPr>
      <w:spacing w:after="0" w:line="240" w:lineRule="auto"/>
    </w:pPr>
    <w:rPr>
      <w:rFonts w:ascii="PT Sans" w:hAnsi="PT Sans"/>
    </w:rPr>
  </w:style>
  <w:style w:type="character" w:styleId="CommentReference">
    <w:name w:val="annotation reference"/>
    <w:basedOn w:val="DefaultParagraphFont"/>
    <w:uiPriority w:val="99"/>
    <w:semiHidden/>
    <w:unhideWhenUsed/>
    <w:rsid w:val="00A57BC4"/>
    <w:rPr>
      <w:sz w:val="16"/>
      <w:szCs w:val="16"/>
    </w:rPr>
  </w:style>
  <w:style w:type="paragraph" w:styleId="CommentText">
    <w:name w:val="annotation text"/>
    <w:basedOn w:val="Normal"/>
    <w:link w:val="CommentTextChar"/>
    <w:uiPriority w:val="99"/>
    <w:unhideWhenUsed/>
    <w:rsid w:val="26F24036"/>
    <w:rPr>
      <w:sz w:val="20"/>
      <w:szCs w:val="20"/>
    </w:rPr>
  </w:style>
  <w:style w:type="character" w:customStyle="1" w:styleId="CommentTextChar">
    <w:name w:val="Comment Text Char"/>
    <w:basedOn w:val="DefaultParagraphFont"/>
    <w:link w:val="CommentText"/>
    <w:uiPriority w:val="99"/>
    <w:rsid w:val="00A57BC4"/>
    <w:rPr>
      <w:rFonts w:ascii="PT Sans" w:hAnsi="PT Sans"/>
      <w:sz w:val="20"/>
      <w:szCs w:val="20"/>
    </w:rPr>
  </w:style>
  <w:style w:type="paragraph" w:styleId="CommentSubject">
    <w:name w:val="annotation subject"/>
    <w:basedOn w:val="CommentText"/>
    <w:next w:val="CommentText"/>
    <w:link w:val="CommentSubjectChar"/>
    <w:uiPriority w:val="99"/>
    <w:semiHidden/>
    <w:unhideWhenUsed/>
    <w:rsid w:val="00A57BC4"/>
    <w:rPr>
      <w:b/>
      <w:bCs/>
    </w:rPr>
  </w:style>
  <w:style w:type="character" w:customStyle="1" w:styleId="CommentSubjectChar">
    <w:name w:val="Comment Subject Char"/>
    <w:basedOn w:val="CommentTextChar"/>
    <w:link w:val="CommentSubject"/>
    <w:uiPriority w:val="99"/>
    <w:semiHidden/>
    <w:rsid w:val="00A57BC4"/>
    <w:rPr>
      <w:rFonts w:ascii="PT Sans" w:hAnsi="PT Sans"/>
      <w:b/>
      <w:bCs/>
      <w:sz w:val="20"/>
      <w:szCs w:val="20"/>
    </w:rPr>
  </w:style>
  <w:style w:type="character" w:customStyle="1" w:styleId="apple-converted-space">
    <w:name w:val="apple-converted-space"/>
    <w:basedOn w:val="DefaultParagraphFont"/>
    <w:rsid w:val="00CD4A94"/>
  </w:style>
  <w:style w:type="character" w:styleId="Strong">
    <w:name w:val="Strong"/>
    <w:basedOn w:val="DefaultParagraphFont"/>
    <w:uiPriority w:val="22"/>
    <w:qFormat/>
    <w:rsid w:val="00CD4A94"/>
    <w:rPr>
      <w:b/>
      <w:bCs/>
    </w:rPr>
  </w:style>
  <w:style w:type="character" w:customStyle="1" w:styleId="Heading3Char">
    <w:name w:val="Heading 3 Char"/>
    <w:basedOn w:val="DefaultParagraphFont"/>
    <w:link w:val="Heading3"/>
    <w:uiPriority w:val="9"/>
    <w:rsid w:val="009E39E3"/>
    <w:rPr>
      <w:rFonts w:eastAsiaTheme="majorEastAsia"/>
      <w:b/>
      <w:bCs/>
      <w:i/>
      <w:iCs/>
    </w:rPr>
  </w:style>
  <w:style w:type="paragraph" w:styleId="Caption">
    <w:name w:val="caption"/>
    <w:basedOn w:val="Normal"/>
    <w:next w:val="Normal"/>
    <w:uiPriority w:val="35"/>
    <w:unhideWhenUsed/>
    <w:qFormat/>
    <w:rsid w:val="26F24036"/>
    <w:pPr>
      <w:spacing w:after="200"/>
    </w:pPr>
    <w:rPr>
      <w:i/>
      <w:iCs/>
      <w:color w:val="1F497D" w:themeColor="text2"/>
      <w:sz w:val="18"/>
      <w:szCs w:val="18"/>
    </w:rPr>
  </w:style>
  <w:style w:type="paragraph" w:styleId="TableofFigures">
    <w:name w:val="table of figures"/>
    <w:basedOn w:val="Normal"/>
    <w:next w:val="Normal"/>
    <w:uiPriority w:val="99"/>
    <w:unhideWhenUsed/>
    <w:rsid w:val="00E05489"/>
    <w:pPr>
      <w:spacing w:after="0"/>
    </w:pPr>
  </w:style>
  <w:style w:type="character" w:customStyle="1" w:styleId="Heading4Char">
    <w:name w:val="Heading 4 Char"/>
    <w:basedOn w:val="DefaultParagraphFont"/>
    <w:link w:val="Heading4"/>
    <w:uiPriority w:val="9"/>
    <w:rsid w:val="003F797E"/>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rsid w:val="00C36A0F"/>
    <w:rPr>
      <w:rFonts w:ascii="PT Sans" w:eastAsiaTheme="majorEastAsia" w:hAnsi="PT Sans" w:cstheme="majorBidi"/>
      <w:b/>
      <w:bCs/>
      <w:color w:val="365F91" w:themeColor="accent1" w:themeShade="BF"/>
    </w:rPr>
  </w:style>
  <w:style w:type="paragraph" w:styleId="TOC5">
    <w:name w:val="toc 5"/>
    <w:basedOn w:val="Normal"/>
    <w:next w:val="Normal"/>
    <w:uiPriority w:val="39"/>
    <w:unhideWhenUsed/>
    <w:rsid w:val="26F24036"/>
    <w:pPr>
      <w:spacing w:after="100"/>
      <w:ind w:left="880"/>
    </w:pPr>
  </w:style>
  <w:style w:type="paragraph" w:styleId="TOC4">
    <w:name w:val="toc 4"/>
    <w:basedOn w:val="Normal"/>
    <w:next w:val="Normal"/>
    <w:uiPriority w:val="39"/>
    <w:unhideWhenUsed/>
    <w:rsid w:val="26F24036"/>
    <w:pPr>
      <w:spacing w:after="100"/>
      <w:ind w:left="660"/>
    </w:pPr>
  </w:style>
  <w:style w:type="paragraph" w:styleId="Quote">
    <w:name w:val="Quote"/>
    <w:basedOn w:val="Normal"/>
    <w:next w:val="Normal"/>
    <w:link w:val="QuoteChar"/>
    <w:uiPriority w:val="29"/>
    <w:qFormat/>
    <w:rsid w:val="00681090"/>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681090"/>
    <w:rPr>
      <w:rFonts w:ascii="PT Sans" w:hAnsi="PT Sans"/>
      <w:i/>
      <w:iCs/>
      <w:color w:val="404040" w:themeColor="text1" w:themeTint="BF"/>
    </w:rPr>
  </w:style>
  <w:style w:type="character" w:styleId="Mention">
    <w:name w:val="Mention"/>
    <w:basedOn w:val="DefaultParagraphFont"/>
    <w:uiPriority w:val="99"/>
    <w:unhideWhenUsed/>
    <w:rsid w:val="001C60B1"/>
    <w:rPr>
      <w:color w:val="2B579A"/>
      <w:shd w:val="clear" w:color="auto" w:fill="E1DFDD"/>
    </w:rPr>
  </w:style>
  <w:style w:type="paragraph" w:styleId="FootnoteText">
    <w:name w:val="footnote text"/>
    <w:basedOn w:val="Normal"/>
    <w:link w:val="FootnoteTextChar"/>
    <w:uiPriority w:val="99"/>
    <w:semiHidden/>
    <w:unhideWhenUsed/>
    <w:rsid w:val="00F1345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1345A"/>
    <w:rPr>
      <w:rFonts w:ascii="PT Sans" w:hAnsi="PT Sans"/>
      <w:sz w:val="20"/>
      <w:szCs w:val="20"/>
    </w:rPr>
  </w:style>
  <w:style w:type="character" w:styleId="FootnoteReference">
    <w:name w:val="footnote reference"/>
    <w:basedOn w:val="DefaultParagraphFont"/>
    <w:uiPriority w:val="99"/>
    <w:semiHidden/>
    <w:unhideWhenUsed/>
    <w:rsid w:val="00F1345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696364">
      <w:bodyDiv w:val="1"/>
      <w:marLeft w:val="0"/>
      <w:marRight w:val="0"/>
      <w:marTop w:val="0"/>
      <w:marBottom w:val="0"/>
      <w:divBdr>
        <w:top w:val="none" w:sz="0" w:space="0" w:color="auto"/>
        <w:left w:val="none" w:sz="0" w:space="0" w:color="auto"/>
        <w:bottom w:val="none" w:sz="0" w:space="0" w:color="auto"/>
        <w:right w:val="none" w:sz="0" w:space="0" w:color="auto"/>
      </w:divBdr>
    </w:div>
    <w:div w:id="226262271">
      <w:bodyDiv w:val="1"/>
      <w:marLeft w:val="0"/>
      <w:marRight w:val="0"/>
      <w:marTop w:val="0"/>
      <w:marBottom w:val="0"/>
      <w:divBdr>
        <w:top w:val="none" w:sz="0" w:space="0" w:color="auto"/>
        <w:left w:val="none" w:sz="0" w:space="0" w:color="auto"/>
        <w:bottom w:val="none" w:sz="0" w:space="0" w:color="auto"/>
        <w:right w:val="none" w:sz="0" w:space="0" w:color="auto"/>
      </w:divBdr>
    </w:div>
    <w:div w:id="367413280">
      <w:bodyDiv w:val="1"/>
      <w:marLeft w:val="0"/>
      <w:marRight w:val="0"/>
      <w:marTop w:val="0"/>
      <w:marBottom w:val="0"/>
      <w:divBdr>
        <w:top w:val="none" w:sz="0" w:space="0" w:color="auto"/>
        <w:left w:val="none" w:sz="0" w:space="0" w:color="auto"/>
        <w:bottom w:val="none" w:sz="0" w:space="0" w:color="auto"/>
        <w:right w:val="none" w:sz="0" w:space="0" w:color="auto"/>
      </w:divBdr>
    </w:div>
    <w:div w:id="372770398">
      <w:bodyDiv w:val="1"/>
      <w:marLeft w:val="0"/>
      <w:marRight w:val="0"/>
      <w:marTop w:val="0"/>
      <w:marBottom w:val="0"/>
      <w:divBdr>
        <w:top w:val="none" w:sz="0" w:space="0" w:color="auto"/>
        <w:left w:val="none" w:sz="0" w:space="0" w:color="auto"/>
        <w:bottom w:val="none" w:sz="0" w:space="0" w:color="auto"/>
        <w:right w:val="none" w:sz="0" w:space="0" w:color="auto"/>
      </w:divBdr>
    </w:div>
    <w:div w:id="414011822">
      <w:bodyDiv w:val="1"/>
      <w:marLeft w:val="0"/>
      <w:marRight w:val="0"/>
      <w:marTop w:val="0"/>
      <w:marBottom w:val="0"/>
      <w:divBdr>
        <w:top w:val="none" w:sz="0" w:space="0" w:color="auto"/>
        <w:left w:val="none" w:sz="0" w:space="0" w:color="auto"/>
        <w:bottom w:val="none" w:sz="0" w:space="0" w:color="auto"/>
        <w:right w:val="none" w:sz="0" w:space="0" w:color="auto"/>
      </w:divBdr>
      <w:divsChild>
        <w:div w:id="307829305">
          <w:marLeft w:val="0"/>
          <w:marRight w:val="0"/>
          <w:marTop w:val="0"/>
          <w:marBottom w:val="0"/>
          <w:divBdr>
            <w:top w:val="none" w:sz="0" w:space="0" w:color="auto"/>
            <w:left w:val="none" w:sz="0" w:space="0" w:color="auto"/>
            <w:bottom w:val="none" w:sz="0" w:space="0" w:color="auto"/>
            <w:right w:val="none" w:sz="0" w:space="0" w:color="auto"/>
          </w:divBdr>
        </w:div>
        <w:div w:id="1372343364">
          <w:marLeft w:val="0"/>
          <w:marRight w:val="0"/>
          <w:marTop w:val="0"/>
          <w:marBottom w:val="0"/>
          <w:divBdr>
            <w:top w:val="none" w:sz="0" w:space="0" w:color="auto"/>
            <w:left w:val="none" w:sz="0" w:space="0" w:color="auto"/>
            <w:bottom w:val="none" w:sz="0" w:space="0" w:color="auto"/>
            <w:right w:val="none" w:sz="0" w:space="0" w:color="auto"/>
          </w:divBdr>
        </w:div>
        <w:div w:id="2002274052">
          <w:marLeft w:val="0"/>
          <w:marRight w:val="0"/>
          <w:marTop w:val="0"/>
          <w:marBottom w:val="0"/>
          <w:divBdr>
            <w:top w:val="none" w:sz="0" w:space="0" w:color="auto"/>
            <w:left w:val="none" w:sz="0" w:space="0" w:color="auto"/>
            <w:bottom w:val="none" w:sz="0" w:space="0" w:color="auto"/>
            <w:right w:val="none" w:sz="0" w:space="0" w:color="auto"/>
          </w:divBdr>
        </w:div>
      </w:divsChild>
    </w:div>
    <w:div w:id="509367958">
      <w:bodyDiv w:val="1"/>
      <w:marLeft w:val="0"/>
      <w:marRight w:val="0"/>
      <w:marTop w:val="0"/>
      <w:marBottom w:val="0"/>
      <w:divBdr>
        <w:top w:val="none" w:sz="0" w:space="0" w:color="auto"/>
        <w:left w:val="none" w:sz="0" w:space="0" w:color="auto"/>
        <w:bottom w:val="none" w:sz="0" w:space="0" w:color="auto"/>
        <w:right w:val="none" w:sz="0" w:space="0" w:color="auto"/>
      </w:divBdr>
      <w:divsChild>
        <w:div w:id="351028691">
          <w:marLeft w:val="0"/>
          <w:marRight w:val="0"/>
          <w:marTop w:val="0"/>
          <w:marBottom w:val="0"/>
          <w:divBdr>
            <w:top w:val="none" w:sz="0" w:space="0" w:color="auto"/>
            <w:left w:val="none" w:sz="0" w:space="0" w:color="auto"/>
            <w:bottom w:val="none" w:sz="0" w:space="0" w:color="auto"/>
            <w:right w:val="none" w:sz="0" w:space="0" w:color="auto"/>
          </w:divBdr>
          <w:divsChild>
            <w:div w:id="109857461">
              <w:marLeft w:val="0"/>
              <w:marRight w:val="0"/>
              <w:marTop w:val="0"/>
              <w:marBottom w:val="0"/>
              <w:divBdr>
                <w:top w:val="none" w:sz="0" w:space="0" w:color="auto"/>
                <w:left w:val="none" w:sz="0" w:space="0" w:color="auto"/>
                <w:bottom w:val="none" w:sz="0" w:space="0" w:color="auto"/>
                <w:right w:val="none" w:sz="0" w:space="0" w:color="auto"/>
              </w:divBdr>
            </w:div>
            <w:div w:id="143737244">
              <w:marLeft w:val="0"/>
              <w:marRight w:val="0"/>
              <w:marTop w:val="0"/>
              <w:marBottom w:val="0"/>
              <w:divBdr>
                <w:top w:val="none" w:sz="0" w:space="0" w:color="auto"/>
                <w:left w:val="none" w:sz="0" w:space="0" w:color="auto"/>
                <w:bottom w:val="none" w:sz="0" w:space="0" w:color="auto"/>
                <w:right w:val="none" w:sz="0" w:space="0" w:color="auto"/>
              </w:divBdr>
            </w:div>
            <w:div w:id="172569051">
              <w:marLeft w:val="0"/>
              <w:marRight w:val="0"/>
              <w:marTop w:val="0"/>
              <w:marBottom w:val="0"/>
              <w:divBdr>
                <w:top w:val="none" w:sz="0" w:space="0" w:color="auto"/>
                <w:left w:val="none" w:sz="0" w:space="0" w:color="auto"/>
                <w:bottom w:val="none" w:sz="0" w:space="0" w:color="auto"/>
                <w:right w:val="none" w:sz="0" w:space="0" w:color="auto"/>
              </w:divBdr>
            </w:div>
            <w:div w:id="250242601">
              <w:marLeft w:val="0"/>
              <w:marRight w:val="0"/>
              <w:marTop w:val="0"/>
              <w:marBottom w:val="0"/>
              <w:divBdr>
                <w:top w:val="none" w:sz="0" w:space="0" w:color="auto"/>
                <w:left w:val="none" w:sz="0" w:space="0" w:color="auto"/>
                <w:bottom w:val="none" w:sz="0" w:space="0" w:color="auto"/>
                <w:right w:val="none" w:sz="0" w:space="0" w:color="auto"/>
              </w:divBdr>
            </w:div>
            <w:div w:id="739905581">
              <w:marLeft w:val="0"/>
              <w:marRight w:val="0"/>
              <w:marTop w:val="0"/>
              <w:marBottom w:val="0"/>
              <w:divBdr>
                <w:top w:val="none" w:sz="0" w:space="0" w:color="auto"/>
                <w:left w:val="none" w:sz="0" w:space="0" w:color="auto"/>
                <w:bottom w:val="none" w:sz="0" w:space="0" w:color="auto"/>
                <w:right w:val="none" w:sz="0" w:space="0" w:color="auto"/>
              </w:divBdr>
            </w:div>
            <w:div w:id="788088787">
              <w:marLeft w:val="0"/>
              <w:marRight w:val="0"/>
              <w:marTop w:val="0"/>
              <w:marBottom w:val="0"/>
              <w:divBdr>
                <w:top w:val="none" w:sz="0" w:space="0" w:color="auto"/>
                <w:left w:val="none" w:sz="0" w:space="0" w:color="auto"/>
                <w:bottom w:val="none" w:sz="0" w:space="0" w:color="auto"/>
                <w:right w:val="none" w:sz="0" w:space="0" w:color="auto"/>
              </w:divBdr>
            </w:div>
            <w:div w:id="862594108">
              <w:marLeft w:val="0"/>
              <w:marRight w:val="0"/>
              <w:marTop w:val="0"/>
              <w:marBottom w:val="0"/>
              <w:divBdr>
                <w:top w:val="none" w:sz="0" w:space="0" w:color="auto"/>
                <w:left w:val="none" w:sz="0" w:space="0" w:color="auto"/>
                <w:bottom w:val="none" w:sz="0" w:space="0" w:color="auto"/>
                <w:right w:val="none" w:sz="0" w:space="0" w:color="auto"/>
              </w:divBdr>
            </w:div>
            <w:div w:id="875699001">
              <w:marLeft w:val="0"/>
              <w:marRight w:val="0"/>
              <w:marTop w:val="0"/>
              <w:marBottom w:val="0"/>
              <w:divBdr>
                <w:top w:val="none" w:sz="0" w:space="0" w:color="auto"/>
                <w:left w:val="none" w:sz="0" w:space="0" w:color="auto"/>
                <w:bottom w:val="none" w:sz="0" w:space="0" w:color="auto"/>
                <w:right w:val="none" w:sz="0" w:space="0" w:color="auto"/>
              </w:divBdr>
            </w:div>
            <w:div w:id="900479914">
              <w:marLeft w:val="0"/>
              <w:marRight w:val="0"/>
              <w:marTop w:val="0"/>
              <w:marBottom w:val="0"/>
              <w:divBdr>
                <w:top w:val="none" w:sz="0" w:space="0" w:color="auto"/>
                <w:left w:val="none" w:sz="0" w:space="0" w:color="auto"/>
                <w:bottom w:val="none" w:sz="0" w:space="0" w:color="auto"/>
                <w:right w:val="none" w:sz="0" w:space="0" w:color="auto"/>
              </w:divBdr>
            </w:div>
            <w:div w:id="1023899448">
              <w:marLeft w:val="0"/>
              <w:marRight w:val="0"/>
              <w:marTop w:val="0"/>
              <w:marBottom w:val="0"/>
              <w:divBdr>
                <w:top w:val="none" w:sz="0" w:space="0" w:color="auto"/>
                <w:left w:val="none" w:sz="0" w:space="0" w:color="auto"/>
                <w:bottom w:val="none" w:sz="0" w:space="0" w:color="auto"/>
                <w:right w:val="none" w:sz="0" w:space="0" w:color="auto"/>
              </w:divBdr>
            </w:div>
            <w:div w:id="1026827071">
              <w:marLeft w:val="0"/>
              <w:marRight w:val="0"/>
              <w:marTop w:val="0"/>
              <w:marBottom w:val="0"/>
              <w:divBdr>
                <w:top w:val="none" w:sz="0" w:space="0" w:color="auto"/>
                <w:left w:val="none" w:sz="0" w:space="0" w:color="auto"/>
                <w:bottom w:val="none" w:sz="0" w:space="0" w:color="auto"/>
                <w:right w:val="none" w:sz="0" w:space="0" w:color="auto"/>
              </w:divBdr>
            </w:div>
            <w:div w:id="1199050746">
              <w:marLeft w:val="0"/>
              <w:marRight w:val="0"/>
              <w:marTop w:val="0"/>
              <w:marBottom w:val="0"/>
              <w:divBdr>
                <w:top w:val="none" w:sz="0" w:space="0" w:color="auto"/>
                <w:left w:val="none" w:sz="0" w:space="0" w:color="auto"/>
                <w:bottom w:val="none" w:sz="0" w:space="0" w:color="auto"/>
                <w:right w:val="none" w:sz="0" w:space="0" w:color="auto"/>
              </w:divBdr>
            </w:div>
            <w:div w:id="1208689443">
              <w:marLeft w:val="0"/>
              <w:marRight w:val="0"/>
              <w:marTop w:val="0"/>
              <w:marBottom w:val="0"/>
              <w:divBdr>
                <w:top w:val="none" w:sz="0" w:space="0" w:color="auto"/>
                <w:left w:val="none" w:sz="0" w:space="0" w:color="auto"/>
                <w:bottom w:val="none" w:sz="0" w:space="0" w:color="auto"/>
                <w:right w:val="none" w:sz="0" w:space="0" w:color="auto"/>
              </w:divBdr>
            </w:div>
            <w:div w:id="1250309387">
              <w:marLeft w:val="0"/>
              <w:marRight w:val="0"/>
              <w:marTop w:val="0"/>
              <w:marBottom w:val="0"/>
              <w:divBdr>
                <w:top w:val="none" w:sz="0" w:space="0" w:color="auto"/>
                <w:left w:val="none" w:sz="0" w:space="0" w:color="auto"/>
                <w:bottom w:val="none" w:sz="0" w:space="0" w:color="auto"/>
                <w:right w:val="none" w:sz="0" w:space="0" w:color="auto"/>
              </w:divBdr>
            </w:div>
            <w:div w:id="1261989022">
              <w:marLeft w:val="0"/>
              <w:marRight w:val="0"/>
              <w:marTop w:val="0"/>
              <w:marBottom w:val="0"/>
              <w:divBdr>
                <w:top w:val="none" w:sz="0" w:space="0" w:color="auto"/>
                <w:left w:val="none" w:sz="0" w:space="0" w:color="auto"/>
                <w:bottom w:val="none" w:sz="0" w:space="0" w:color="auto"/>
                <w:right w:val="none" w:sz="0" w:space="0" w:color="auto"/>
              </w:divBdr>
            </w:div>
            <w:div w:id="1352607503">
              <w:marLeft w:val="0"/>
              <w:marRight w:val="0"/>
              <w:marTop w:val="0"/>
              <w:marBottom w:val="0"/>
              <w:divBdr>
                <w:top w:val="none" w:sz="0" w:space="0" w:color="auto"/>
                <w:left w:val="none" w:sz="0" w:space="0" w:color="auto"/>
                <w:bottom w:val="none" w:sz="0" w:space="0" w:color="auto"/>
                <w:right w:val="none" w:sz="0" w:space="0" w:color="auto"/>
              </w:divBdr>
            </w:div>
            <w:div w:id="1501430356">
              <w:marLeft w:val="0"/>
              <w:marRight w:val="0"/>
              <w:marTop w:val="0"/>
              <w:marBottom w:val="0"/>
              <w:divBdr>
                <w:top w:val="none" w:sz="0" w:space="0" w:color="auto"/>
                <w:left w:val="none" w:sz="0" w:space="0" w:color="auto"/>
                <w:bottom w:val="none" w:sz="0" w:space="0" w:color="auto"/>
                <w:right w:val="none" w:sz="0" w:space="0" w:color="auto"/>
              </w:divBdr>
            </w:div>
            <w:div w:id="1720859376">
              <w:marLeft w:val="0"/>
              <w:marRight w:val="0"/>
              <w:marTop w:val="0"/>
              <w:marBottom w:val="0"/>
              <w:divBdr>
                <w:top w:val="none" w:sz="0" w:space="0" w:color="auto"/>
                <w:left w:val="none" w:sz="0" w:space="0" w:color="auto"/>
                <w:bottom w:val="none" w:sz="0" w:space="0" w:color="auto"/>
                <w:right w:val="none" w:sz="0" w:space="0" w:color="auto"/>
              </w:divBdr>
            </w:div>
            <w:div w:id="1762722104">
              <w:marLeft w:val="0"/>
              <w:marRight w:val="0"/>
              <w:marTop w:val="0"/>
              <w:marBottom w:val="0"/>
              <w:divBdr>
                <w:top w:val="none" w:sz="0" w:space="0" w:color="auto"/>
                <w:left w:val="none" w:sz="0" w:space="0" w:color="auto"/>
                <w:bottom w:val="none" w:sz="0" w:space="0" w:color="auto"/>
                <w:right w:val="none" w:sz="0" w:space="0" w:color="auto"/>
              </w:divBdr>
            </w:div>
            <w:div w:id="1782186079">
              <w:marLeft w:val="0"/>
              <w:marRight w:val="0"/>
              <w:marTop w:val="0"/>
              <w:marBottom w:val="0"/>
              <w:divBdr>
                <w:top w:val="none" w:sz="0" w:space="0" w:color="auto"/>
                <w:left w:val="none" w:sz="0" w:space="0" w:color="auto"/>
                <w:bottom w:val="none" w:sz="0" w:space="0" w:color="auto"/>
                <w:right w:val="none" w:sz="0" w:space="0" w:color="auto"/>
              </w:divBdr>
            </w:div>
          </w:divsChild>
        </w:div>
        <w:div w:id="1938978625">
          <w:marLeft w:val="0"/>
          <w:marRight w:val="0"/>
          <w:marTop w:val="0"/>
          <w:marBottom w:val="0"/>
          <w:divBdr>
            <w:top w:val="none" w:sz="0" w:space="0" w:color="auto"/>
            <w:left w:val="none" w:sz="0" w:space="0" w:color="auto"/>
            <w:bottom w:val="none" w:sz="0" w:space="0" w:color="auto"/>
            <w:right w:val="none" w:sz="0" w:space="0" w:color="auto"/>
          </w:divBdr>
          <w:divsChild>
            <w:div w:id="43189048">
              <w:marLeft w:val="0"/>
              <w:marRight w:val="0"/>
              <w:marTop w:val="0"/>
              <w:marBottom w:val="0"/>
              <w:divBdr>
                <w:top w:val="none" w:sz="0" w:space="0" w:color="auto"/>
                <w:left w:val="none" w:sz="0" w:space="0" w:color="auto"/>
                <w:bottom w:val="none" w:sz="0" w:space="0" w:color="auto"/>
                <w:right w:val="none" w:sz="0" w:space="0" w:color="auto"/>
              </w:divBdr>
            </w:div>
            <w:div w:id="283928967">
              <w:marLeft w:val="0"/>
              <w:marRight w:val="0"/>
              <w:marTop w:val="0"/>
              <w:marBottom w:val="0"/>
              <w:divBdr>
                <w:top w:val="none" w:sz="0" w:space="0" w:color="auto"/>
                <w:left w:val="none" w:sz="0" w:space="0" w:color="auto"/>
                <w:bottom w:val="none" w:sz="0" w:space="0" w:color="auto"/>
                <w:right w:val="none" w:sz="0" w:space="0" w:color="auto"/>
              </w:divBdr>
            </w:div>
            <w:div w:id="1161235491">
              <w:marLeft w:val="0"/>
              <w:marRight w:val="0"/>
              <w:marTop w:val="0"/>
              <w:marBottom w:val="0"/>
              <w:divBdr>
                <w:top w:val="none" w:sz="0" w:space="0" w:color="auto"/>
                <w:left w:val="none" w:sz="0" w:space="0" w:color="auto"/>
                <w:bottom w:val="none" w:sz="0" w:space="0" w:color="auto"/>
                <w:right w:val="none" w:sz="0" w:space="0" w:color="auto"/>
              </w:divBdr>
            </w:div>
            <w:div w:id="1286690425">
              <w:marLeft w:val="0"/>
              <w:marRight w:val="0"/>
              <w:marTop w:val="0"/>
              <w:marBottom w:val="0"/>
              <w:divBdr>
                <w:top w:val="none" w:sz="0" w:space="0" w:color="auto"/>
                <w:left w:val="none" w:sz="0" w:space="0" w:color="auto"/>
                <w:bottom w:val="none" w:sz="0" w:space="0" w:color="auto"/>
                <w:right w:val="none" w:sz="0" w:space="0" w:color="auto"/>
              </w:divBdr>
            </w:div>
            <w:div w:id="1930233949">
              <w:marLeft w:val="0"/>
              <w:marRight w:val="0"/>
              <w:marTop w:val="0"/>
              <w:marBottom w:val="0"/>
              <w:divBdr>
                <w:top w:val="none" w:sz="0" w:space="0" w:color="auto"/>
                <w:left w:val="none" w:sz="0" w:space="0" w:color="auto"/>
                <w:bottom w:val="none" w:sz="0" w:space="0" w:color="auto"/>
                <w:right w:val="none" w:sz="0" w:space="0" w:color="auto"/>
              </w:divBdr>
            </w:div>
            <w:div w:id="2050714446">
              <w:marLeft w:val="0"/>
              <w:marRight w:val="0"/>
              <w:marTop w:val="0"/>
              <w:marBottom w:val="0"/>
              <w:divBdr>
                <w:top w:val="none" w:sz="0" w:space="0" w:color="auto"/>
                <w:left w:val="none" w:sz="0" w:space="0" w:color="auto"/>
                <w:bottom w:val="none" w:sz="0" w:space="0" w:color="auto"/>
                <w:right w:val="none" w:sz="0" w:space="0" w:color="auto"/>
              </w:divBdr>
            </w:div>
            <w:div w:id="2072583215">
              <w:marLeft w:val="0"/>
              <w:marRight w:val="0"/>
              <w:marTop w:val="0"/>
              <w:marBottom w:val="0"/>
              <w:divBdr>
                <w:top w:val="none" w:sz="0" w:space="0" w:color="auto"/>
                <w:left w:val="none" w:sz="0" w:space="0" w:color="auto"/>
                <w:bottom w:val="none" w:sz="0" w:space="0" w:color="auto"/>
                <w:right w:val="none" w:sz="0" w:space="0" w:color="auto"/>
              </w:divBdr>
            </w:div>
          </w:divsChild>
        </w:div>
        <w:div w:id="2135634498">
          <w:marLeft w:val="0"/>
          <w:marRight w:val="0"/>
          <w:marTop w:val="0"/>
          <w:marBottom w:val="0"/>
          <w:divBdr>
            <w:top w:val="none" w:sz="0" w:space="0" w:color="auto"/>
            <w:left w:val="none" w:sz="0" w:space="0" w:color="auto"/>
            <w:bottom w:val="none" w:sz="0" w:space="0" w:color="auto"/>
            <w:right w:val="none" w:sz="0" w:space="0" w:color="auto"/>
          </w:divBdr>
          <w:divsChild>
            <w:div w:id="32116824">
              <w:marLeft w:val="0"/>
              <w:marRight w:val="0"/>
              <w:marTop w:val="0"/>
              <w:marBottom w:val="0"/>
              <w:divBdr>
                <w:top w:val="none" w:sz="0" w:space="0" w:color="auto"/>
                <w:left w:val="none" w:sz="0" w:space="0" w:color="auto"/>
                <w:bottom w:val="none" w:sz="0" w:space="0" w:color="auto"/>
                <w:right w:val="none" w:sz="0" w:space="0" w:color="auto"/>
              </w:divBdr>
            </w:div>
            <w:div w:id="327557914">
              <w:marLeft w:val="0"/>
              <w:marRight w:val="0"/>
              <w:marTop w:val="0"/>
              <w:marBottom w:val="0"/>
              <w:divBdr>
                <w:top w:val="none" w:sz="0" w:space="0" w:color="auto"/>
                <w:left w:val="none" w:sz="0" w:space="0" w:color="auto"/>
                <w:bottom w:val="none" w:sz="0" w:space="0" w:color="auto"/>
                <w:right w:val="none" w:sz="0" w:space="0" w:color="auto"/>
              </w:divBdr>
            </w:div>
            <w:div w:id="552816145">
              <w:marLeft w:val="0"/>
              <w:marRight w:val="0"/>
              <w:marTop w:val="0"/>
              <w:marBottom w:val="0"/>
              <w:divBdr>
                <w:top w:val="none" w:sz="0" w:space="0" w:color="auto"/>
                <w:left w:val="none" w:sz="0" w:space="0" w:color="auto"/>
                <w:bottom w:val="none" w:sz="0" w:space="0" w:color="auto"/>
                <w:right w:val="none" w:sz="0" w:space="0" w:color="auto"/>
              </w:divBdr>
            </w:div>
            <w:div w:id="585386963">
              <w:marLeft w:val="0"/>
              <w:marRight w:val="0"/>
              <w:marTop w:val="0"/>
              <w:marBottom w:val="0"/>
              <w:divBdr>
                <w:top w:val="none" w:sz="0" w:space="0" w:color="auto"/>
                <w:left w:val="none" w:sz="0" w:space="0" w:color="auto"/>
                <w:bottom w:val="none" w:sz="0" w:space="0" w:color="auto"/>
                <w:right w:val="none" w:sz="0" w:space="0" w:color="auto"/>
              </w:divBdr>
            </w:div>
            <w:div w:id="679740657">
              <w:marLeft w:val="0"/>
              <w:marRight w:val="0"/>
              <w:marTop w:val="0"/>
              <w:marBottom w:val="0"/>
              <w:divBdr>
                <w:top w:val="none" w:sz="0" w:space="0" w:color="auto"/>
                <w:left w:val="none" w:sz="0" w:space="0" w:color="auto"/>
                <w:bottom w:val="none" w:sz="0" w:space="0" w:color="auto"/>
                <w:right w:val="none" w:sz="0" w:space="0" w:color="auto"/>
              </w:divBdr>
            </w:div>
            <w:div w:id="757991838">
              <w:marLeft w:val="0"/>
              <w:marRight w:val="0"/>
              <w:marTop w:val="0"/>
              <w:marBottom w:val="0"/>
              <w:divBdr>
                <w:top w:val="none" w:sz="0" w:space="0" w:color="auto"/>
                <w:left w:val="none" w:sz="0" w:space="0" w:color="auto"/>
                <w:bottom w:val="none" w:sz="0" w:space="0" w:color="auto"/>
                <w:right w:val="none" w:sz="0" w:space="0" w:color="auto"/>
              </w:divBdr>
            </w:div>
            <w:div w:id="860699970">
              <w:marLeft w:val="0"/>
              <w:marRight w:val="0"/>
              <w:marTop w:val="0"/>
              <w:marBottom w:val="0"/>
              <w:divBdr>
                <w:top w:val="none" w:sz="0" w:space="0" w:color="auto"/>
                <w:left w:val="none" w:sz="0" w:space="0" w:color="auto"/>
                <w:bottom w:val="none" w:sz="0" w:space="0" w:color="auto"/>
                <w:right w:val="none" w:sz="0" w:space="0" w:color="auto"/>
              </w:divBdr>
            </w:div>
            <w:div w:id="1051611458">
              <w:marLeft w:val="0"/>
              <w:marRight w:val="0"/>
              <w:marTop w:val="0"/>
              <w:marBottom w:val="0"/>
              <w:divBdr>
                <w:top w:val="none" w:sz="0" w:space="0" w:color="auto"/>
                <w:left w:val="none" w:sz="0" w:space="0" w:color="auto"/>
                <w:bottom w:val="none" w:sz="0" w:space="0" w:color="auto"/>
                <w:right w:val="none" w:sz="0" w:space="0" w:color="auto"/>
              </w:divBdr>
            </w:div>
            <w:div w:id="1274748562">
              <w:marLeft w:val="0"/>
              <w:marRight w:val="0"/>
              <w:marTop w:val="0"/>
              <w:marBottom w:val="0"/>
              <w:divBdr>
                <w:top w:val="none" w:sz="0" w:space="0" w:color="auto"/>
                <w:left w:val="none" w:sz="0" w:space="0" w:color="auto"/>
                <w:bottom w:val="none" w:sz="0" w:space="0" w:color="auto"/>
                <w:right w:val="none" w:sz="0" w:space="0" w:color="auto"/>
              </w:divBdr>
            </w:div>
            <w:div w:id="1352606161">
              <w:marLeft w:val="0"/>
              <w:marRight w:val="0"/>
              <w:marTop w:val="0"/>
              <w:marBottom w:val="0"/>
              <w:divBdr>
                <w:top w:val="none" w:sz="0" w:space="0" w:color="auto"/>
                <w:left w:val="none" w:sz="0" w:space="0" w:color="auto"/>
                <w:bottom w:val="none" w:sz="0" w:space="0" w:color="auto"/>
                <w:right w:val="none" w:sz="0" w:space="0" w:color="auto"/>
              </w:divBdr>
            </w:div>
            <w:div w:id="1359818396">
              <w:marLeft w:val="0"/>
              <w:marRight w:val="0"/>
              <w:marTop w:val="0"/>
              <w:marBottom w:val="0"/>
              <w:divBdr>
                <w:top w:val="none" w:sz="0" w:space="0" w:color="auto"/>
                <w:left w:val="none" w:sz="0" w:space="0" w:color="auto"/>
                <w:bottom w:val="none" w:sz="0" w:space="0" w:color="auto"/>
                <w:right w:val="none" w:sz="0" w:space="0" w:color="auto"/>
              </w:divBdr>
            </w:div>
            <w:div w:id="1574774844">
              <w:marLeft w:val="0"/>
              <w:marRight w:val="0"/>
              <w:marTop w:val="0"/>
              <w:marBottom w:val="0"/>
              <w:divBdr>
                <w:top w:val="none" w:sz="0" w:space="0" w:color="auto"/>
                <w:left w:val="none" w:sz="0" w:space="0" w:color="auto"/>
                <w:bottom w:val="none" w:sz="0" w:space="0" w:color="auto"/>
                <w:right w:val="none" w:sz="0" w:space="0" w:color="auto"/>
              </w:divBdr>
            </w:div>
            <w:div w:id="1642883924">
              <w:marLeft w:val="0"/>
              <w:marRight w:val="0"/>
              <w:marTop w:val="0"/>
              <w:marBottom w:val="0"/>
              <w:divBdr>
                <w:top w:val="none" w:sz="0" w:space="0" w:color="auto"/>
                <w:left w:val="none" w:sz="0" w:space="0" w:color="auto"/>
                <w:bottom w:val="none" w:sz="0" w:space="0" w:color="auto"/>
                <w:right w:val="none" w:sz="0" w:space="0" w:color="auto"/>
              </w:divBdr>
            </w:div>
            <w:div w:id="1690913011">
              <w:marLeft w:val="0"/>
              <w:marRight w:val="0"/>
              <w:marTop w:val="0"/>
              <w:marBottom w:val="0"/>
              <w:divBdr>
                <w:top w:val="none" w:sz="0" w:space="0" w:color="auto"/>
                <w:left w:val="none" w:sz="0" w:space="0" w:color="auto"/>
                <w:bottom w:val="none" w:sz="0" w:space="0" w:color="auto"/>
                <w:right w:val="none" w:sz="0" w:space="0" w:color="auto"/>
              </w:divBdr>
            </w:div>
            <w:div w:id="1853254417">
              <w:marLeft w:val="0"/>
              <w:marRight w:val="0"/>
              <w:marTop w:val="0"/>
              <w:marBottom w:val="0"/>
              <w:divBdr>
                <w:top w:val="none" w:sz="0" w:space="0" w:color="auto"/>
                <w:left w:val="none" w:sz="0" w:space="0" w:color="auto"/>
                <w:bottom w:val="none" w:sz="0" w:space="0" w:color="auto"/>
                <w:right w:val="none" w:sz="0" w:space="0" w:color="auto"/>
              </w:divBdr>
            </w:div>
            <w:div w:id="1928997961">
              <w:marLeft w:val="0"/>
              <w:marRight w:val="0"/>
              <w:marTop w:val="0"/>
              <w:marBottom w:val="0"/>
              <w:divBdr>
                <w:top w:val="none" w:sz="0" w:space="0" w:color="auto"/>
                <w:left w:val="none" w:sz="0" w:space="0" w:color="auto"/>
                <w:bottom w:val="none" w:sz="0" w:space="0" w:color="auto"/>
                <w:right w:val="none" w:sz="0" w:space="0" w:color="auto"/>
              </w:divBdr>
            </w:div>
            <w:div w:id="2024739881">
              <w:marLeft w:val="0"/>
              <w:marRight w:val="0"/>
              <w:marTop w:val="0"/>
              <w:marBottom w:val="0"/>
              <w:divBdr>
                <w:top w:val="none" w:sz="0" w:space="0" w:color="auto"/>
                <w:left w:val="none" w:sz="0" w:space="0" w:color="auto"/>
                <w:bottom w:val="none" w:sz="0" w:space="0" w:color="auto"/>
                <w:right w:val="none" w:sz="0" w:space="0" w:color="auto"/>
              </w:divBdr>
            </w:div>
            <w:div w:id="2024935408">
              <w:marLeft w:val="0"/>
              <w:marRight w:val="0"/>
              <w:marTop w:val="0"/>
              <w:marBottom w:val="0"/>
              <w:divBdr>
                <w:top w:val="none" w:sz="0" w:space="0" w:color="auto"/>
                <w:left w:val="none" w:sz="0" w:space="0" w:color="auto"/>
                <w:bottom w:val="none" w:sz="0" w:space="0" w:color="auto"/>
                <w:right w:val="none" w:sz="0" w:space="0" w:color="auto"/>
              </w:divBdr>
            </w:div>
            <w:div w:id="2048018756">
              <w:marLeft w:val="0"/>
              <w:marRight w:val="0"/>
              <w:marTop w:val="0"/>
              <w:marBottom w:val="0"/>
              <w:divBdr>
                <w:top w:val="none" w:sz="0" w:space="0" w:color="auto"/>
                <w:left w:val="none" w:sz="0" w:space="0" w:color="auto"/>
                <w:bottom w:val="none" w:sz="0" w:space="0" w:color="auto"/>
                <w:right w:val="none" w:sz="0" w:space="0" w:color="auto"/>
              </w:divBdr>
            </w:div>
            <w:div w:id="2147357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209307">
      <w:bodyDiv w:val="1"/>
      <w:marLeft w:val="0"/>
      <w:marRight w:val="0"/>
      <w:marTop w:val="0"/>
      <w:marBottom w:val="0"/>
      <w:divBdr>
        <w:top w:val="none" w:sz="0" w:space="0" w:color="auto"/>
        <w:left w:val="none" w:sz="0" w:space="0" w:color="auto"/>
        <w:bottom w:val="none" w:sz="0" w:space="0" w:color="auto"/>
        <w:right w:val="none" w:sz="0" w:space="0" w:color="auto"/>
      </w:divBdr>
      <w:divsChild>
        <w:div w:id="116413762">
          <w:marLeft w:val="0"/>
          <w:marRight w:val="0"/>
          <w:marTop w:val="0"/>
          <w:marBottom w:val="0"/>
          <w:divBdr>
            <w:top w:val="none" w:sz="0" w:space="0" w:color="auto"/>
            <w:left w:val="none" w:sz="0" w:space="0" w:color="auto"/>
            <w:bottom w:val="none" w:sz="0" w:space="0" w:color="auto"/>
            <w:right w:val="none" w:sz="0" w:space="0" w:color="auto"/>
          </w:divBdr>
        </w:div>
        <w:div w:id="1952468482">
          <w:marLeft w:val="0"/>
          <w:marRight w:val="0"/>
          <w:marTop w:val="0"/>
          <w:marBottom w:val="0"/>
          <w:divBdr>
            <w:top w:val="none" w:sz="0" w:space="0" w:color="auto"/>
            <w:left w:val="none" w:sz="0" w:space="0" w:color="auto"/>
            <w:bottom w:val="none" w:sz="0" w:space="0" w:color="auto"/>
            <w:right w:val="none" w:sz="0" w:space="0" w:color="auto"/>
          </w:divBdr>
        </w:div>
        <w:div w:id="1973703547">
          <w:marLeft w:val="0"/>
          <w:marRight w:val="0"/>
          <w:marTop w:val="0"/>
          <w:marBottom w:val="0"/>
          <w:divBdr>
            <w:top w:val="none" w:sz="0" w:space="0" w:color="auto"/>
            <w:left w:val="none" w:sz="0" w:space="0" w:color="auto"/>
            <w:bottom w:val="none" w:sz="0" w:space="0" w:color="auto"/>
            <w:right w:val="none" w:sz="0" w:space="0" w:color="auto"/>
          </w:divBdr>
        </w:div>
      </w:divsChild>
    </w:div>
    <w:div w:id="931737434">
      <w:bodyDiv w:val="1"/>
      <w:marLeft w:val="0"/>
      <w:marRight w:val="0"/>
      <w:marTop w:val="0"/>
      <w:marBottom w:val="0"/>
      <w:divBdr>
        <w:top w:val="none" w:sz="0" w:space="0" w:color="auto"/>
        <w:left w:val="none" w:sz="0" w:space="0" w:color="auto"/>
        <w:bottom w:val="none" w:sz="0" w:space="0" w:color="auto"/>
        <w:right w:val="none" w:sz="0" w:space="0" w:color="auto"/>
      </w:divBdr>
      <w:divsChild>
        <w:div w:id="468788593">
          <w:marLeft w:val="0"/>
          <w:marRight w:val="0"/>
          <w:marTop w:val="0"/>
          <w:marBottom w:val="0"/>
          <w:divBdr>
            <w:top w:val="none" w:sz="0" w:space="0" w:color="auto"/>
            <w:left w:val="none" w:sz="0" w:space="0" w:color="auto"/>
            <w:bottom w:val="none" w:sz="0" w:space="0" w:color="auto"/>
            <w:right w:val="none" w:sz="0" w:space="0" w:color="auto"/>
          </w:divBdr>
          <w:divsChild>
            <w:div w:id="46220594">
              <w:marLeft w:val="0"/>
              <w:marRight w:val="0"/>
              <w:marTop w:val="30"/>
              <w:marBottom w:val="30"/>
              <w:divBdr>
                <w:top w:val="none" w:sz="0" w:space="0" w:color="auto"/>
                <w:left w:val="none" w:sz="0" w:space="0" w:color="auto"/>
                <w:bottom w:val="none" w:sz="0" w:space="0" w:color="auto"/>
                <w:right w:val="none" w:sz="0" w:space="0" w:color="auto"/>
              </w:divBdr>
              <w:divsChild>
                <w:div w:id="10109652">
                  <w:marLeft w:val="0"/>
                  <w:marRight w:val="0"/>
                  <w:marTop w:val="0"/>
                  <w:marBottom w:val="0"/>
                  <w:divBdr>
                    <w:top w:val="none" w:sz="0" w:space="0" w:color="auto"/>
                    <w:left w:val="none" w:sz="0" w:space="0" w:color="auto"/>
                    <w:bottom w:val="none" w:sz="0" w:space="0" w:color="auto"/>
                    <w:right w:val="none" w:sz="0" w:space="0" w:color="auto"/>
                  </w:divBdr>
                  <w:divsChild>
                    <w:div w:id="233123386">
                      <w:marLeft w:val="0"/>
                      <w:marRight w:val="0"/>
                      <w:marTop w:val="0"/>
                      <w:marBottom w:val="0"/>
                      <w:divBdr>
                        <w:top w:val="none" w:sz="0" w:space="0" w:color="auto"/>
                        <w:left w:val="none" w:sz="0" w:space="0" w:color="auto"/>
                        <w:bottom w:val="none" w:sz="0" w:space="0" w:color="auto"/>
                        <w:right w:val="none" w:sz="0" w:space="0" w:color="auto"/>
                      </w:divBdr>
                    </w:div>
                  </w:divsChild>
                </w:div>
                <w:div w:id="44453355">
                  <w:marLeft w:val="0"/>
                  <w:marRight w:val="0"/>
                  <w:marTop w:val="0"/>
                  <w:marBottom w:val="0"/>
                  <w:divBdr>
                    <w:top w:val="none" w:sz="0" w:space="0" w:color="auto"/>
                    <w:left w:val="none" w:sz="0" w:space="0" w:color="auto"/>
                    <w:bottom w:val="none" w:sz="0" w:space="0" w:color="auto"/>
                    <w:right w:val="none" w:sz="0" w:space="0" w:color="auto"/>
                  </w:divBdr>
                  <w:divsChild>
                    <w:div w:id="1952784419">
                      <w:marLeft w:val="0"/>
                      <w:marRight w:val="0"/>
                      <w:marTop w:val="0"/>
                      <w:marBottom w:val="0"/>
                      <w:divBdr>
                        <w:top w:val="none" w:sz="0" w:space="0" w:color="auto"/>
                        <w:left w:val="none" w:sz="0" w:space="0" w:color="auto"/>
                        <w:bottom w:val="none" w:sz="0" w:space="0" w:color="auto"/>
                        <w:right w:val="none" w:sz="0" w:space="0" w:color="auto"/>
                      </w:divBdr>
                    </w:div>
                  </w:divsChild>
                </w:div>
                <w:div w:id="48459619">
                  <w:marLeft w:val="0"/>
                  <w:marRight w:val="0"/>
                  <w:marTop w:val="0"/>
                  <w:marBottom w:val="0"/>
                  <w:divBdr>
                    <w:top w:val="none" w:sz="0" w:space="0" w:color="auto"/>
                    <w:left w:val="none" w:sz="0" w:space="0" w:color="auto"/>
                    <w:bottom w:val="none" w:sz="0" w:space="0" w:color="auto"/>
                    <w:right w:val="none" w:sz="0" w:space="0" w:color="auto"/>
                  </w:divBdr>
                  <w:divsChild>
                    <w:div w:id="993798974">
                      <w:marLeft w:val="0"/>
                      <w:marRight w:val="0"/>
                      <w:marTop w:val="0"/>
                      <w:marBottom w:val="0"/>
                      <w:divBdr>
                        <w:top w:val="none" w:sz="0" w:space="0" w:color="auto"/>
                        <w:left w:val="none" w:sz="0" w:space="0" w:color="auto"/>
                        <w:bottom w:val="none" w:sz="0" w:space="0" w:color="auto"/>
                        <w:right w:val="none" w:sz="0" w:space="0" w:color="auto"/>
                      </w:divBdr>
                    </w:div>
                  </w:divsChild>
                </w:div>
                <w:div w:id="123162223">
                  <w:marLeft w:val="0"/>
                  <w:marRight w:val="0"/>
                  <w:marTop w:val="0"/>
                  <w:marBottom w:val="0"/>
                  <w:divBdr>
                    <w:top w:val="none" w:sz="0" w:space="0" w:color="auto"/>
                    <w:left w:val="none" w:sz="0" w:space="0" w:color="auto"/>
                    <w:bottom w:val="none" w:sz="0" w:space="0" w:color="auto"/>
                    <w:right w:val="none" w:sz="0" w:space="0" w:color="auto"/>
                  </w:divBdr>
                  <w:divsChild>
                    <w:div w:id="871000211">
                      <w:marLeft w:val="0"/>
                      <w:marRight w:val="0"/>
                      <w:marTop w:val="0"/>
                      <w:marBottom w:val="0"/>
                      <w:divBdr>
                        <w:top w:val="none" w:sz="0" w:space="0" w:color="auto"/>
                        <w:left w:val="none" w:sz="0" w:space="0" w:color="auto"/>
                        <w:bottom w:val="none" w:sz="0" w:space="0" w:color="auto"/>
                        <w:right w:val="none" w:sz="0" w:space="0" w:color="auto"/>
                      </w:divBdr>
                    </w:div>
                  </w:divsChild>
                </w:div>
                <w:div w:id="130944854">
                  <w:marLeft w:val="0"/>
                  <w:marRight w:val="0"/>
                  <w:marTop w:val="0"/>
                  <w:marBottom w:val="0"/>
                  <w:divBdr>
                    <w:top w:val="none" w:sz="0" w:space="0" w:color="auto"/>
                    <w:left w:val="none" w:sz="0" w:space="0" w:color="auto"/>
                    <w:bottom w:val="none" w:sz="0" w:space="0" w:color="auto"/>
                    <w:right w:val="none" w:sz="0" w:space="0" w:color="auto"/>
                  </w:divBdr>
                  <w:divsChild>
                    <w:div w:id="1039628230">
                      <w:marLeft w:val="0"/>
                      <w:marRight w:val="0"/>
                      <w:marTop w:val="0"/>
                      <w:marBottom w:val="0"/>
                      <w:divBdr>
                        <w:top w:val="none" w:sz="0" w:space="0" w:color="auto"/>
                        <w:left w:val="none" w:sz="0" w:space="0" w:color="auto"/>
                        <w:bottom w:val="none" w:sz="0" w:space="0" w:color="auto"/>
                        <w:right w:val="none" w:sz="0" w:space="0" w:color="auto"/>
                      </w:divBdr>
                    </w:div>
                  </w:divsChild>
                </w:div>
                <w:div w:id="192110755">
                  <w:marLeft w:val="0"/>
                  <w:marRight w:val="0"/>
                  <w:marTop w:val="0"/>
                  <w:marBottom w:val="0"/>
                  <w:divBdr>
                    <w:top w:val="none" w:sz="0" w:space="0" w:color="auto"/>
                    <w:left w:val="none" w:sz="0" w:space="0" w:color="auto"/>
                    <w:bottom w:val="none" w:sz="0" w:space="0" w:color="auto"/>
                    <w:right w:val="none" w:sz="0" w:space="0" w:color="auto"/>
                  </w:divBdr>
                  <w:divsChild>
                    <w:div w:id="1124081933">
                      <w:marLeft w:val="0"/>
                      <w:marRight w:val="0"/>
                      <w:marTop w:val="0"/>
                      <w:marBottom w:val="0"/>
                      <w:divBdr>
                        <w:top w:val="none" w:sz="0" w:space="0" w:color="auto"/>
                        <w:left w:val="none" w:sz="0" w:space="0" w:color="auto"/>
                        <w:bottom w:val="none" w:sz="0" w:space="0" w:color="auto"/>
                        <w:right w:val="none" w:sz="0" w:space="0" w:color="auto"/>
                      </w:divBdr>
                    </w:div>
                  </w:divsChild>
                </w:div>
                <w:div w:id="202984811">
                  <w:marLeft w:val="0"/>
                  <w:marRight w:val="0"/>
                  <w:marTop w:val="0"/>
                  <w:marBottom w:val="0"/>
                  <w:divBdr>
                    <w:top w:val="none" w:sz="0" w:space="0" w:color="auto"/>
                    <w:left w:val="none" w:sz="0" w:space="0" w:color="auto"/>
                    <w:bottom w:val="none" w:sz="0" w:space="0" w:color="auto"/>
                    <w:right w:val="none" w:sz="0" w:space="0" w:color="auto"/>
                  </w:divBdr>
                  <w:divsChild>
                    <w:div w:id="1075250934">
                      <w:marLeft w:val="0"/>
                      <w:marRight w:val="0"/>
                      <w:marTop w:val="0"/>
                      <w:marBottom w:val="0"/>
                      <w:divBdr>
                        <w:top w:val="none" w:sz="0" w:space="0" w:color="auto"/>
                        <w:left w:val="none" w:sz="0" w:space="0" w:color="auto"/>
                        <w:bottom w:val="none" w:sz="0" w:space="0" w:color="auto"/>
                        <w:right w:val="none" w:sz="0" w:space="0" w:color="auto"/>
                      </w:divBdr>
                    </w:div>
                  </w:divsChild>
                </w:div>
                <w:div w:id="224880865">
                  <w:marLeft w:val="0"/>
                  <w:marRight w:val="0"/>
                  <w:marTop w:val="0"/>
                  <w:marBottom w:val="0"/>
                  <w:divBdr>
                    <w:top w:val="none" w:sz="0" w:space="0" w:color="auto"/>
                    <w:left w:val="none" w:sz="0" w:space="0" w:color="auto"/>
                    <w:bottom w:val="none" w:sz="0" w:space="0" w:color="auto"/>
                    <w:right w:val="none" w:sz="0" w:space="0" w:color="auto"/>
                  </w:divBdr>
                  <w:divsChild>
                    <w:div w:id="1684089939">
                      <w:marLeft w:val="0"/>
                      <w:marRight w:val="0"/>
                      <w:marTop w:val="0"/>
                      <w:marBottom w:val="0"/>
                      <w:divBdr>
                        <w:top w:val="none" w:sz="0" w:space="0" w:color="auto"/>
                        <w:left w:val="none" w:sz="0" w:space="0" w:color="auto"/>
                        <w:bottom w:val="none" w:sz="0" w:space="0" w:color="auto"/>
                        <w:right w:val="none" w:sz="0" w:space="0" w:color="auto"/>
                      </w:divBdr>
                    </w:div>
                  </w:divsChild>
                </w:div>
                <w:div w:id="230120796">
                  <w:marLeft w:val="0"/>
                  <w:marRight w:val="0"/>
                  <w:marTop w:val="0"/>
                  <w:marBottom w:val="0"/>
                  <w:divBdr>
                    <w:top w:val="none" w:sz="0" w:space="0" w:color="auto"/>
                    <w:left w:val="none" w:sz="0" w:space="0" w:color="auto"/>
                    <w:bottom w:val="none" w:sz="0" w:space="0" w:color="auto"/>
                    <w:right w:val="none" w:sz="0" w:space="0" w:color="auto"/>
                  </w:divBdr>
                  <w:divsChild>
                    <w:div w:id="1277983533">
                      <w:marLeft w:val="0"/>
                      <w:marRight w:val="0"/>
                      <w:marTop w:val="0"/>
                      <w:marBottom w:val="0"/>
                      <w:divBdr>
                        <w:top w:val="none" w:sz="0" w:space="0" w:color="auto"/>
                        <w:left w:val="none" w:sz="0" w:space="0" w:color="auto"/>
                        <w:bottom w:val="none" w:sz="0" w:space="0" w:color="auto"/>
                        <w:right w:val="none" w:sz="0" w:space="0" w:color="auto"/>
                      </w:divBdr>
                    </w:div>
                  </w:divsChild>
                </w:div>
                <w:div w:id="260339837">
                  <w:marLeft w:val="0"/>
                  <w:marRight w:val="0"/>
                  <w:marTop w:val="0"/>
                  <w:marBottom w:val="0"/>
                  <w:divBdr>
                    <w:top w:val="none" w:sz="0" w:space="0" w:color="auto"/>
                    <w:left w:val="none" w:sz="0" w:space="0" w:color="auto"/>
                    <w:bottom w:val="none" w:sz="0" w:space="0" w:color="auto"/>
                    <w:right w:val="none" w:sz="0" w:space="0" w:color="auto"/>
                  </w:divBdr>
                  <w:divsChild>
                    <w:div w:id="2096239127">
                      <w:marLeft w:val="0"/>
                      <w:marRight w:val="0"/>
                      <w:marTop w:val="0"/>
                      <w:marBottom w:val="0"/>
                      <w:divBdr>
                        <w:top w:val="none" w:sz="0" w:space="0" w:color="auto"/>
                        <w:left w:val="none" w:sz="0" w:space="0" w:color="auto"/>
                        <w:bottom w:val="none" w:sz="0" w:space="0" w:color="auto"/>
                        <w:right w:val="none" w:sz="0" w:space="0" w:color="auto"/>
                      </w:divBdr>
                    </w:div>
                  </w:divsChild>
                </w:div>
                <w:div w:id="351952953">
                  <w:marLeft w:val="0"/>
                  <w:marRight w:val="0"/>
                  <w:marTop w:val="0"/>
                  <w:marBottom w:val="0"/>
                  <w:divBdr>
                    <w:top w:val="none" w:sz="0" w:space="0" w:color="auto"/>
                    <w:left w:val="none" w:sz="0" w:space="0" w:color="auto"/>
                    <w:bottom w:val="none" w:sz="0" w:space="0" w:color="auto"/>
                    <w:right w:val="none" w:sz="0" w:space="0" w:color="auto"/>
                  </w:divBdr>
                  <w:divsChild>
                    <w:div w:id="1739479010">
                      <w:marLeft w:val="0"/>
                      <w:marRight w:val="0"/>
                      <w:marTop w:val="0"/>
                      <w:marBottom w:val="0"/>
                      <w:divBdr>
                        <w:top w:val="none" w:sz="0" w:space="0" w:color="auto"/>
                        <w:left w:val="none" w:sz="0" w:space="0" w:color="auto"/>
                        <w:bottom w:val="none" w:sz="0" w:space="0" w:color="auto"/>
                        <w:right w:val="none" w:sz="0" w:space="0" w:color="auto"/>
                      </w:divBdr>
                    </w:div>
                  </w:divsChild>
                </w:div>
                <w:div w:id="464397908">
                  <w:marLeft w:val="0"/>
                  <w:marRight w:val="0"/>
                  <w:marTop w:val="0"/>
                  <w:marBottom w:val="0"/>
                  <w:divBdr>
                    <w:top w:val="none" w:sz="0" w:space="0" w:color="auto"/>
                    <w:left w:val="none" w:sz="0" w:space="0" w:color="auto"/>
                    <w:bottom w:val="none" w:sz="0" w:space="0" w:color="auto"/>
                    <w:right w:val="none" w:sz="0" w:space="0" w:color="auto"/>
                  </w:divBdr>
                  <w:divsChild>
                    <w:div w:id="1247691394">
                      <w:marLeft w:val="0"/>
                      <w:marRight w:val="0"/>
                      <w:marTop w:val="0"/>
                      <w:marBottom w:val="0"/>
                      <w:divBdr>
                        <w:top w:val="none" w:sz="0" w:space="0" w:color="auto"/>
                        <w:left w:val="none" w:sz="0" w:space="0" w:color="auto"/>
                        <w:bottom w:val="none" w:sz="0" w:space="0" w:color="auto"/>
                        <w:right w:val="none" w:sz="0" w:space="0" w:color="auto"/>
                      </w:divBdr>
                    </w:div>
                  </w:divsChild>
                </w:div>
                <w:div w:id="609436589">
                  <w:marLeft w:val="0"/>
                  <w:marRight w:val="0"/>
                  <w:marTop w:val="0"/>
                  <w:marBottom w:val="0"/>
                  <w:divBdr>
                    <w:top w:val="none" w:sz="0" w:space="0" w:color="auto"/>
                    <w:left w:val="none" w:sz="0" w:space="0" w:color="auto"/>
                    <w:bottom w:val="none" w:sz="0" w:space="0" w:color="auto"/>
                    <w:right w:val="none" w:sz="0" w:space="0" w:color="auto"/>
                  </w:divBdr>
                  <w:divsChild>
                    <w:div w:id="1791897467">
                      <w:marLeft w:val="0"/>
                      <w:marRight w:val="0"/>
                      <w:marTop w:val="0"/>
                      <w:marBottom w:val="0"/>
                      <w:divBdr>
                        <w:top w:val="none" w:sz="0" w:space="0" w:color="auto"/>
                        <w:left w:val="none" w:sz="0" w:space="0" w:color="auto"/>
                        <w:bottom w:val="none" w:sz="0" w:space="0" w:color="auto"/>
                        <w:right w:val="none" w:sz="0" w:space="0" w:color="auto"/>
                      </w:divBdr>
                    </w:div>
                  </w:divsChild>
                </w:div>
                <w:div w:id="737678416">
                  <w:marLeft w:val="0"/>
                  <w:marRight w:val="0"/>
                  <w:marTop w:val="0"/>
                  <w:marBottom w:val="0"/>
                  <w:divBdr>
                    <w:top w:val="none" w:sz="0" w:space="0" w:color="auto"/>
                    <w:left w:val="none" w:sz="0" w:space="0" w:color="auto"/>
                    <w:bottom w:val="none" w:sz="0" w:space="0" w:color="auto"/>
                    <w:right w:val="none" w:sz="0" w:space="0" w:color="auto"/>
                  </w:divBdr>
                  <w:divsChild>
                    <w:div w:id="481310802">
                      <w:marLeft w:val="0"/>
                      <w:marRight w:val="0"/>
                      <w:marTop w:val="0"/>
                      <w:marBottom w:val="0"/>
                      <w:divBdr>
                        <w:top w:val="none" w:sz="0" w:space="0" w:color="auto"/>
                        <w:left w:val="none" w:sz="0" w:space="0" w:color="auto"/>
                        <w:bottom w:val="none" w:sz="0" w:space="0" w:color="auto"/>
                        <w:right w:val="none" w:sz="0" w:space="0" w:color="auto"/>
                      </w:divBdr>
                    </w:div>
                  </w:divsChild>
                </w:div>
                <w:div w:id="1016736677">
                  <w:marLeft w:val="0"/>
                  <w:marRight w:val="0"/>
                  <w:marTop w:val="0"/>
                  <w:marBottom w:val="0"/>
                  <w:divBdr>
                    <w:top w:val="none" w:sz="0" w:space="0" w:color="auto"/>
                    <w:left w:val="none" w:sz="0" w:space="0" w:color="auto"/>
                    <w:bottom w:val="none" w:sz="0" w:space="0" w:color="auto"/>
                    <w:right w:val="none" w:sz="0" w:space="0" w:color="auto"/>
                  </w:divBdr>
                  <w:divsChild>
                    <w:div w:id="1778014609">
                      <w:marLeft w:val="0"/>
                      <w:marRight w:val="0"/>
                      <w:marTop w:val="0"/>
                      <w:marBottom w:val="0"/>
                      <w:divBdr>
                        <w:top w:val="none" w:sz="0" w:space="0" w:color="auto"/>
                        <w:left w:val="none" w:sz="0" w:space="0" w:color="auto"/>
                        <w:bottom w:val="none" w:sz="0" w:space="0" w:color="auto"/>
                        <w:right w:val="none" w:sz="0" w:space="0" w:color="auto"/>
                      </w:divBdr>
                    </w:div>
                  </w:divsChild>
                </w:div>
                <w:div w:id="1181622738">
                  <w:marLeft w:val="0"/>
                  <w:marRight w:val="0"/>
                  <w:marTop w:val="0"/>
                  <w:marBottom w:val="0"/>
                  <w:divBdr>
                    <w:top w:val="none" w:sz="0" w:space="0" w:color="auto"/>
                    <w:left w:val="none" w:sz="0" w:space="0" w:color="auto"/>
                    <w:bottom w:val="none" w:sz="0" w:space="0" w:color="auto"/>
                    <w:right w:val="none" w:sz="0" w:space="0" w:color="auto"/>
                  </w:divBdr>
                  <w:divsChild>
                    <w:div w:id="234315391">
                      <w:marLeft w:val="0"/>
                      <w:marRight w:val="0"/>
                      <w:marTop w:val="0"/>
                      <w:marBottom w:val="0"/>
                      <w:divBdr>
                        <w:top w:val="none" w:sz="0" w:space="0" w:color="auto"/>
                        <w:left w:val="none" w:sz="0" w:space="0" w:color="auto"/>
                        <w:bottom w:val="none" w:sz="0" w:space="0" w:color="auto"/>
                        <w:right w:val="none" w:sz="0" w:space="0" w:color="auto"/>
                      </w:divBdr>
                    </w:div>
                  </w:divsChild>
                </w:div>
                <w:div w:id="1192953918">
                  <w:marLeft w:val="0"/>
                  <w:marRight w:val="0"/>
                  <w:marTop w:val="0"/>
                  <w:marBottom w:val="0"/>
                  <w:divBdr>
                    <w:top w:val="none" w:sz="0" w:space="0" w:color="auto"/>
                    <w:left w:val="none" w:sz="0" w:space="0" w:color="auto"/>
                    <w:bottom w:val="none" w:sz="0" w:space="0" w:color="auto"/>
                    <w:right w:val="none" w:sz="0" w:space="0" w:color="auto"/>
                  </w:divBdr>
                  <w:divsChild>
                    <w:div w:id="1396900389">
                      <w:marLeft w:val="0"/>
                      <w:marRight w:val="0"/>
                      <w:marTop w:val="0"/>
                      <w:marBottom w:val="0"/>
                      <w:divBdr>
                        <w:top w:val="none" w:sz="0" w:space="0" w:color="auto"/>
                        <w:left w:val="none" w:sz="0" w:space="0" w:color="auto"/>
                        <w:bottom w:val="none" w:sz="0" w:space="0" w:color="auto"/>
                        <w:right w:val="none" w:sz="0" w:space="0" w:color="auto"/>
                      </w:divBdr>
                    </w:div>
                  </w:divsChild>
                </w:div>
                <w:div w:id="1242838352">
                  <w:marLeft w:val="0"/>
                  <w:marRight w:val="0"/>
                  <w:marTop w:val="0"/>
                  <w:marBottom w:val="0"/>
                  <w:divBdr>
                    <w:top w:val="none" w:sz="0" w:space="0" w:color="auto"/>
                    <w:left w:val="none" w:sz="0" w:space="0" w:color="auto"/>
                    <w:bottom w:val="none" w:sz="0" w:space="0" w:color="auto"/>
                    <w:right w:val="none" w:sz="0" w:space="0" w:color="auto"/>
                  </w:divBdr>
                  <w:divsChild>
                    <w:div w:id="1087917858">
                      <w:marLeft w:val="0"/>
                      <w:marRight w:val="0"/>
                      <w:marTop w:val="0"/>
                      <w:marBottom w:val="0"/>
                      <w:divBdr>
                        <w:top w:val="none" w:sz="0" w:space="0" w:color="auto"/>
                        <w:left w:val="none" w:sz="0" w:space="0" w:color="auto"/>
                        <w:bottom w:val="none" w:sz="0" w:space="0" w:color="auto"/>
                        <w:right w:val="none" w:sz="0" w:space="0" w:color="auto"/>
                      </w:divBdr>
                    </w:div>
                    <w:div w:id="1596982384">
                      <w:marLeft w:val="0"/>
                      <w:marRight w:val="0"/>
                      <w:marTop w:val="0"/>
                      <w:marBottom w:val="0"/>
                      <w:divBdr>
                        <w:top w:val="none" w:sz="0" w:space="0" w:color="auto"/>
                        <w:left w:val="none" w:sz="0" w:space="0" w:color="auto"/>
                        <w:bottom w:val="none" w:sz="0" w:space="0" w:color="auto"/>
                        <w:right w:val="none" w:sz="0" w:space="0" w:color="auto"/>
                      </w:divBdr>
                    </w:div>
                  </w:divsChild>
                </w:div>
                <w:div w:id="1284268609">
                  <w:marLeft w:val="0"/>
                  <w:marRight w:val="0"/>
                  <w:marTop w:val="0"/>
                  <w:marBottom w:val="0"/>
                  <w:divBdr>
                    <w:top w:val="none" w:sz="0" w:space="0" w:color="auto"/>
                    <w:left w:val="none" w:sz="0" w:space="0" w:color="auto"/>
                    <w:bottom w:val="none" w:sz="0" w:space="0" w:color="auto"/>
                    <w:right w:val="none" w:sz="0" w:space="0" w:color="auto"/>
                  </w:divBdr>
                  <w:divsChild>
                    <w:div w:id="136075352">
                      <w:marLeft w:val="0"/>
                      <w:marRight w:val="0"/>
                      <w:marTop w:val="0"/>
                      <w:marBottom w:val="0"/>
                      <w:divBdr>
                        <w:top w:val="none" w:sz="0" w:space="0" w:color="auto"/>
                        <w:left w:val="none" w:sz="0" w:space="0" w:color="auto"/>
                        <w:bottom w:val="none" w:sz="0" w:space="0" w:color="auto"/>
                        <w:right w:val="none" w:sz="0" w:space="0" w:color="auto"/>
                      </w:divBdr>
                    </w:div>
                  </w:divsChild>
                </w:div>
                <w:div w:id="1294605235">
                  <w:marLeft w:val="0"/>
                  <w:marRight w:val="0"/>
                  <w:marTop w:val="0"/>
                  <w:marBottom w:val="0"/>
                  <w:divBdr>
                    <w:top w:val="none" w:sz="0" w:space="0" w:color="auto"/>
                    <w:left w:val="none" w:sz="0" w:space="0" w:color="auto"/>
                    <w:bottom w:val="none" w:sz="0" w:space="0" w:color="auto"/>
                    <w:right w:val="none" w:sz="0" w:space="0" w:color="auto"/>
                  </w:divBdr>
                  <w:divsChild>
                    <w:div w:id="964777411">
                      <w:marLeft w:val="0"/>
                      <w:marRight w:val="0"/>
                      <w:marTop w:val="0"/>
                      <w:marBottom w:val="0"/>
                      <w:divBdr>
                        <w:top w:val="none" w:sz="0" w:space="0" w:color="auto"/>
                        <w:left w:val="none" w:sz="0" w:space="0" w:color="auto"/>
                        <w:bottom w:val="none" w:sz="0" w:space="0" w:color="auto"/>
                        <w:right w:val="none" w:sz="0" w:space="0" w:color="auto"/>
                      </w:divBdr>
                    </w:div>
                  </w:divsChild>
                </w:div>
                <w:div w:id="1385983216">
                  <w:marLeft w:val="0"/>
                  <w:marRight w:val="0"/>
                  <w:marTop w:val="0"/>
                  <w:marBottom w:val="0"/>
                  <w:divBdr>
                    <w:top w:val="none" w:sz="0" w:space="0" w:color="auto"/>
                    <w:left w:val="none" w:sz="0" w:space="0" w:color="auto"/>
                    <w:bottom w:val="none" w:sz="0" w:space="0" w:color="auto"/>
                    <w:right w:val="none" w:sz="0" w:space="0" w:color="auto"/>
                  </w:divBdr>
                  <w:divsChild>
                    <w:div w:id="73817704">
                      <w:marLeft w:val="0"/>
                      <w:marRight w:val="0"/>
                      <w:marTop w:val="0"/>
                      <w:marBottom w:val="0"/>
                      <w:divBdr>
                        <w:top w:val="none" w:sz="0" w:space="0" w:color="auto"/>
                        <w:left w:val="none" w:sz="0" w:space="0" w:color="auto"/>
                        <w:bottom w:val="none" w:sz="0" w:space="0" w:color="auto"/>
                        <w:right w:val="none" w:sz="0" w:space="0" w:color="auto"/>
                      </w:divBdr>
                    </w:div>
                  </w:divsChild>
                </w:div>
                <w:div w:id="1411539538">
                  <w:marLeft w:val="0"/>
                  <w:marRight w:val="0"/>
                  <w:marTop w:val="0"/>
                  <w:marBottom w:val="0"/>
                  <w:divBdr>
                    <w:top w:val="none" w:sz="0" w:space="0" w:color="auto"/>
                    <w:left w:val="none" w:sz="0" w:space="0" w:color="auto"/>
                    <w:bottom w:val="none" w:sz="0" w:space="0" w:color="auto"/>
                    <w:right w:val="none" w:sz="0" w:space="0" w:color="auto"/>
                  </w:divBdr>
                  <w:divsChild>
                    <w:div w:id="2089884439">
                      <w:marLeft w:val="0"/>
                      <w:marRight w:val="0"/>
                      <w:marTop w:val="0"/>
                      <w:marBottom w:val="0"/>
                      <w:divBdr>
                        <w:top w:val="none" w:sz="0" w:space="0" w:color="auto"/>
                        <w:left w:val="none" w:sz="0" w:space="0" w:color="auto"/>
                        <w:bottom w:val="none" w:sz="0" w:space="0" w:color="auto"/>
                        <w:right w:val="none" w:sz="0" w:space="0" w:color="auto"/>
                      </w:divBdr>
                    </w:div>
                  </w:divsChild>
                </w:div>
                <w:div w:id="1460605638">
                  <w:marLeft w:val="0"/>
                  <w:marRight w:val="0"/>
                  <w:marTop w:val="0"/>
                  <w:marBottom w:val="0"/>
                  <w:divBdr>
                    <w:top w:val="none" w:sz="0" w:space="0" w:color="auto"/>
                    <w:left w:val="none" w:sz="0" w:space="0" w:color="auto"/>
                    <w:bottom w:val="none" w:sz="0" w:space="0" w:color="auto"/>
                    <w:right w:val="none" w:sz="0" w:space="0" w:color="auto"/>
                  </w:divBdr>
                  <w:divsChild>
                    <w:div w:id="1913421571">
                      <w:marLeft w:val="0"/>
                      <w:marRight w:val="0"/>
                      <w:marTop w:val="0"/>
                      <w:marBottom w:val="0"/>
                      <w:divBdr>
                        <w:top w:val="none" w:sz="0" w:space="0" w:color="auto"/>
                        <w:left w:val="none" w:sz="0" w:space="0" w:color="auto"/>
                        <w:bottom w:val="none" w:sz="0" w:space="0" w:color="auto"/>
                        <w:right w:val="none" w:sz="0" w:space="0" w:color="auto"/>
                      </w:divBdr>
                    </w:div>
                  </w:divsChild>
                </w:div>
                <w:div w:id="1480341042">
                  <w:marLeft w:val="0"/>
                  <w:marRight w:val="0"/>
                  <w:marTop w:val="0"/>
                  <w:marBottom w:val="0"/>
                  <w:divBdr>
                    <w:top w:val="none" w:sz="0" w:space="0" w:color="auto"/>
                    <w:left w:val="none" w:sz="0" w:space="0" w:color="auto"/>
                    <w:bottom w:val="none" w:sz="0" w:space="0" w:color="auto"/>
                    <w:right w:val="none" w:sz="0" w:space="0" w:color="auto"/>
                  </w:divBdr>
                  <w:divsChild>
                    <w:div w:id="2025013185">
                      <w:marLeft w:val="0"/>
                      <w:marRight w:val="0"/>
                      <w:marTop w:val="0"/>
                      <w:marBottom w:val="0"/>
                      <w:divBdr>
                        <w:top w:val="none" w:sz="0" w:space="0" w:color="auto"/>
                        <w:left w:val="none" w:sz="0" w:space="0" w:color="auto"/>
                        <w:bottom w:val="none" w:sz="0" w:space="0" w:color="auto"/>
                        <w:right w:val="none" w:sz="0" w:space="0" w:color="auto"/>
                      </w:divBdr>
                    </w:div>
                  </w:divsChild>
                </w:div>
                <w:div w:id="1591353986">
                  <w:marLeft w:val="0"/>
                  <w:marRight w:val="0"/>
                  <w:marTop w:val="0"/>
                  <w:marBottom w:val="0"/>
                  <w:divBdr>
                    <w:top w:val="none" w:sz="0" w:space="0" w:color="auto"/>
                    <w:left w:val="none" w:sz="0" w:space="0" w:color="auto"/>
                    <w:bottom w:val="none" w:sz="0" w:space="0" w:color="auto"/>
                    <w:right w:val="none" w:sz="0" w:space="0" w:color="auto"/>
                  </w:divBdr>
                  <w:divsChild>
                    <w:div w:id="1717270886">
                      <w:marLeft w:val="0"/>
                      <w:marRight w:val="0"/>
                      <w:marTop w:val="0"/>
                      <w:marBottom w:val="0"/>
                      <w:divBdr>
                        <w:top w:val="none" w:sz="0" w:space="0" w:color="auto"/>
                        <w:left w:val="none" w:sz="0" w:space="0" w:color="auto"/>
                        <w:bottom w:val="none" w:sz="0" w:space="0" w:color="auto"/>
                        <w:right w:val="none" w:sz="0" w:space="0" w:color="auto"/>
                      </w:divBdr>
                    </w:div>
                  </w:divsChild>
                </w:div>
                <w:div w:id="1607082327">
                  <w:marLeft w:val="0"/>
                  <w:marRight w:val="0"/>
                  <w:marTop w:val="0"/>
                  <w:marBottom w:val="0"/>
                  <w:divBdr>
                    <w:top w:val="none" w:sz="0" w:space="0" w:color="auto"/>
                    <w:left w:val="none" w:sz="0" w:space="0" w:color="auto"/>
                    <w:bottom w:val="none" w:sz="0" w:space="0" w:color="auto"/>
                    <w:right w:val="none" w:sz="0" w:space="0" w:color="auto"/>
                  </w:divBdr>
                  <w:divsChild>
                    <w:div w:id="1075973480">
                      <w:marLeft w:val="0"/>
                      <w:marRight w:val="0"/>
                      <w:marTop w:val="0"/>
                      <w:marBottom w:val="0"/>
                      <w:divBdr>
                        <w:top w:val="none" w:sz="0" w:space="0" w:color="auto"/>
                        <w:left w:val="none" w:sz="0" w:space="0" w:color="auto"/>
                        <w:bottom w:val="none" w:sz="0" w:space="0" w:color="auto"/>
                        <w:right w:val="none" w:sz="0" w:space="0" w:color="auto"/>
                      </w:divBdr>
                    </w:div>
                  </w:divsChild>
                </w:div>
                <w:div w:id="1622564628">
                  <w:marLeft w:val="0"/>
                  <w:marRight w:val="0"/>
                  <w:marTop w:val="0"/>
                  <w:marBottom w:val="0"/>
                  <w:divBdr>
                    <w:top w:val="none" w:sz="0" w:space="0" w:color="auto"/>
                    <w:left w:val="none" w:sz="0" w:space="0" w:color="auto"/>
                    <w:bottom w:val="none" w:sz="0" w:space="0" w:color="auto"/>
                    <w:right w:val="none" w:sz="0" w:space="0" w:color="auto"/>
                  </w:divBdr>
                  <w:divsChild>
                    <w:div w:id="99570259">
                      <w:marLeft w:val="0"/>
                      <w:marRight w:val="0"/>
                      <w:marTop w:val="0"/>
                      <w:marBottom w:val="0"/>
                      <w:divBdr>
                        <w:top w:val="none" w:sz="0" w:space="0" w:color="auto"/>
                        <w:left w:val="none" w:sz="0" w:space="0" w:color="auto"/>
                        <w:bottom w:val="none" w:sz="0" w:space="0" w:color="auto"/>
                        <w:right w:val="none" w:sz="0" w:space="0" w:color="auto"/>
                      </w:divBdr>
                    </w:div>
                  </w:divsChild>
                </w:div>
                <w:div w:id="1649823970">
                  <w:marLeft w:val="0"/>
                  <w:marRight w:val="0"/>
                  <w:marTop w:val="0"/>
                  <w:marBottom w:val="0"/>
                  <w:divBdr>
                    <w:top w:val="none" w:sz="0" w:space="0" w:color="auto"/>
                    <w:left w:val="none" w:sz="0" w:space="0" w:color="auto"/>
                    <w:bottom w:val="none" w:sz="0" w:space="0" w:color="auto"/>
                    <w:right w:val="none" w:sz="0" w:space="0" w:color="auto"/>
                  </w:divBdr>
                  <w:divsChild>
                    <w:div w:id="1435592974">
                      <w:marLeft w:val="0"/>
                      <w:marRight w:val="0"/>
                      <w:marTop w:val="0"/>
                      <w:marBottom w:val="0"/>
                      <w:divBdr>
                        <w:top w:val="none" w:sz="0" w:space="0" w:color="auto"/>
                        <w:left w:val="none" w:sz="0" w:space="0" w:color="auto"/>
                        <w:bottom w:val="none" w:sz="0" w:space="0" w:color="auto"/>
                        <w:right w:val="none" w:sz="0" w:space="0" w:color="auto"/>
                      </w:divBdr>
                    </w:div>
                  </w:divsChild>
                </w:div>
                <w:div w:id="1764717367">
                  <w:marLeft w:val="0"/>
                  <w:marRight w:val="0"/>
                  <w:marTop w:val="0"/>
                  <w:marBottom w:val="0"/>
                  <w:divBdr>
                    <w:top w:val="none" w:sz="0" w:space="0" w:color="auto"/>
                    <w:left w:val="none" w:sz="0" w:space="0" w:color="auto"/>
                    <w:bottom w:val="none" w:sz="0" w:space="0" w:color="auto"/>
                    <w:right w:val="none" w:sz="0" w:space="0" w:color="auto"/>
                  </w:divBdr>
                  <w:divsChild>
                    <w:div w:id="787360380">
                      <w:marLeft w:val="0"/>
                      <w:marRight w:val="0"/>
                      <w:marTop w:val="0"/>
                      <w:marBottom w:val="0"/>
                      <w:divBdr>
                        <w:top w:val="none" w:sz="0" w:space="0" w:color="auto"/>
                        <w:left w:val="none" w:sz="0" w:space="0" w:color="auto"/>
                        <w:bottom w:val="none" w:sz="0" w:space="0" w:color="auto"/>
                        <w:right w:val="none" w:sz="0" w:space="0" w:color="auto"/>
                      </w:divBdr>
                    </w:div>
                  </w:divsChild>
                </w:div>
                <w:div w:id="1796294477">
                  <w:marLeft w:val="0"/>
                  <w:marRight w:val="0"/>
                  <w:marTop w:val="0"/>
                  <w:marBottom w:val="0"/>
                  <w:divBdr>
                    <w:top w:val="none" w:sz="0" w:space="0" w:color="auto"/>
                    <w:left w:val="none" w:sz="0" w:space="0" w:color="auto"/>
                    <w:bottom w:val="none" w:sz="0" w:space="0" w:color="auto"/>
                    <w:right w:val="none" w:sz="0" w:space="0" w:color="auto"/>
                  </w:divBdr>
                  <w:divsChild>
                    <w:div w:id="1468544176">
                      <w:marLeft w:val="0"/>
                      <w:marRight w:val="0"/>
                      <w:marTop w:val="0"/>
                      <w:marBottom w:val="0"/>
                      <w:divBdr>
                        <w:top w:val="none" w:sz="0" w:space="0" w:color="auto"/>
                        <w:left w:val="none" w:sz="0" w:space="0" w:color="auto"/>
                        <w:bottom w:val="none" w:sz="0" w:space="0" w:color="auto"/>
                        <w:right w:val="none" w:sz="0" w:space="0" w:color="auto"/>
                      </w:divBdr>
                    </w:div>
                  </w:divsChild>
                </w:div>
                <w:div w:id="1800411605">
                  <w:marLeft w:val="0"/>
                  <w:marRight w:val="0"/>
                  <w:marTop w:val="0"/>
                  <w:marBottom w:val="0"/>
                  <w:divBdr>
                    <w:top w:val="none" w:sz="0" w:space="0" w:color="auto"/>
                    <w:left w:val="none" w:sz="0" w:space="0" w:color="auto"/>
                    <w:bottom w:val="none" w:sz="0" w:space="0" w:color="auto"/>
                    <w:right w:val="none" w:sz="0" w:space="0" w:color="auto"/>
                  </w:divBdr>
                  <w:divsChild>
                    <w:div w:id="1503934374">
                      <w:marLeft w:val="0"/>
                      <w:marRight w:val="0"/>
                      <w:marTop w:val="0"/>
                      <w:marBottom w:val="0"/>
                      <w:divBdr>
                        <w:top w:val="none" w:sz="0" w:space="0" w:color="auto"/>
                        <w:left w:val="none" w:sz="0" w:space="0" w:color="auto"/>
                        <w:bottom w:val="none" w:sz="0" w:space="0" w:color="auto"/>
                        <w:right w:val="none" w:sz="0" w:space="0" w:color="auto"/>
                      </w:divBdr>
                    </w:div>
                  </w:divsChild>
                </w:div>
                <w:div w:id="1818911672">
                  <w:marLeft w:val="0"/>
                  <w:marRight w:val="0"/>
                  <w:marTop w:val="0"/>
                  <w:marBottom w:val="0"/>
                  <w:divBdr>
                    <w:top w:val="none" w:sz="0" w:space="0" w:color="auto"/>
                    <w:left w:val="none" w:sz="0" w:space="0" w:color="auto"/>
                    <w:bottom w:val="none" w:sz="0" w:space="0" w:color="auto"/>
                    <w:right w:val="none" w:sz="0" w:space="0" w:color="auto"/>
                  </w:divBdr>
                  <w:divsChild>
                    <w:div w:id="1953508641">
                      <w:marLeft w:val="0"/>
                      <w:marRight w:val="0"/>
                      <w:marTop w:val="0"/>
                      <w:marBottom w:val="0"/>
                      <w:divBdr>
                        <w:top w:val="none" w:sz="0" w:space="0" w:color="auto"/>
                        <w:left w:val="none" w:sz="0" w:space="0" w:color="auto"/>
                        <w:bottom w:val="none" w:sz="0" w:space="0" w:color="auto"/>
                        <w:right w:val="none" w:sz="0" w:space="0" w:color="auto"/>
                      </w:divBdr>
                    </w:div>
                  </w:divsChild>
                </w:div>
                <w:div w:id="1900555637">
                  <w:marLeft w:val="0"/>
                  <w:marRight w:val="0"/>
                  <w:marTop w:val="0"/>
                  <w:marBottom w:val="0"/>
                  <w:divBdr>
                    <w:top w:val="none" w:sz="0" w:space="0" w:color="auto"/>
                    <w:left w:val="none" w:sz="0" w:space="0" w:color="auto"/>
                    <w:bottom w:val="none" w:sz="0" w:space="0" w:color="auto"/>
                    <w:right w:val="none" w:sz="0" w:space="0" w:color="auto"/>
                  </w:divBdr>
                  <w:divsChild>
                    <w:div w:id="1833790341">
                      <w:marLeft w:val="0"/>
                      <w:marRight w:val="0"/>
                      <w:marTop w:val="0"/>
                      <w:marBottom w:val="0"/>
                      <w:divBdr>
                        <w:top w:val="none" w:sz="0" w:space="0" w:color="auto"/>
                        <w:left w:val="none" w:sz="0" w:space="0" w:color="auto"/>
                        <w:bottom w:val="none" w:sz="0" w:space="0" w:color="auto"/>
                        <w:right w:val="none" w:sz="0" w:space="0" w:color="auto"/>
                      </w:divBdr>
                    </w:div>
                  </w:divsChild>
                </w:div>
                <w:div w:id="1963611171">
                  <w:marLeft w:val="0"/>
                  <w:marRight w:val="0"/>
                  <w:marTop w:val="0"/>
                  <w:marBottom w:val="0"/>
                  <w:divBdr>
                    <w:top w:val="none" w:sz="0" w:space="0" w:color="auto"/>
                    <w:left w:val="none" w:sz="0" w:space="0" w:color="auto"/>
                    <w:bottom w:val="none" w:sz="0" w:space="0" w:color="auto"/>
                    <w:right w:val="none" w:sz="0" w:space="0" w:color="auto"/>
                  </w:divBdr>
                  <w:divsChild>
                    <w:div w:id="1899127498">
                      <w:marLeft w:val="0"/>
                      <w:marRight w:val="0"/>
                      <w:marTop w:val="0"/>
                      <w:marBottom w:val="0"/>
                      <w:divBdr>
                        <w:top w:val="none" w:sz="0" w:space="0" w:color="auto"/>
                        <w:left w:val="none" w:sz="0" w:space="0" w:color="auto"/>
                        <w:bottom w:val="none" w:sz="0" w:space="0" w:color="auto"/>
                        <w:right w:val="none" w:sz="0" w:space="0" w:color="auto"/>
                      </w:divBdr>
                    </w:div>
                  </w:divsChild>
                </w:div>
                <w:div w:id="1975719859">
                  <w:marLeft w:val="0"/>
                  <w:marRight w:val="0"/>
                  <w:marTop w:val="0"/>
                  <w:marBottom w:val="0"/>
                  <w:divBdr>
                    <w:top w:val="none" w:sz="0" w:space="0" w:color="auto"/>
                    <w:left w:val="none" w:sz="0" w:space="0" w:color="auto"/>
                    <w:bottom w:val="none" w:sz="0" w:space="0" w:color="auto"/>
                    <w:right w:val="none" w:sz="0" w:space="0" w:color="auto"/>
                  </w:divBdr>
                  <w:divsChild>
                    <w:div w:id="1562059298">
                      <w:marLeft w:val="0"/>
                      <w:marRight w:val="0"/>
                      <w:marTop w:val="0"/>
                      <w:marBottom w:val="0"/>
                      <w:divBdr>
                        <w:top w:val="none" w:sz="0" w:space="0" w:color="auto"/>
                        <w:left w:val="none" w:sz="0" w:space="0" w:color="auto"/>
                        <w:bottom w:val="none" w:sz="0" w:space="0" w:color="auto"/>
                        <w:right w:val="none" w:sz="0" w:space="0" w:color="auto"/>
                      </w:divBdr>
                    </w:div>
                  </w:divsChild>
                </w:div>
                <w:div w:id="2012557999">
                  <w:marLeft w:val="0"/>
                  <w:marRight w:val="0"/>
                  <w:marTop w:val="0"/>
                  <w:marBottom w:val="0"/>
                  <w:divBdr>
                    <w:top w:val="none" w:sz="0" w:space="0" w:color="auto"/>
                    <w:left w:val="none" w:sz="0" w:space="0" w:color="auto"/>
                    <w:bottom w:val="none" w:sz="0" w:space="0" w:color="auto"/>
                    <w:right w:val="none" w:sz="0" w:space="0" w:color="auto"/>
                  </w:divBdr>
                  <w:divsChild>
                    <w:div w:id="581329012">
                      <w:marLeft w:val="0"/>
                      <w:marRight w:val="0"/>
                      <w:marTop w:val="0"/>
                      <w:marBottom w:val="0"/>
                      <w:divBdr>
                        <w:top w:val="none" w:sz="0" w:space="0" w:color="auto"/>
                        <w:left w:val="none" w:sz="0" w:space="0" w:color="auto"/>
                        <w:bottom w:val="none" w:sz="0" w:space="0" w:color="auto"/>
                        <w:right w:val="none" w:sz="0" w:space="0" w:color="auto"/>
                      </w:divBdr>
                    </w:div>
                  </w:divsChild>
                </w:div>
                <w:div w:id="2028680175">
                  <w:marLeft w:val="0"/>
                  <w:marRight w:val="0"/>
                  <w:marTop w:val="0"/>
                  <w:marBottom w:val="0"/>
                  <w:divBdr>
                    <w:top w:val="none" w:sz="0" w:space="0" w:color="auto"/>
                    <w:left w:val="none" w:sz="0" w:space="0" w:color="auto"/>
                    <w:bottom w:val="none" w:sz="0" w:space="0" w:color="auto"/>
                    <w:right w:val="none" w:sz="0" w:space="0" w:color="auto"/>
                  </w:divBdr>
                  <w:divsChild>
                    <w:div w:id="531311729">
                      <w:marLeft w:val="0"/>
                      <w:marRight w:val="0"/>
                      <w:marTop w:val="0"/>
                      <w:marBottom w:val="0"/>
                      <w:divBdr>
                        <w:top w:val="none" w:sz="0" w:space="0" w:color="auto"/>
                        <w:left w:val="none" w:sz="0" w:space="0" w:color="auto"/>
                        <w:bottom w:val="none" w:sz="0" w:space="0" w:color="auto"/>
                        <w:right w:val="none" w:sz="0" w:space="0" w:color="auto"/>
                      </w:divBdr>
                    </w:div>
                  </w:divsChild>
                </w:div>
                <w:div w:id="2038047327">
                  <w:marLeft w:val="0"/>
                  <w:marRight w:val="0"/>
                  <w:marTop w:val="0"/>
                  <w:marBottom w:val="0"/>
                  <w:divBdr>
                    <w:top w:val="none" w:sz="0" w:space="0" w:color="auto"/>
                    <w:left w:val="none" w:sz="0" w:space="0" w:color="auto"/>
                    <w:bottom w:val="none" w:sz="0" w:space="0" w:color="auto"/>
                    <w:right w:val="none" w:sz="0" w:space="0" w:color="auto"/>
                  </w:divBdr>
                  <w:divsChild>
                    <w:div w:id="1165240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7676255">
          <w:marLeft w:val="0"/>
          <w:marRight w:val="0"/>
          <w:marTop w:val="0"/>
          <w:marBottom w:val="0"/>
          <w:divBdr>
            <w:top w:val="none" w:sz="0" w:space="0" w:color="auto"/>
            <w:left w:val="none" w:sz="0" w:space="0" w:color="auto"/>
            <w:bottom w:val="none" w:sz="0" w:space="0" w:color="auto"/>
            <w:right w:val="none" w:sz="0" w:space="0" w:color="auto"/>
          </w:divBdr>
        </w:div>
      </w:divsChild>
    </w:div>
    <w:div w:id="958754100">
      <w:bodyDiv w:val="1"/>
      <w:marLeft w:val="0"/>
      <w:marRight w:val="0"/>
      <w:marTop w:val="0"/>
      <w:marBottom w:val="0"/>
      <w:divBdr>
        <w:top w:val="none" w:sz="0" w:space="0" w:color="auto"/>
        <w:left w:val="none" w:sz="0" w:space="0" w:color="auto"/>
        <w:bottom w:val="none" w:sz="0" w:space="0" w:color="auto"/>
        <w:right w:val="none" w:sz="0" w:space="0" w:color="auto"/>
      </w:divBdr>
      <w:divsChild>
        <w:div w:id="71124791">
          <w:marLeft w:val="0"/>
          <w:marRight w:val="0"/>
          <w:marTop w:val="0"/>
          <w:marBottom w:val="0"/>
          <w:divBdr>
            <w:top w:val="none" w:sz="0" w:space="0" w:color="auto"/>
            <w:left w:val="none" w:sz="0" w:space="0" w:color="auto"/>
            <w:bottom w:val="none" w:sz="0" w:space="0" w:color="auto"/>
            <w:right w:val="none" w:sz="0" w:space="0" w:color="auto"/>
          </w:divBdr>
          <w:divsChild>
            <w:div w:id="1412508358">
              <w:marLeft w:val="0"/>
              <w:marRight w:val="0"/>
              <w:marTop w:val="0"/>
              <w:marBottom w:val="0"/>
              <w:divBdr>
                <w:top w:val="none" w:sz="0" w:space="0" w:color="auto"/>
                <w:left w:val="none" w:sz="0" w:space="0" w:color="auto"/>
                <w:bottom w:val="none" w:sz="0" w:space="0" w:color="auto"/>
                <w:right w:val="none" w:sz="0" w:space="0" w:color="auto"/>
              </w:divBdr>
            </w:div>
          </w:divsChild>
        </w:div>
        <w:div w:id="216935641">
          <w:marLeft w:val="0"/>
          <w:marRight w:val="0"/>
          <w:marTop w:val="0"/>
          <w:marBottom w:val="0"/>
          <w:divBdr>
            <w:top w:val="none" w:sz="0" w:space="0" w:color="auto"/>
            <w:left w:val="none" w:sz="0" w:space="0" w:color="auto"/>
            <w:bottom w:val="none" w:sz="0" w:space="0" w:color="auto"/>
            <w:right w:val="none" w:sz="0" w:space="0" w:color="auto"/>
          </w:divBdr>
          <w:divsChild>
            <w:div w:id="1513450951">
              <w:marLeft w:val="0"/>
              <w:marRight w:val="0"/>
              <w:marTop w:val="0"/>
              <w:marBottom w:val="0"/>
              <w:divBdr>
                <w:top w:val="none" w:sz="0" w:space="0" w:color="auto"/>
                <w:left w:val="none" w:sz="0" w:space="0" w:color="auto"/>
                <w:bottom w:val="none" w:sz="0" w:space="0" w:color="auto"/>
                <w:right w:val="none" w:sz="0" w:space="0" w:color="auto"/>
              </w:divBdr>
            </w:div>
          </w:divsChild>
        </w:div>
        <w:div w:id="923605855">
          <w:marLeft w:val="0"/>
          <w:marRight w:val="0"/>
          <w:marTop w:val="0"/>
          <w:marBottom w:val="0"/>
          <w:divBdr>
            <w:top w:val="none" w:sz="0" w:space="0" w:color="auto"/>
            <w:left w:val="none" w:sz="0" w:space="0" w:color="auto"/>
            <w:bottom w:val="none" w:sz="0" w:space="0" w:color="auto"/>
            <w:right w:val="none" w:sz="0" w:space="0" w:color="auto"/>
          </w:divBdr>
          <w:divsChild>
            <w:div w:id="1628122143">
              <w:marLeft w:val="0"/>
              <w:marRight w:val="0"/>
              <w:marTop w:val="0"/>
              <w:marBottom w:val="0"/>
              <w:divBdr>
                <w:top w:val="none" w:sz="0" w:space="0" w:color="auto"/>
                <w:left w:val="none" w:sz="0" w:space="0" w:color="auto"/>
                <w:bottom w:val="none" w:sz="0" w:space="0" w:color="auto"/>
                <w:right w:val="none" w:sz="0" w:space="0" w:color="auto"/>
              </w:divBdr>
            </w:div>
          </w:divsChild>
        </w:div>
        <w:div w:id="1287198534">
          <w:marLeft w:val="0"/>
          <w:marRight w:val="0"/>
          <w:marTop w:val="0"/>
          <w:marBottom w:val="0"/>
          <w:divBdr>
            <w:top w:val="none" w:sz="0" w:space="0" w:color="auto"/>
            <w:left w:val="none" w:sz="0" w:space="0" w:color="auto"/>
            <w:bottom w:val="none" w:sz="0" w:space="0" w:color="auto"/>
            <w:right w:val="none" w:sz="0" w:space="0" w:color="auto"/>
          </w:divBdr>
          <w:divsChild>
            <w:div w:id="274947938">
              <w:marLeft w:val="0"/>
              <w:marRight w:val="0"/>
              <w:marTop w:val="0"/>
              <w:marBottom w:val="0"/>
              <w:divBdr>
                <w:top w:val="none" w:sz="0" w:space="0" w:color="auto"/>
                <w:left w:val="none" w:sz="0" w:space="0" w:color="auto"/>
                <w:bottom w:val="none" w:sz="0" w:space="0" w:color="auto"/>
                <w:right w:val="none" w:sz="0" w:space="0" w:color="auto"/>
              </w:divBdr>
            </w:div>
          </w:divsChild>
        </w:div>
        <w:div w:id="1758864307">
          <w:marLeft w:val="0"/>
          <w:marRight w:val="0"/>
          <w:marTop w:val="0"/>
          <w:marBottom w:val="0"/>
          <w:divBdr>
            <w:top w:val="none" w:sz="0" w:space="0" w:color="auto"/>
            <w:left w:val="none" w:sz="0" w:space="0" w:color="auto"/>
            <w:bottom w:val="none" w:sz="0" w:space="0" w:color="auto"/>
            <w:right w:val="none" w:sz="0" w:space="0" w:color="auto"/>
          </w:divBdr>
          <w:divsChild>
            <w:div w:id="689987623">
              <w:marLeft w:val="0"/>
              <w:marRight w:val="0"/>
              <w:marTop w:val="0"/>
              <w:marBottom w:val="0"/>
              <w:divBdr>
                <w:top w:val="none" w:sz="0" w:space="0" w:color="auto"/>
                <w:left w:val="none" w:sz="0" w:space="0" w:color="auto"/>
                <w:bottom w:val="none" w:sz="0" w:space="0" w:color="auto"/>
                <w:right w:val="none" w:sz="0" w:space="0" w:color="auto"/>
              </w:divBdr>
            </w:div>
          </w:divsChild>
        </w:div>
        <w:div w:id="1946375620">
          <w:marLeft w:val="0"/>
          <w:marRight w:val="0"/>
          <w:marTop w:val="0"/>
          <w:marBottom w:val="0"/>
          <w:divBdr>
            <w:top w:val="none" w:sz="0" w:space="0" w:color="auto"/>
            <w:left w:val="none" w:sz="0" w:space="0" w:color="auto"/>
            <w:bottom w:val="none" w:sz="0" w:space="0" w:color="auto"/>
            <w:right w:val="none" w:sz="0" w:space="0" w:color="auto"/>
          </w:divBdr>
          <w:divsChild>
            <w:div w:id="441531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972398">
      <w:bodyDiv w:val="1"/>
      <w:marLeft w:val="0"/>
      <w:marRight w:val="0"/>
      <w:marTop w:val="0"/>
      <w:marBottom w:val="0"/>
      <w:divBdr>
        <w:top w:val="none" w:sz="0" w:space="0" w:color="auto"/>
        <w:left w:val="none" w:sz="0" w:space="0" w:color="auto"/>
        <w:bottom w:val="none" w:sz="0" w:space="0" w:color="auto"/>
        <w:right w:val="none" w:sz="0" w:space="0" w:color="auto"/>
      </w:divBdr>
      <w:divsChild>
        <w:div w:id="75251657">
          <w:marLeft w:val="0"/>
          <w:marRight w:val="0"/>
          <w:marTop w:val="0"/>
          <w:marBottom w:val="0"/>
          <w:divBdr>
            <w:top w:val="none" w:sz="0" w:space="0" w:color="auto"/>
            <w:left w:val="none" w:sz="0" w:space="0" w:color="auto"/>
            <w:bottom w:val="none" w:sz="0" w:space="0" w:color="auto"/>
            <w:right w:val="none" w:sz="0" w:space="0" w:color="auto"/>
          </w:divBdr>
          <w:divsChild>
            <w:div w:id="2082827452">
              <w:marLeft w:val="0"/>
              <w:marRight w:val="0"/>
              <w:marTop w:val="0"/>
              <w:marBottom w:val="0"/>
              <w:divBdr>
                <w:top w:val="none" w:sz="0" w:space="0" w:color="auto"/>
                <w:left w:val="none" w:sz="0" w:space="0" w:color="auto"/>
                <w:bottom w:val="none" w:sz="0" w:space="0" w:color="auto"/>
                <w:right w:val="none" w:sz="0" w:space="0" w:color="auto"/>
              </w:divBdr>
            </w:div>
          </w:divsChild>
        </w:div>
        <w:div w:id="739444377">
          <w:marLeft w:val="0"/>
          <w:marRight w:val="0"/>
          <w:marTop w:val="0"/>
          <w:marBottom w:val="0"/>
          <w:divBdr>
            <w:top w:val="none" w:sz="0" w:space="0" w:color="auto"/>
            <w:left w:val="none" w:sz="0" w:space="0" w:color="auto"/>
            <w:bottom w:val="none" w:sz="0" w:space="0" w:color="auto"/>
            <w:right w:val="none" w:sz="0" w:space="0" w:color="auto"/>
          </w:divBdr>
          <w:divsChild>
            <w:div w:id="170530892">
              <w:marLeft w:val="0"/>
              <w:marRight w:val="0"/>
              <w:marTop w:val="0"/>
              <w:marBottom w:val="0"/>
              <w:divBdr>
                <w:top w:val="none" w:sz="0" w:space="0" w:color="auto"/>
                <w:left w:val="none" w:sz="0" w:space="0" w:color="auto"/>
                <w:bottom w:val="none" w:sz="0" w:space="0" w:color="auto"/>
                <w:right w:val="none" w:sz="0" w:space="0" w:color="auto"/>
              </w:divBdr>
            </w:div>
          </w:divsChild>
        </w:div>
        <w:div w:id="1172065645">
          <w:marLeft w:val="0"/>
          <w:marRight w:val="0"/>
          <w:marTop w:val="0"/>
          <w:marBottom w:val="0"/>
          <w:divBdr>
            <w:top w:val="none" w:sz="0" w:space="0" w:color="auto"/>
            <w:left w:val="none" w:sz="0" w:space="0" w:color="auto"/>
            <w:bottom w:val="none" w:sz="0" w:space="0" w:color="auto"/>
            <w:right w:val="none" w:sz="0" w:space="0" w:color="auto"/>
          </w:divBdr>
          <w:divsChild>
            <w:div w:id="593589278">
              <w:marLeft w:val="0"/>
              <w:marRight w:val="0"/>
              <w:marTop w:val="0"/>
              <w:marBottom w:val="0"/>
              <w:divBdr>
                <w:top w:val="none" w:sz="0" w:space="0" w:color="auto"/>
                <w:left w:val="none" w:sz="0" w:space="0" w:color="auto"/>
                <w:bottom w:val="none" w:sz="0" w:space="0" w:color="auto"/>
                <w:right w:val="none" w:sz="0" w:space="0" w:color="auto"/>
              </w:divBdr>
            </w:div>
          </w:divsChild>
        </w:div>
        <w:div w:id="1204058801">
          <w:marLeft w:val="0"/>
          <w:marRight w:val="0"/>
          <w:marTop w:val="0"/>
          <w:marBottom w:val="0"/>
          <w:divBdr>
            <w:top w:val="none" w:sz="0" w:space="0" w:color="auto"/>
            <w:left w:val="none" w:sz="0" w:space="0" w:color="auto"/>
            <w:bottom w:val="none" w:sz="0" w:space="0" w:color="auto"/>
            <w:right w:val="none" w:sz="0" w:space="0" w:color="auto"/>
          </w:divBdr>
          <w:divsChild>
            <w:div w:id="1333677997">
              <w:marLeft w:val="0"/>
              <w:marRight w:val="0"/>
              <w:marTop w:val="0"/>
              <w:marBottom w:val="0"/>
              <w:divBdr>
                <w:top w:val="none" w:sz="0" w:space="0" w:color="auto"/>
                <w:left w:val="none" w:sz="0" w:space="0" w:color="auto"/>
                <w:bottom w:val="none" w:sz="0" w:space="0" w:color="auto"/>
                <w:right w:val="none" w:sz="0" w:space="0" w:color="auto"/>
              </w:divBdr>
            </w:div>
          </w:divsChild>
        </w:div>
        <w:div w:id="1409620654">
          <w:marLeft w:val="0"/>
          <w:marRight w:val="0"/>
          <w:marTop w:val="0"/>
          <w:marBottom w:val="0"/>
          <w:divBdr>
            <w:top w:val="none" w:sz="0" w:space="0" w:color="auto"/>
            <w:left w:val="none" w:sz="0" w:space="0" w:color="auto"/>
            <w:bottom w:val="none" w:sz="0" w:space="0" w:color="auto"/>
            <w:right w:val="none" w:sz="0" w:space="0" w:color="auto"/>
          </w:divBdr>
          <w:divsChild>
            <w:div w:id="714740606">
              <w:marLeft w:val="0"/>
              <w:marRight w:val="0"/>
              <w:marTop w:val="0"/>
              <w:marBottom w:val="0"/>
              <w:divBdr>
                <w:top w:val="none" w:sz="0" w:space="0" w:color="auto"/>
                <w:left w:val="none" w:sz="0" w:space="0" w:color="auto"/>
                <w:bottom w:val="none" w:sz="0" w:space="0" w:color="auto"/>
                <w:right w:val="none" w:sz="0" w:space="0" w:color="auto"/>
              </w:divBdr>
            </w:div>
          </w:divsChild>
        </w:div>
        <w:div w:id="1605267328">
          <w:marLeft w:val="0"/>
          <w:marRight w:val="0"/>
          <w:marTop w:val="0"/>
          <w:marBottom w:val="0"/>
          <w:divBdr>
            <w:top w:val="none" w:sz="0" w:space="0" w:color="auto"/>
            <w:left w:val="none" w:sz="0" w:space="0" w:color="auto"/>
            <w:bottom w:val="none" w:sz="0" w:space="0" w:color="auto"/>
            <w:right w:val="none" w:sz="0" w:space="0" w:color="auto"/>
          </w:divBdr>
          <w:divsChild>
            <w:div w:id="195455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051838">
      <w:bodyDiv w:val="1"/>
      <w:marLeft w:val="0"/>
      <w:marRight w:val="0"/>
      <w:marTop w:val="0"/>
      <w:marBottom w:val="0"/>
      <w:divBdr>
        <w:top w:val="none" w:sz="0" w:space="0" w:color="auto"/>
        <w:left w:val="none" w:sz="0" w:space="0" w:color="auto"/>
        <w:bottom w:val="none" w:sz="0" w:space="0" w:color="auto"/>
        <w:right w:val="none" w:sz="0" w:space="0" w:color="auto"/>
      </w:divBdr>
      <w:divsChild>
        <w:div w:id="1256868099">
          <w:marLeft w:val="0"/>
          <w:marRight w:val="0"/>
          <w:marTop w:val="0"/>
          <w:marBottom w:val="0"/>
          <w:divBdr>
            <w:top w:val="none" w:sz="0" w:space="0" w:color="auto"/>
            <w:left w:val="none" w:sz="0" w:space="0" w:color="auto"/>
            <w:bottom w:val="none" w:sz="0" w:space="0" w:color="auto"/>
            <w:right w:val="none" w:sz="0" w:space="0" w:color="auto"/>
          </w:divBdr>
          <w:divsChild>
            <w:div w:id="1331299744">
              <w:marLeft w:val="0"/>
              <w:marRight w:val="0"/>
              <w:marTop w:val="0"/>
              <w:marBottom w:val="0"/>
              <w:divBdr>
                <w:top w:val="none" w:sz="0" w:space="0" w:color="auto"/>
                <w:left w:val="none" w:sz="0" w:space="0" w:color="auto"/>
                <w:bottom w:val="none" w:sz="0" w:space="0" w:color="auto"/>
                <w:right w:val="none" w:sz="0" w:space="0" w:color="auto"/>
              </w:divBdr>
            </w:div>
          </w:divsChild>
        </w:div>
        <w:div w:id="1822884909">
          <w:marLeft w:val="0"/>
          <w:marRight w:val="0"/>
          <w:marTop w:val="0"/>
          <w:marBottom w:val="0"/>
          <w:divBdr>
            <w:top w:val="none" w:sz="0" w:space="0" w:color="auto"/>
            <w:left w:val="none" w:sz="0" w:space="0" w:color="auto"/>
            <w:bottom w:val="none" w:sz="0" w:space="0" w:color="auto"/>
            <w:right w:val="none" w:sz="0" w:space="0" w:color="auto"/>
          </w:divBdr>
          <w:divsChild>
            <w:div w:id="435176505">
              <w:marLeft w:val="0"/>
              <w:marRight w:val="0"/>
              <w:marTop w:val="0"/>
              <w:marBottom w:val="0"/>
              <w:divBdr>
                <w:top w:val="none" w:sz="0" w:space="0" w:color="auto"/>
                <w:left w:val="none" w:sz="0" w:space="0" w:color="auto"/>
                <w:bottom w:val="none" w:sz="0" w:space="0" w:color="auto"/>
                <w:right w:val="none" w:sz="0" w:space="0" w:color="auto"/>
              </w:divBdr>
            </w:div>
          </w:divsChild>
        </w:div>
        <w:div w:id="1846044249">
          <w:marLeft w:val="0"/>
          <w:marRight w:val="0"/>
          <w:marTop w:val="0"/>
          <w:marBottom w:val="0"/>
          <w:divBdr>
            <w:top w:val="none" w:sz="0" w:space="0" w:color="auto"/>
            <w:left w:val="none" w:sz="0" w:space="0" w:color="auto"/>
            <w:bottom w:val="none" w:sz="0" w:space="0" w:color="auto"/>
            <w:right w:val="none" w:sz="0" w:space="0" w:color="auto"/>
          </w:divBdr>
          <w:divsChild>
            <w:div w:id="1160465102">
              <w:marLeft w:val="0"/>
              <w:marRight w:val="0"/>
              <w:marTop w:val="0"/>
              <w:marBottom w:val="0"/>
              <w:divBdr>
                <w:top w:val="none" w:sz="0" w:space="0" w:color="auto"/>
                <w:left w:val="none" w:sz="0" w:space="0" w:color="auto"/>
                <w:bottom w:val="none" w:sz="0" w:space="0" w:color="auto"/>
                <w:right w:val="none" w:sz="0" w:space="0" w:color="auto"/>
              </w:divBdr>
            </w:div>
          </w:divsChild>
        </w:div>
        <w:div w:id="1854420014">
          <w:marLeft w:val="0"/>
          <w:marRight w:val="0"/>
          <w:marTop w:val="0"/>
          <w:marBottom w:val="0"/>
          <w:divBdr>
            <w:top w:val="none" w:sz="0" w:space="0" w:color="auto"/>
            <w:left w:val="none" w:sz="0" w:space="0" w:color="auto"/>
            <w:bottom w:val="none" w:sz="0" w:space="0" w:color="auto"/>
            <w:right w:val="none" w:sz="0" w:space="0" w:color="auto"/>
          </w:divBdr>
          <w:divsChild>
            <w:div w:id="785541657">
              <w:marLeft w:val="0"/>
              <w:marRight w:val="0"/>
              <w:marTop w:val="0"/>
              <w:marBottom w:val="0"/>
              <w:divBdr>
                <w:top w:val="none" w:sz="0" w:space="0" w:color="auto"/>
                <w:left w:val="none" w:sz="0" w:space="0" w:color="auto"/>
                <w:bottom w:val="none" w:sz="0" w:space="0" w:color="auto"/>
                <w:right w:val="none" w:sz="0" w:space="0" w:color="auto"/>
              </w:divBdr>
            </w:div>
          </w:divsChild>
        </w:div>
        <w:div w:id="2139102324">
          <w:marLeft w:val="0"/>
          <w:marRight w:val="0"/>
          <w:marTop w:val="0"/>
          <w:marBottom w:val="0"/>
          <w:divBdr>
            <w:top w:val="none" w:sz="0" w:space="0" w:color="auto"/>
            <w:left w:val="none" w:sz="0" w:space="0" w:color="auto"/>
            <w:bottom w:val="none" w:sz="0" w:space="0" w:color="auto"/>
            <w:right w:val="none" w:sz="0" w:space="0" w:color="auto"/>
          </w:divBdr>
          <w:divsChild>
            <w:div w:id="972444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790194">
      <w:bodyDiv w:val="1"/>
      <w:marLeft w:val="0"/>
      <w:marRight w:val="0"/>
      <w:marTop w:val="0"/>
      <w:marBottom w:val="0"/>
      <w:divBdr>
        <w:top w:val="none" w:sz="0" w:space="0" w:color="auto"/>
        <w:left w:val="none" w:sz="0" w:space="0" w:color="auto"/>
        <w:bottom w:val="none" w:sz="0" w:space="0" w:color="auto"/>
        <w:right w:val="none" w:sz="0" w:space="0" w:color="auto"/>
      </w:divBdr>
    </w:div>
    <w:div w:id="1203052442">
      <w:bodyDiv w:val="1"/>
      <w:marLeft w:val="0"/>
      <w:marRight w:val="0"/>
      <w:marTop w:val="0"/>
      <w:marBottom w:val="0"/>
      <w:divBdr>
        <w:top w:val="none" w:sz="0" w:space="0" w:color="auto"/>
        <w:left w:val="none" w:sz="0" w:space="0" w:color="auto"/>
        <w:bottom w:val="none" w:sz="0" w:space="0" w:color="auto"/>
        <w:right w:val="none" w:sz="0" w:space="0" w:color="auto"/>
      </w:divBdr>
      <w:divsChild>
        <w:div w:id="829491853">
          <w:marLeft w:val="0"/>
          <w:marRight w:val="0"/>
          <w:marTop w:val="0"/>
          <w:marBottom w:val="0"/>
          <w:divBdr>
            <w:top w:val="none" w:sz="0" w:space="0" w:color="auto"/>
            <w:left w:val="none" w:sz="0" w:space="0" w:color="auto"/>
            <w:bottom w:val="none" w:sz="0" w:space="0" w:color="auto"/>
            <w:right w:val="none" w:sz="0" w:space="0" w:color="auto"/>
          </w:divBdr>
          <w:divsChild>
            <w:div w:id="277293941">
              <w:marLeft w:val="0"/>
              <w:marRight w:val="0"/>
              <w:marTop w:val="30"/>
              <w:marBottom w:val="30"/>
              <w:divBdr>
                <w:top w:val="none" w:sz="0" w:space="0" w:color="auto"/>
                <w:left w:val="none" w:sz="0" w:space="0" w:color="auto"/>
                <w:bottom w:val="none" w:sz="0" w:space="0" w:color="auto"/>
                <w:right w:val="none" w:sz="0" w:space="0" w:color="auto"/>
              </w:divBdr>
              <w:divsChild>
                <w:div w:id="3243977">
                  <w:marLeft w:val="0"/>
                  <w:marRight w:val="0"/>
                  <w:marTop w:val="0"/>
                  <w:marBottom w:val="0"/>
                  <w:divBdr>
                    <w:top w:val="none" w:sz="0" w:space="0" w:color="auto"/>
                    <w:left w:val="none" w:sz="0" w:space="0" w:color="auto"/>
                    <w:bottom w:val="none" w:sz="0" w:space="0" w:color="auto"/>
                    <w:right w:val="none" w:sz="0" w:space="0" w:color="auto"/>
                  </w:divBdr>
                  <w:divsChild>
                    <w:div w:id="73825412">
                      <w:marLeft w:val="0"/>
                      <w:marRight w:val="0"/>
                      <w:marTop w:val="0"/>
                      <w:marBottom w:val="0"/>
                      <w:divBdr>
                        <w:top w:val="none" w:sz="0" w:space="0" w:color="auto"/>
                        <w:left w:val="none" w:sz="0" w:space="0" w:color="auto"/>
                        <w:bottom w:val="none" w:sz="0" w:space="0" w:color="auto"/>
                        <w:right w:val="none" w:sz="0" w:space="0" w:color="auto"/>
                      </w:divBdr>
                    </w:div>
                  </w:divsChild>
                </w:div>
                <w:div w:id="38483889">
                  <w:marLeft w:val="0"/>
                  <w:marRight w:val="0"/>
                  <w:marTop w:val="0"/>
                  <w:marBottom w:val="0"/>
                  <w:divBdr>
                    <w:top w:val="none" w:sz="0" w:space="0" w:color="auto"/>
                    <w:left w:val="none" w:sz="0" w:space="0" w:color="auto"/>
                    <w:bottom w:val="none" w:sz="0" w:space="0" w:color="auto"/>
                    <w:right w:val="none" w:sz="0" w:space="0" w:color="auto"/>
                  </w:divBdr>
                  <w:divsChild>
                    <w:div w:id="1117407921">
                      <w:marLeft w:val="0"/>
                      <w:marRight w:val="0"/>
                      <w:marTop w:val="0"/>
                      <w:marBottom w:val="0"/>
                      <w:divBdr>
                        <w:top w:val="none" w:sz="0" w:space="0" w:color="auto"/>
                        <w:left w:val="none" w:sz="0" w:space="0" w:color="auto"/>
                        <w:bottom w:val="none" w:sz="0" w:space="0" w:color="auto"/>
                        <w:right w:val="none" w:sz="0" w:space="0" w:color="auto"/>
                      </w:divBdr>
                    </w:div>
                  </w:divsChild>
                </w:div>
                <w:div w:id="39525857">
                  <w:marLeft w:val="0"/>
                  <w:marRight w:val="0"/>
                  <w:marTop w:val="0"/>
                  <w:marBottom w:val="0"/>
                  <w:divBdr>
                    <w:top w:val="none" w:sz="0" w:space="0" w:color="auto"/>
                    <w:left w:val="none" w:sz="0" w:space="0" w:color="auto"/>
                    <w:bottom w:val="none" w:sz="0" w:space="0" w:color="auto"/>
                    <w:right w:val="none" w:sz="0" w:space="0" w:color="auto"/>
                  </w:divBdr>
                  <w:divsChild>
                    <w:div w:id="1852841255">
                      <w:marLeft w:val="0"/>
                      <w:marRight w:val="0"/>
                      <w:marTop w:val="0"/>
                      <w:marBottom w:val="0"/>
                      <w:divBdr>
                        <w:top w:val="none" w:sz="0" w:space="0" w:color="auto"/>
                        <w:left w:val="none" w:sz="0" w:space="0" w:color="auto"/>
                        <w:bottom w:val="none" w:sz="0" w:space="0" w:color="auto"/>
                        <w:right w:val="none" w:sz="0" w:space="0" w:color="auto"/>
                      </w:divBdr>
                    </w:div>
                  </w:divsChild>
                </w:div>
                <w:div w:id="154344697">
                  <w:marLeft w:val="0"/>
                  <w:marRight w:val="0"/>
                  <w:marTop w:val="0"/>
                  <w:marBottom w:val="0"/>
                  <w:divBdr>
                    <w:top w:val="none" w:sz="0" w:space="0" w:color="auto"/>
                    <w:left w:val="none" w:sz="0" w:space="0" w:color="auto"/>
                    <w:bottom w:val="none" w:sz="0" w:space="0" w:color="auto"/>
                    <w:right w:val="none" w:sz="0" w:space="0" w:color="auto"/>
                  </w:divBdr>
                  <w:divsChild>
                    <w:div w:id="1093278444">
                      <w:marLeft w:val="0"/>
                      <w:marRight w:val="0"/>
                      <w:marTop w:val="0"/>
                      <w:marBottom w:val="0"/>
                      <w:divBdr>
                        <w:top w:val="none" w:sz="0" w:space="0" w:color="auto"/>
                        <w:left w:val="none" w:sz="0" w:space="0" w:color="auto"/>
                        <w:bottom w:val="none" w:sz="0" w:space="0" w:color="auto"/>
                        <w:right w:val="none" w:sz="0" w:space="0" w:color="auto"/>
                      </w:divBdr>
                    </w:div>
                    <w:div w:id="1874077125">
                      <w:marLeft w:val="0"/>
                      <w:marRight w:val="0"/>
                      <w:marTop w:val="0"/>
                      <w:marBottom w:val="0"/>
                      <w:divBdr>
                        <w:top w:val="none" w:sz="0" w:space="0" w:color="auto"/>
                        <w:left w:val="none" w:sz="0" w:space="0" w:color="auto"/>
                        <w:bottom w:val="none" w:sz="0" w:space="0" w:color="auto"/>
                        <w:right w:val="none" w:sz="0" w:space="0" w:color="auto"/>
                      </w:divBdr>
                    </w:div>
                  </w:divsChild>
                </w:div>
                <w:div w:id="211120520">
                  <w:marLeft w:val="0"/>
                  <w:marRight w:val="0"/>
                  <w:marTop w:val="0"/>
                  <w:marBottom w:val="0"/>
                  <w:divBdr>
                    <w:top w:val="none" w:sz="0" w:space="0" w:color="auto"/>
                    <w:left w:val="none" w:sz="0" w:space="0" w:color="auto"/>
                    <w:bottom w:val="none" w:sz="0" w:space="0" w:color="auto"/>
                    <w:right w:val="none" w:sz="0" w:space="0" w:color="auto"/>
                  </w:divBdr>
                  <w:divsChild>
                    <w:div w:id="1059938154">
                      <w:marLeft w:val="0"/>
                      <w:marRight w:val="0"/>
                      <w:marTop w:val="0"/>
                      <w:marBottom w:val="0"/>
                      <w:divBdr>
                        <w:top w:val="none" w:sz="0" w:space="0" w:color="auto"/>
                        <w:left w:val="none" w:sz="0" w:space="0" w:color="auto"/>
                        <w:bottom w:val="none" w:sz="0" w:space="0" w:color="auto"/>
                        <w:right w:val="none" w:sz="0" w:space="0" w:color="auto"/>
                      </w:divBdr>
                    </w:div>
                  </w:divsChild>
                </w:div>
                <w:div w:id="246773078">
                  <w:marLeft w:val="0"/>
                  <w:marRight w:val="0"/>
                  <w:marTop w:val="0"/>
                  <w:marBottom w:val="0"/>
                  <w:divBdr>
                    <w:top w:val="none" w:sz="0" w:space="0" w:color="auto"/>
                    <w:left w:val="none" w:sz="0" w:space="0" w:color="auto"/>
                    <w:bottom w:val="none" w:sz="0" w:space="0" w:color="auto"/>
                    <w:right w:val="none" w:sz="0" w:space="0" w:color="auto"/>
                  </w:divBdr>
                  <w:divsChild>
                    <w:div w:id="1044210572">
                      <w:marLeft w:val="0"/>
                      <w:marRight w:val="0"/>
                      <w:marTop w:val="0"/>
                      <w:marBottom w:val="0"/>
                      <w:divBdr>
                        <w:top w:val="none" w:sz="0" w:space="0" w:color="auto"/>
                        <w:left w:val="none" w:sz="0" w:space="0" w:color="auto"/>
                        <w:bottom w:val="none" w:sz="0" w:space="0" w:color="auto"/>
                        <w:right w:val="none" w:sz="0" w:space="0" w:color="auto"/>
                      </w:divBdr>
                    </w:div>
                  </w:divsChild>
                </w:div>
                <w:div w:id="296305711">
                  <w:marLeft w:val="0"/>
                  <w:marRight w:val="0"/>
                  <w:marTop w:val="0"/>
                  <w:marBottom w:val="0"/>
                  <w:divBdr>
                    <w:top w:val="none" w:sz="0" w:space="0" w:color="auto"/>
                    <w:left w:val="none" w:sz="0" w:space="0" w:color="auto"/>
                    <w:bottom w:val="none" w:sz="0" w:space="0" w:color="auto"/>
                    <w:right w:val="none" w:sz="0" w:space="0" w:color="auto"/>
                  </w:divBdr>
                  <w:divsChild>
                    <w:div w:id="1217429293">
                      <w:marLeft w:val="0"/>
                      <w:marRight w:val="0"/>
                      <w:marTop w:val="0"/>
                      <w:marBottom w:val="0"/>
                      <w:divBdr>
                        <w:top w:val="none" w:sz="0" w:space="0" w:color="auto"/>
                        <w:left w:val="none" w:sz="0" w:space="0" w:color="auto"/>
                        <w:bottom w:val="none" w:sz="0" w:space="0" w:color="auto"/>
                        <w:right w:val="none" w:sz="0" w:space="0" w:color="auto"/>
                      </w:divBdr>
                    </w:div>
                  </w:divsChild>
                </w:div>
                <w:div w:id="306977378">
                  <w:marLeft w:val="0"/>
                  <w:marRight w:val="0"/>
                  <w:marTop w:val="0"/>
                  <w:marBottom w:val="0"/>
                  <w:divBdr>
                    <w:top w:val="none" w:sz="0" w:space="0" w:color="auto"/>
                    <w:left w:val="none" w:sz="0" w:space="0" w:color="auto"/>
                    <w:bottom w:val="none" w:sz="0" w:space="0" w:color="auto"/>
                    <w:right w:val="none" w:sz="0" w:space="0" w:color="auto"/>
                  </w:divBdr>
                  <w:divsChild>
                    <w:div w:id="1524126619">
                      <w:marLeft w:val="0"/>
                      <w:marRight w:val="0"/>
                      <w:marTop w:val="0"/>
                      <w:marBottom w:val="0"/>
                      <w:divBdr>
                        <w:top w:val="none" w:sz="0" w:space="0" w:color="auto"/>
                        <w:left w:val="none" w:sz="0" w:space="0" w:color="auto"/>
                        <w:bottom w:val="none" w:sz="0" w:space="0" w:color="auto"/>
                        <w:right w:val="none" w:sz="0" w:space="0" w:color="auto"/>
                      </w:divBdr>
                    </w:div>
                  </w:divsChild>
                </w:div>
                <w:div w:id="382486162">
                  <w:marLeft w:val="0"/>
                  <w:marRight w:val="0"/>
                  <w:marTop w:val="0"/>
                  <w:marBottom w:val="0"/>
                  <w:divBdr>
                    <w:top w:val="none" w:sz="0" w:space="0" w:color="auto"/>
                    <w:left w:val="none" w:sz="0" w:space="0" w:color="auto"/>
                    <w:bottom w:val="none" w:sz="0" w:space="0" w:color="auto"/>
                    <w:right w:val="none" w:sz="0" w:space="0" w:color="auto"/>
                  </w:divBdr>
                  <w:divsChild>
                    <w:div w:id="535432787">
                      <w:marLeft w:val="0"/>
                      <w:marRight w:val="0"/>
                      <w:marTop w:val="0"/>
                      <w:marBottom w:val="0"/>
                      <w:divBdr>
                        <w:top w:val="none" w:sz="0" w:space="0" w:color="auto"/>
                        <w:left w:val="none" w:sz="0" w:space="0" w:color="auto"/>
                        <w:bottom w:val="none" w:sz="0" w:space="0" w:color="auto"/>
                        <w:right w:val="none" w:sz="0" w:space="0" w:color="auto"/>
                      </w:divBdr>
                    </w:div>
                  </w:divsChild>
                </w:div>
                <w:div w:id="440683752">
                  <w:marLeft w:val="0"/>
                  <w:marRight w:val="0"/>
                  <w:marTop w:val="0"/>
                  <w:marBottom w:val="0"/>
                  <w:divBdr>
                    <w:top w:val="none" w:sz="0" w:space="0" w:color="auto"/>
                    <w:left w:val="none" w:sz="0" w:space="0" w:color="auto"/>
                    <w:bottom w:val="none" w:sz="0" w:space="0" w:color="auto"/>
                    <w:right w:val="none" w:sz="0" w:space="0" w:color="auto"/>
                  </w:divBdr>
                  <w:divsChild>
                    <w:div w:id="2061514756">
                      <w:marLeft w:val="0"/>
                      <w:marRight w:val="0"/>
                      <w:marTop w:val="0"/>
                      <w:marBottom w:val="0"/>
                      <w:divBdr>
                        <w:top w:val="none" w:sz="0" w:space="0" w:color="auto"/>
                        <w:left w:val="none" w:sz="0" w:space="0" w:color="auto"/>
                        <w:bottom w:val="none" w:sz="0" w:space="0" w:color="auto"/>
                        <w:right w:val="none" w:sz="0" w:space="0" w:color="auto"/>
                      </w:divBdr>
                    </w:div>
                  </w:divsChild>
                </w:div>
                <w:div w:id="505707742">
                  <w:marLeft w:val="0"/>
                  <w:marRight w:val="0"/>
                  <w:marTop w:val="0"/>
                  <w:marBottom w:val="0"/>
                  <w:divBdr>
                    <w:top w:val="none" w:sz="0" w:space="0" w:color="auto"/>
                    <w:left w:val="none" w:sz="0" w:space="0" w:color="auto"/>
                    <w:bottom w:val="none" w:sz="0" w:space="0" w:color="auto"/>
                    <w:right w:val="none" w:sz="0" w:space="0" w:color="auto"/>
                  </w:divBdr>
                  <w:divsChild>
                    <w:div w:id="507914150">
                      <w:marLeft w:val="0"/>
                      <w:marRight w:val="0"/>
                      <w:marTop w:val="0"/>
                      <w:marBottom w:val="0"/>
                      <w:divBdr>
                        <w:top w:val="none" w:sz="0" w:space="0" w:color="auto"/>
                        <w:left w:val="none" w:sz="0" w:space="0" w:color="auto"/>
                        <w:bottom w:val="none" w:sz="0" w:space="0" w:color="auto"/>
                        <w:right w:val="none" w:sz="0" w:space="0" w:color="auto"/>
                      </w:divBdr>
                    </w:div>
                  </w:divsChild>
                </w:div>
                <w:div w:id="508064477">
                  <w:marLeft w:val="0"/>
                  <w:marRight w:val="0"/>
                  <w:marTop w:val="0"/>
                  <w:marBottom w:val="0"/>
                  <w:divBdr>
                    <w:top w:val="none" w:sz="0" w:space="0" w:color="auto"/>
                    <w:left w:val="none" w:sz="0" w:space="0" w:color="auto"/>
                    <w:bottom w:val="none" w:sz="0" w:space="0" w:color="auto"/>
                    <w:right w:val="none" w:sz="0" w:space="0" w:color="auto"/>
                  </w:divBdr>
                  <w:divsChild>
                    <w:div w:id="2051223256">
                      <w:marLeft w:val="0"/>
                      <w:marRight w:val="0"/>
                      <w:marTop w:val="0"/>
                      <w:marBottom w:val="0"/>
                      <w:divBdr>
                        <w:top w:val="none" w:sz="0" w:space="0" w:color="auto"/>
                        <w:left w:val="none" w:sz="0" w:space="0" w:color="auto"/>
                        <w:bottom w:val="none" w:sz="0" w:space="0" w:color="auto"/>
                        <w:right w:val="none" w:sz="0" w:space="0" w:color="auto"/>
                      </w:divBdr>
                    </w:div>
                  </w:divsChild>
                </w:div>
                <w:div w:id="534739171">
                  <w:marLeft w:val="0"/>
                  <w:marRight w:val="0"/>
                  <w:marTop w:val="0"/>
                  <w:marBottom w:val="0"/>
                  <w:divBdr>
                    <w:top w:val="none" w:sz="0" w:space="0" w:color="auto"/>
                    <w:left w:val="none" w:sz="0" w:space="0" w:color="auto"/>
                    <w:bottom w:val="none" w:sz="0" w:space="0" w:color="auto"/>
                    <w:right w:val="none" w:sz="0" w:space="0" w:color="auto"/>
                  </w:divBdr>
                  <w:divsChild>
                    <w:div w:id="2065175027">
                      <w:marLeft w:val="0"/>
                      <w:marRight w:val="0"/>
                      <w:marTop w:val="0"/>
                      <w:marBottom w:val="0"/>
                      <w:divBdr>
                        <w:top w:val="none" w:sz="0" w:space="0" w:color="auto"/>
                        <w:left w:val="none" w:sz="0" w:space="0" w:color="auto"/>
                        <w:bottom w:val="none" w:sz="0" w:space="0" w:color="auto"/>
                        <w:right w:val="none" w:sz="0" w:space="0" w:color="auto"/>
                      </w:divBdr>
                    </w:div>
                  </w:divsChild>
                </w:div>
                <w:div w:id="570770428">
                  <w:marLeft w:val="0"/>
                  <w:marRight w:val="0"/>
                  <w:marTop w:val="0"/>
                  <w:marBottom w:val="0"/>
                  <w:divBdr>
                    <w:top w:val="none" w:sz="0" w:space="0" w:color="auto"/>
                    <w:left w:val="none" w:sz="0" w:space="0" w:color="auto"/>
                    <w:bottom w:val="none" w:sz="0" w:space="0" w:color="auto"/>
                    <w:right w:val="none" w:sz="0" w:space="0" w:color="auto"/>
                  </w:divBdr>
                  <w:divsChild>
                    <w:div w:id="1198005791">
                      <w:marLeft w:val="0"/>
                      <w:marRight w:val="0"/>
                      <w:marTop w:val="0"/>
                      <w:marBottom w:val="0"/>
                      <w:divBdr>
                        <w:top w:val="none" w:sz="0" w:space="0" w:color="auto"/>
                        <w:left w:val="none" w:sz="0" w:space="0" w:color="auto"/>
                        <w:bottom w:val="none" w:sz="0" w:space="0" w:color="auto"/>
                        <w:right w:val="none" w:sz="0" w:space="0" w:color="auto"/>
                      </w:divBdr>
                    </w:div>
                  </w:divsChild>
                </w:div>
                <w:div w:id="696348141">
                  <w:marLeft w:val="0"/>
                  <w:marRight w:val="0"/>
                  <w:marTop w:val="0"/>
                  <w:marBottom w:val="0"/>
                  <w:divBdr>
                    <w:top w:val="none" w:sz="0" w:space="0" w:color="auto"/>
                    <w:left w:val="none" w:sz="0" w:space="0" w:color="auto"/>
                    <w:bottom w:val="none" w:sz="0" w:space="0" w:color="auto"/>
                    <w:right w:val="none" w:sz="0" w:space="0" w:color="auto"/>
                  </w:divBdr>
                  <w:divsChild>
                    <w:div w:id="1008557821">
                      <w:marLeft w:val="0"/>
                      <w:marRight w:val="0"/>
                      <w:marTop w:val="0"/>
                      <w:marBottom w:val="0"/>
                      <w:divBdr>
                        <w:top w:val="none" w:sz="0" w:space="0" w:color="auto"/>
                        <w:left w:val="none" w:sz="0" w:space="0" w:color="auto"/>
                        <w:bottom w:val="none" w:sz="0" w:space="0" w:color="auto"/>
                        <w:right w:val="none" w:sz="0" w:space="0" w:color="auto"/>
                      </w:divBdr>
                    </w:div>
                  </w:divsChild>
                </w:div>
                <w:div w:id="913853682">
                  <w:marLeft w:val="0"/>
                  <w:marRight w:val="0"/>
                  <w:marTop w:val="0"/>
                  <w:marBottom w:val="0"/>
                  <w:divBdr>
                    <w:top w:val="none" w:sz="0" w:space="0" w:color="auto"/>
                    <w:left w:val="none" w:sz="0" w:space="0" w:color="auto"/>
                    <w:bottom w:val="none" w:sz="0" w:space="0" w:color="auto"/>
                    <w:right w:val="none" w:sz="0" w:space="0" w:color="auto"/>
                  </w:divBdr>
                  <w:divsChild>
                    <w:div w:id="95296021">
                      <w:marLeft w:val="0"/>
                      <w:marRight w:val="0"/>
                      <w:marTop w:val="0"/>
                      <w:marBottom w:val="0"/>
                      <w:divBdr>
                        <w:top w:val="none" w:sz="0" w:space="0" w:color="auto"/>
                        <w:left w:val="none" w:sz="0" w:space="0" w:color="auto"/>
                        <w:bottom w:val="none" w:sz="0" w:space="0" w:color="auto"/>
                        <w:right w:val="none" w:sz="0" w:space="0" w:color="auto"/>
                      </w:divBdr>
                    </w:div>
                  </w:divsChild>
                </w:div>
                <w:div w:id="934481951">
                  <w:marLeft w:val="0"/>
                  <w:marRight w:val="0"/>
                  <w:marTop w:val="0"/>
                  <w:marBottom w:val="0"/>
                  <w:divBdr>
                    <w:top w:val="none" w:sz="0" w:space="0" w:color="auto"/>
                    <w:left w:val="none" w:sz="0" w:space="0" w:color="auto"/>
                    <w:bottom w:val="none" w:sz="0" w:space="0" w:color="auto"/>
                    <w:right w:val="none" w:sz="0" w:space="0" w:color="auto"/>
                  </w:divBdr>
                  <w:divsChild>
                    <w:div w:id="1494222973">
                      <w:marLeft w:val="0"/>
                      <w:marRight w:val="0"/>
                      <w:marTop w:val="0"/>
                      <w:marBottom w:val="0"/>
                      <w:divBdr>
                        <w:top w:val="none" w:sz="0" w:space="0" w:color="auto"/>
                        <w:left w:val="none" w:sz="0" w:space="0" w:color="auto"/>
                        <w:bottom w:val="none" w:sz="0" w:space="0" w:color="auto"/>
                        <w:right w:val="none" w:sz="0" w:space="0" w:color="auto"/>
                      </w:divBdr>
                    </w:div>
                  </w:divsChild>
                </w:div>
                <w:div w:id="963120137">
                  <w:marLeft w:val="0"/>
                  <w:marRight w:val="0"/>
                  <w:marTop w:val="0"/>
                  <w:marBottom w:val="0"/>
                  <w:divBdr>
                    <w:top w:val="none" w:sz="0" w:space="0" w:color="auto"/>
                    <w:left w:val="none" w:sz="0" w:space="0" w:color="auto"/>
                    <w:bottom w:val="none" w:sz="0" w:space="0" w:color="auto"/>
                    <w:right w:val="none" w:sz="0" w:space="0" w:color="auto"/>
                  </w:divBdr>
                  <w:divsChild>
                    <w:div w:id="576138134">
                      <w:marLeft w:val="0"/>
                      <w:marRight w:val="0"/>
                      <w:marTop w:val="0"/>
                      <w:marBottom w:val="0"/>
                      <w:divBdr>
                        <w:top w:val="none" w:sz="0" w:space="0" w:color="auto"/>
                        <w:left w:val="none" w:sz="0" w:space="0" w:color="auto"/>
                        <w:bottom w:val="none" w:sz="0" w:space="0" w:color="auto"/>
                        <w:right w:val="none" w:sz="0" w:space="0" w:color="auto"/>
                      </w:divBdr>
                    </w:div>
                  </w:divsChild>
                </w:div>
                <w:div w:id="1041857313">
                  <w:marLeft w:val="0"/>
                  <w:marRight w:val="0"/>
                  <w:marTop w:val="0"/>
                  <w:marBottom w:val="0"/>
                  <w:divBdr>
                    <w:top w:val="none" w:sz="0" w:space="0" w:color="auto"/>
                    <w:left w:val="none" w:sz="0" w:space="0" w:color="auto"/>
                    <w:bottom w:val="none" w:sz="0" w:space="0" w:color="auto"/>
                    <w:right w:val="none" w:sz="0" w:space="0" w:color="auto"/>
                  </w:divBdr>
                  <w:divsChild>
                    <w:div w:id="636420261">
                      <w:marLeft w:val="0"/>
                      <w:marRight w:val="0"/>
                      <w:marTop w:val="0"/>
                      <w:marBottom w:val="0"/>
                      <w:divBdr>
                        <w:top w:val="none" w:sz="0" w:space="0" w:color="auto"/>
                        <w:left w:val="none" w:sz="0" w:space="0" w:color="auto"/>
                        <w:bottom w:val="none" w:sz="0" w:space="0" w:color="auto"/>
                        <w:right w:val="none" w:sz="0" w:space="0" w:color="auto"/>
                      </w:divBdr>
                    </w:div>
                  </w:divsChild>
                </w:div>
                <w:div w:id="1175725136">
                  <w:marLeft w:val="0"/>
                  <w:marRight w:val="0"/>
                  <w:marTop w:val="0"/>
                  <w:marBottom w:val="0"/>
                  <w:divBdr>
                    <w:top w:val="none" w:sz="0" w:space="0" w:color="auto"/>
                    <w:left w:val="none" w:sz="0" w:space="0" w:color="auto"/>
                    <w:bottom w:val="none" w:sz="0" w:space="0" w:color="auto"/>
                    <w:right w:val="none" w:sz="0" w:space="0" w:color="auto"/>
                  </w:divBdr>
                  <w:divsChild>
                    <w:div w:id="938441702">
                      <w:marLeft w:val="0"/>
                      <w:marRight w:val="0"/>
                      <w:marTop w:val="0"/>
                      <w:marBottom w:val="0"/>
                      <w:divBdr>
                        <w:top w:val="none" w:sz="0" w:space="0" w:color="auto"/>
                        <w:left w:val="none" w:sz="0" w:space="0" w:color="auto"/>
                        <w:bottom w:val="none" w:sz="0" w:space="0" w:color="auto"/>
                        <w:right w:val="none" w:sz="0" w:space="0" w:color="auto"/>
                      </w:divBdr>
                    </w:div>
                  </w:divsChild>
                </w:div>
                <w:div w:id="1209491674">
                  <w:marLeft w:val="0"/>
                  <w:marRight w:val="0"/>
                  <w:marTop w:val="0"/>
                  <w:marBottom w:val="0"/>
                  <w:divBdr>
                    <w:top w:val="none" w:sz="0" w:space="0" w:color="auto"/>
                    <w:left w:val="none" w:sz="0" w:space="0" w:color="auto"/>
                    <w:bottom w:val="none" w:sz="0" w:space="0" w:color="auto"/>
                    <w:right w:val="none" w:sz="0" w:space="0" w:color="auto"/>
                  </w:divBdr>
                  <w:divsChild>
                    <w:div w:id="1892884881">
                      <w:marLeft w:val="0"/>
                      <w:marRight w:val="0"/>
                      <w:marTop w:val="0"/>
                      <w:marBottom w:val="0"/>
                      <w:divBdr>
                        <w:top w:val="none" w:sz="0" w:space="0" w:color="auto"/>
                        <w:left w:val="none" w:sz="0" w:space="0" w:color="auto"/>
                        <w:bottom w:val="none" w:sz="0" w:space="0" w:color="auto"/>
                        <w:right w:val="none" w:sz="0" w:space="0" w:color="auto"/>
                      </w:divBdr>
                    </w:div>
                  </w:divsChild>
                </w:div>
                <w:div w:id="1258909225">
                  <w:marLeft w:val="0"/>
                  <w:marRight w:val="0"/>
                  <w:marTop w:val="0"/>
                  <w:marBottom w:val="0"/>
                  <w:divBdr>
                    <w:top w:val="none" w:sz="0" w:space="0" w:color="auto"/>
                    <w:left w:val="none" w:sz="0" w:space="0" w:color="auto"/>
                    <w:bottom w:val="none" w:sz="0" w:space="0" w:color="auto"/>
                    <w:right w:val="none" w:sz="0" w:space="0" w:color="auto"/>
                  </w:divBdr>
                  <w:divsChild>
                    <w:div w:id="280695915">
                      <w:marLeft w:val="0"/>
                      <w:marRight w:val="0"/>
                      <w:marTop w:val="0"/>
                      <w:marBottom w:val="0"/>
                      <w:divBdr>
                        <w:top w:val="none" w:sz="0" w:space="0" w:color="auto"/>
                        <w:left w:val="none" w:sz="0" w:space="0" w:color="auto"/>
                        <w:bottom w:val="none" w:sz="0" w:space="0" w:color="auto"/>
                        <w:right w:val="none" w:sz="0" w:space="0" w:color="auto"/>
                      </w:divBdr>
                    </w:div>
                  </w:divsChild>
                </w:div>
                <w:div w:id="1308166444">
                  <w:marLeft w:val="0"/>
                  <w:marRight w:val="0"/>
                  <w:marTop w:val="0"/>
                  <w:marBottom w:val="0"/>
                  <w:divBdr>
                    <w:top w:val="none" w:sz="0" w:space="0" w:color="auto"/>
                    <w:left w:val="none" w:sz="0" w:space="0" w:color="auto"/>
                    <w:bottom w:val="none" w:sz="0" w:space="0" w:color="auto"/>
                    <w:right w:val="none" w:sz="0" w:space="0" w:color="auto"/>
                  </w:divBdr>
                  <w:divsChild>
                    <w:div w:id="991369813">
                      <w:marLeft w:val="0"/>
                      <w:marRight w:val="0"/>
                      <w:marTop w:val="0"/>
                      <w:marBottom w:val="0"/>
                      <w:divBdr>
                        <w:top w:val="none" w:sz="0" w:space="0" w:color="auto"/>
                        <w:left w:val="none" w:sz="0" w:space="0" w:color="auto"/>
                        <w:bottom w:val="none" w:sz="0" w:space="0" w:color="auto"/>
                        <w:right w:val="none" w:sz="0" w:space="0" w:color="auto"/>
                      </w:divBdr>
                    </w:div>
                  </w:divsChild>
                </w:div>
                <w:div w:id="1378969758">
                  <w:marLeft w:val="0"/>
                  <w:marRight w:val="0"/>
                  <w:marTop w:val="0"/>
                  <w:marBottom w:val="0"/>
                  <w:divBdr>
                    <w:top w:val="none" w:sz="0" w:space="0" w:color="auto"/>
                    <w:left w:val="none" w:sz="0" w:space="0" w:color="auto"/>
                    <w:bottom w:val="none" w:sz="0" w:space="0" w:color="auto"/>
                    <w:right w:val="none" w:sz="0" w:space="0" w:color="auto"/>
                  </w:divBdr>
                  <w:divsChild>
                    <w:div w:id="243223546">
                      <w:marLeft w:val="0"/>
                      <w:marRight w:val="0"/>
                      <w:marTop w:val="0"/>
                      <w:marBottom w:val="0"/>
                      <w:divBdr>
                        <w:top w:val="none" w:sz="0" w:space="0" w:color="auto"/>
                        <w:left w:val="none" w:sz="0" w:space="0" w:color="auto"/>
                        <w:bottom w:val="none" w:sz="0" w:space="0" w:color="auto"/>
                        <w:right w:val="none" w:sz="0" w:space="0" w:color="auto"/>
                      </w:divBdr>
                    </w:div>
                  </w:divsChild>
                </w:div>
                <w:div w:id="1445080770">
                  <w:marLeft w:val="0"/>
                  <w:marRight w:val="0"/>
                  <w:marTop w:val="0"/>
                  <w:marBottom w:val="0"/>
                  <w:divBdr>
                    <w:top w:val="none" w:sz="0" w:space="0" w:color="auto"/>
                    <w:left w:val="none" w:sz="0" w:space="0" w:color="auto"/>
                    <w:bottom w:val="none" w:sz="0" w:space="0" w:color="auto"/>
                    <w:right w:val="none" w:sz="0" w:space="0" w:color="auto"/>
                  </w:divBdr>
                  <w:divsChild>
                    <w:div w:id="1125462902">
                      <w:marLeft w:val="0"/>
                      <w:marRight w:val="0"/>
                      <w:marTop w:val="0"/>
                      <w:marBottom w:val="0"/>
                      <w:divBdr>
                        <w:top w:val="none" w:sz="0" w:space="0" w:color="auto"/>
                        <w:left w:val="none" w:sz="0" w:space="0" w:color="auto"/>
                        <w:bottom w:val="none" w:sz="0" w:space="0" w:color="auto"/>
                        <w:right w:val="none" w:sz="0" w:space="0" w:color="auto"/>
                      </w:divBdr>
                    </w:div>
                  </w:divsChild>
                </w:div>
                <w:div w:id="1451630089">
                  <w:marLeft w:val="0"/>
                  <w:marRight w:val="0"/>
                  <w:marTop w:val="0"/>
                  <w:marBottom w:val="0"/>
                  <w:divBdr>
                    <w:top w:val="none" w:sz="0" w:space="0" w:color="auto"/>
                    <w:left w:val="none" w:sz="0" w:space="0" w:color="auto"/>
                    <w:bottom w:val="none" w:sz="0" w:space="0" w:color="auto"/>
                    <w:right w:val="none" w:sz="0" w:space="0" w:color="auto"/>
                  </w:divBdr>
                  <w:divsChild>
                    <w:div w:id="1230463429">
                      <w:marLeft w:val="0"/>
                      <w:marRight w:val="0"/>
                      <w:marTop w:val="0"/>
                      <w:marBottom w:val="0"/>
                      <w:divBdr>
                        <w:top w:val="none" w:sz="0" w:space="0" w:color="auto"/>
                        <w:left w:val="none" w:sz="0" w:space="0" w:color="auto"/>
                        <w:bottom w:val="none" w:sz="0" w:space="0" w:color="auto"/>
                        <w:right w:val="none" w:sz="0" w:space="0" w:color="auto"/>
                      </w:divBdr>
                    </w:div>
                  </w:divsChild>
                </w:div>
                <w:div w:id="1578782077">
                  <w:marLeft w:val="0"/>
                  <w:marRight w:val="0"/>
                  <w:marTop w:val="0"/>
                  <w:marBottom w:val="0"/>
                  <w:divBdr>
                    <w:top w:val="none" w:sz="0" w:space="0" w:color="auto"/>
                    <w:left w:val="none" w:sz="0" w:space="0" w:color="auto"/>
                    <w:bottom w:val="none" w:sz="0" w:space="0" w:color="auto"/>
                    <w:right w:val="none" w:sz="0" w:space="0" w:color="auto"/>
                  </w:divBdr>
                  <w:divsChild>
                    <w:div w:id="111244519">
                      <w:marLeft w:val="0"/>
                      <w:marRight w:val="0"/>
                      <w:marTop w:val="0"/>
                      <w:marBottom w:val="0"/>
                      <w:divBdr>
                        <w:top w:val="none" w:sz="0" w:space="0" w:color="auto"/>
                        <w:left w:val="none" w:sz="0" w:space="0" w:color="auto"/>
                        <w:bottom w:val="none" w:sz="0" w:space="0" w:color="auto"/>
                        <w:right w:val="none" w:sz="0" w:space="0" w:color="auto"/>
                      </w:divBdr>
                    </w:div>
                  </w:divsChild>
                </w:div>
                <w:div w:id="1586300687">
                  <w:marLeft w:val="0"/>
                  <w:marRight w:val="0"/>
                  <w:marTop w:val="0"/>
                  <w:marBottom w:val="0"/>
                  <w:divBdr>
                    <w:top w:val="none" w:sz="0" w:space="0" w:color="auto"/>
                    <w:left w:val="none" w:sz="0" w:space="0" w:color="auto"/>
                    <w:bottom w:val="none" w:sz="0" w:space="0" w:color="auto"/>
                    <w:right w:val="none" w:sz="0" w:space="0" w:color="auto"/>
                  </w:divBdr>
                  <w:divsChild>
                    <w:div w:id="627515553">
                      <w:marLeft w:val="0"/>
                      <w:marRight w:val="0"/>
                      <w:marTop w:val="0"/>
                      <w:marBottom w:val="0"/>
                      <w:divBdr>
                        <w:top w:val="none" w:sz="0" w:space="0" w:color="auto"/>
                        <w:left w:val="none" w:sz="0" w:space="0" w:color="auto"/>
                        <w:bottom w:val="none" w:sz="0" w:space="0" w:color="auto"/>
                        <w:right w:val="none" w:sz="0" w:space="0" w:color="auto"/>
                      </w:divBdr>
                    </w:div>
                  </w:divsChild>
                </w:div>
                <w:div w:id="1617176911">
                  <w:marLeft w:val="0"/>
                  <w:marRight w:val="0"/>
                  <w:marTop w:val="0"/>
                  <w:marBottom w:val="0"/>
                  <w:divBdr>
                    <w:top w:val="none" w:sz="0" w:space="0" w:color="auto"/>
                    <w:left w:val="none" w:sz="0" w:space="0" w:color="auto"/>
                    <w:bottom w:val="none" w:sz="0" w:space="0" w:color="auto"/>
                    <w:right w:val="none" w:sz="0" w:space="0" w:color="auto"/>
                  </w:divBdr>
                  <w:divsChild>
                    <w:div w:id="549196620">
                      <w:marLeft w:val="0"/>
                      <w:marRight w:val="0"/>
                      <w:marTop w:val="0"/>
                      <w:marBottom w:val="0"/>
                      <w:divBdr>
                        <w:top w:val="none" w:sz="0" w:space="0" w:color="auto"/>
                        <w:left w:val="none" w:sz="0" w:space="0" w:color="auto"/>
                        <w:bottom w:val="none" w:sz="0" w:space="0" w:color="auto"/>
                        <w:right w:val="none" w:sz="0" w:space="0" w:color="auto"/>
                      </w:divBdr>
                    </w:div>
                  </w:divsChild>
                </w:div>
                <w:div w:id="1654986871">
                  <w:marLeft w:val="0"/>
                  <w:marRight w:val="0"/>
                  <w:marTop w:val="0"/>
                  <w:marBottom w:val="0"/>
                  <w:divBdr>
                    <w:top w:val="none" w:sz="0" w:space="0" w:color="auto"/>
                    <w:left w:val="none" w:sz="0" w:space="0" w:color="auto"/>
                    <w:bottom w:val="none" w:sz="0" w:space="0" w:color="auto"/>
                    <w:right w:val="none" w:sz="0" w:space="0" w:color="auto"/>
                  </w:divBdr>
                  <w:divsChild>
                    <w:div w:id="2037195541">
                      <w:marLeft w:val="0"/>
                      <w:marRight w:val="0"/>
                      <w:marTop w:val="0"/>
                      <w:marBottom w:val="0"/>
                      <w:divBdr>
                        <w:top w:val="none" w:sz="0" w:space="0" w:color="auto"/>
                        <w:left w:val="none" w:sz="0" w:space="0" w:color="auto"/>
                        <w:bottom w:val="none" w:sz="0" w:space="0" w:color="auto"/>
                        <w:right w:val="none" w:sz="0" w:space="0" w:color="auto"/>
                      </w:divBdr>
                    </w:div>
                  </w:divsChild>
                </w:div>
                <w:div w:id="1683389635">
                  <w:marLeft w:val="0"/>
                  <w:marRight w:val="0"/>
                  <w:marTop w:val="0"/>
                  <w:marBottom w:val="0"/>
                  <w:divBdr>
                    <w:top w:val="none" w:sz="0" w:space="0" w:color="auto"/>
                    <w:left w:val="none" w:sz="0" w:space="0" w:color="auto"/>
                    <w:bottom w:val="none" w:sz="0" w:space="0" w:color="auto"/>
                    <w:right w:val="none" w:sz="0" w:space="0" w:color="auto"/>
                  </w:divBdr>
                  <w:divsChild>
                    <w:div w:id="1488402121">
                      <w:marLeft w:val="0"/>
                      <w:marRight w:val="0"/>
                      <w:marTop w:val="0"/>
                      <w:marBottom w:val="0"/>
                      <w:divBdr>
                        <w:top w:val="none" w:sz="0" w:space="0" w:color="auto"/>
                        <w:left w:val="none" w:sz="0" w:space="0" w:color="auto"/>
                        <w:bottom w:val="none" w:sz="0" w:space="0" w:color="auto"/>
                        <w:right w:val="none" w:sz="0" w:space="0" w:color="auto"/>
                      </w:divBdr>
                    </w:div>
                  </w:divsChild>
                </w:div>
                <w:div w:id="1745957991">
                  <w:marLeft w:val="0"/>
                  <w:marRight w:val="0"/>
                  <w:marTop w:val="0"/>
                  <w:marBottom w:val="0"/>
                  <w:divBdr>
                    <w:top w:val="none" w:sz="0" w:space="0" w:color="auto"/>
                    <w:left w:val="none" w:sz="0" w:space="0" w:color="auto"/>
                    <w:bottom w:val="none" w:sz="0" w:space="0" w:color="auto"/>
                    <w:right w:val="none" w:sz="0" w:space="0" w:color="auto"/>
                  </w:divBdr>
                  <w:divsChild>
                    <w:div w:id="2125692135">
                      <w:marLeft w:val="0"/>
                      <w:marRight w:val="0"/>
                      <w:marTop w:val="0"/>
                      <w:marBottom w:val="0"/>
                      <w:divBdr>
                        <w:top w:val="none" w:sz="0" w:space="0" w:color="auto"/>
                        <w:left w:val="none" w:sz="0" w:space="0" w:color="auto"/>
                        <w:bottom w:val="none" w:sz="0" w:space="0" w:color="auto"/>
                        <w:right w:val="none" w:sz="0" w:space="0" w:color="auto"/>
                      </w:divBdr>
                    </w:div>
                  </w:divsChild>
                </w:div>
                <w:div w:id="1825975120">
                  <w:marLeft w:val="0"/>
                  <w:marRight w:val="0"/>
                  <w:marTop w:val="0"/>
                  <w:marBottom w:val="0"/>
                  <w:divBdr>
                    <w:top w:val="none" w:sz="0" w:space="0" w:color="auto"/>
                    <w:left w:val="none" w:sz="0" w:space="0" w:color="auto"/>
                    <w:bottom w:val="none" w:sz="0" w:space="0" w:color="auto"/>
                    <w:right w:val="none" w:sz="0" w:space="0" w:color="auto"/>
                  </w:divBdr>
                  <w:divsChild>
                    <w:div w:id="1336422940">
                      <w:marLeft w:val="0"/>
                      <w:marRight w:val="0"/>
                      <w:marTop w:val="0"/>
                      <w:marBottom w:val="0"/>
                      <w:divBdr>
                        <w:top w:val="none" w:sz="0" w:space="0" w:color="auto"/>
                        <w:left w:val="none" w:sz="0" w:space="0" w:color="auto"/>
                        <w:bottom w:val="none" w:sz="0" w:space="0" w:color="auto"/>
                        <w:right w:val="none" w:sz="0" w:space="0" w:color="auto"/>
                      </w:divBdr>
                    </w:div>
                  </w:divsChild>
                </w:div>
                <w:div w:id="1900087937">
                  <w:marLeft w:val="0"/>
                  <w:marRight w:val="0"/>
                  <w:marTop w:val="0"/>
                  <w:marBottom w:val="0"/>
                  <w:divBdr>
                    <w:top w:val="none" w:sz="0" w:space="0" w:color="auto"/>
                    <w:left w:val="none" w:sz="0" w:space="0" w:color="auto"/>
                    <w:bottom w:val="none" w:sz="0" w:space="0" w:color="auto"/>
                    <w:right w:val="none" w:sz="0" w:space="0" w:color="auto"/>
                  </w:divBdr>
                  <w:divsChild>
                    <w:div w:id="664018702">
                      <w:marLeft w:val="0"/>
                      <w:marRight w:val="0"/>
                      <w:marTop w:val="0"/>
                      <w:marBottom w:val="0"/>
                      <w:divBdr>
                        <w:top w:val="none" w:sz="0" w:space="0" w:color="auto"/>
                        <w:left w:val="none" w:sz="0" w:space="0" w:color="auto"/>
                        <w:bottom w:val="none" w:sz="0" w:space="0" w:color="auto"/>
                        <w:right w:val="none" w:sz="0" w:space="0" w:color="auto"/>
                      </w:divBdr>
                    </w:div>
                  </w:divsChild>
                </w:div>
                <w:div w:id="2027172959">
                  <w:marLeft w:val="0"/>
                  <w:marRight w:val="0"/>
                  <w:marTop w:val="0"/>
                  <w:marBottom w:val="0"/>
                  <w:divBdr>
                    <w:top w:val="none" w:sz="0" w:space="0" w:color="auto"/>
                    <w:left w:val="none" w:sz="0" w:space="0" w:color="auto"/>
                    <w:bottom w:val="none" w:sz="0" w:space="0" w:color="auto"/>
                    <w:right w:val="none" w:sz="0" w:space="0" w:color="auto"/>
                  </w:divBdr>
                  <w:divsChild>
                    <w:div w:id="13771391">
                      <w:marLeft w:val="0"/>
                      <w:marRight w:val="0"/>
                      <w:marTop w:val="0"/>
                      <w:marBottom w:val="0"/>
                      <w:divBdr>
                        <w:top w:val="none" w:sz="0" w:space="0" w:color="auto"/>
                        <w:left w:val="none" w:sz="0" w:space="0" w:color="auto"/>
                        <w:bottom w:val="none" w:sz="0" w:space="0" w:color="auto"/>
                        <w:right w:val="none" w:sz="0" w:space="0" w:color="auto"/>
                      </w:divBdr>
                    </w:div>
                  </w:divsChild>
                </w:div>
                <w:div w:id="2037463200">
                  <w:marLeft w:val="0"/>
                  <w:marRight w:val="0"/>
                  <w:marTop w:val="0"/>
                  <w:marBottom w:val="0"/>
                  <w:divBdr>
                    <w:top w:val="none" w:sz="0" w:space="0" w:color="auto"/>
                    <w:left w:val="none" w:sz="0" w:space="0" w:color="auto"/>
                    <w:bottom w:val="none" w:sz="0" w:space="0" w:color="auto"/>
                    <w:right w:val="none" w:sz="0" w:space="0" w:color="auto"/>
                  </w:divBdr>
                  <w:divsChild>
                    <w:div w:id="873465749">
                      <w:marLeft w:val="0"/>
                      <w:marRight w:val="0"/>
                      <w:marTop w:val="0"/>
                      <w:marBottom w:val="0"/>
                      <w:divBdr>
                        <w:top w:val="none" w:sz="0" w:space="0" w:color="auto"/>
                        <w:left w:val="none" w:sz="0" w:space="0" w:color="auto"/>
                        <w:bottom w:val="none" w:sz="0" w:space="0" w:color="auto"/>
                        <w:right w:val="none" w:sz="0" w:space="0" w:color="auto"/>
                      </w:divBdr>
                    </w:div>
                  </w:divsChild>
                </w:div>
                <w:div w:id="2080516715">
                  <w:marLeft w:val="0"/>
                  <w:marRight w:val="0"/>
                  <w:marTop w:val="0"/>
                  <w:marBottom w:val="0"/>
                  <w:divBdr>
                    <w:top w:val="none" w:sz="0" w:space="0" w:color="auto"/>
                    <w:left w:val="none" w:sz="0" w:space="0" w:color="auto"/>
                    <w:bottom w:val="none" w:sz="0" w:space="0" w:color="auto"/>
                    <w:right w:val="none" w:sz="0" w:space="0" w:color="auto"/>
                  </w:divBdr>
                  <w:divsChild>
                    <w:div w:id="75976362">
                      <w:marLeft w:val="0"/>
                      <w:marRight w:val="0"/>
                      <w:marTop w:val="0"/>
                      <w:marBottom w:val="0"/>
                      <w:divBdr>
                        <w:top w:val="none" w:sz="0" w:space="0" w:color="auto"/>
                        <w:left w:val="none" w:sz="0" w:space="0" w:color="auto"/>
                        <w:bottom w:val="none" w:sz="0" w:space="0" w:color="auto"/>
                        <w:right w:val="none" w:sz="0" w:space="0" w:color="auto"/>
                      </w:divBdr>
                    </w:div>
                  </w:divsChild>
                </w:div>
                <w:div w:id="2132436570">
                  <w:marLeft w:val="0"/>
                  <w:marRight w:val="0"/>
                  <w:marTop w:val="0"/>
                  <w:marBottom w:val="0"/>
                  <w:divBdr>
                    <w:top w:val="none" w:sz="0" w:space="0" w:color="auto"/>
                    <w:left w:val="none" w:sz="0" w:space="0" w:color="auto"/>
                    <w:bottom w:val="none" w:sz="0" w:space="0" w:color="auto"/>
                    <w:right w:val="none" w:sz="0" w:space="0" w:color="auto"/>
                  </w:divBdr>
                  <w:divsChild>
                    <w:div w:id="113771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4500123">
          <w:marLeft w:val="0"/>
          <w:marRight w:val="0"/>
          <w:marTop w:val="0"/>
          <w:marBottom w:val="0"/>
          <w:divBdr>
            <w:top w:val="none" w:sz="0" w:space="0" w:color="auto"/>
            <w:left w:val="none" w:sz="0" w:space="0" w:color="auto"/>
            <w:bottom w:val="none" w:sz="0" w:space="0" w:color="auto"/>
            <w:right w:val="none" w:sz="0" w:space="0" w:color="auto"/>
          </w:divBdr>
        </w:div>
      </w:divsChild>
    </w:div>
    <w:div w:id="1297569528">
      <w:bodyDiv w:val="1"/>
      <w:marLeft w:val="0"/>
      <w:marRight w:val="0"/>
      <w:marTop w:val="0"/>
      <w:marBottom w:val="0"/>
      <w:divBdr>
        <w:top w:val="none" w:sz="0" w:space="0" w:color="auto"/>
        <w:left w:val="none" w:sz="0" w:space="0" w:color="auto"/>
        <w:bottom w:val="none" w:sz="0" w:space="0" w:color="auto"/>
        <w:right w:val="none" w:sz="0" w:space="0" w:color="auto"/>
      </w:divBdr>
      <w:divsChild>
        <w:div w:id="110250449">
          <w:marLeft w:val="0"/>
          <w:marRight w:val="0"/>
          <w:marTop w:val="0"/>
          <w:marBottom w:val="0"/>
          <w:divBdr>
            <w:top w:val="none" w:sz="0" w:space="0" w:color="auto"/>
            <w:left w:val="none" w:sz="0" w:space="0" w:color="auto"/>
            <w:bottom w:val="none" w:sz="0" w:space="0" w:color="auto"/>
            <w:right w:val="none" w:sz="0" w:space="0" w:color="auto"/>
          </w:divBdr>
          <w:divsChild>
            <w:div w:id="1650745774">
              <w:marLeft w:val="0"/>
              <w:marRight w:val="0"/>
              <w:marTop w:val="0"/>
              <w:marBottom w:val="0"/>
              <w:divBdr>
                <w:top w:val="none" w:sz="0" w:space="0" w:color="auto"/>
                <w:left w:val="none" w:sz="0" w:space="0" w:color="auto"/>
                <w:bottom w:val="none" w:sz="0" w:space="0" w:color="auto"/>
                <w:right w:val="none" w:sz="0" w:space="0" w:color="auto"/>
              </w:divBdr>
            </w:div>
          </w:divsChild>
        </w:div>
        <w:div w:id="538512078">
          <w:marLeft w:val="0"/>
          <w:marRight w:val="0"/>
          <w:marTop w:val="0"/>
          <w:marBottom w:val="0"/>
          <w:divBdr>
            <w:top w:val="none" w:sz="0" w:space="0" w:color="auto"/>
            <w:left w:val="none" w:sz="0" w:space="0" w:color="auto"/>
            <w:bottom w:val="none" w:sz="0" w:space="0" w:color="auto"/>
            <w:right w:val="none" w:sz="0" w:space="0" w:color="auto"/>
          </w:divBdr>
          <w:divsChild>
            <w:div w:id="1956591684">
              <w:marLeft w:val="0"/>
              <w:marRight w:val="0"/>
              <w:marTop w:val="0"/>
              <w:marBottom w:val="0"/>
              <w:divBdr>
                <w:top w:val="none" w:sz="0" w:space="0" w:color="auto"/>
                <w:left w:val="none" w:sz="0" w:space="0" w:color="auto"/>
                <w:bottom w:val="none" w:sz="0" w:space="0" w:color="auto"/>
                <w:right w:val="none" w:sz="0" w:space="0" w:color="auto"/>
              </w:divBdr>
            </w:div>
          </w:divsChild>
        </w:div>
        <w:div w:id="655300427">
          <w:marLeft w:val="0"/>
          <w:marRight w:val="0"/>
          <w:marTop w:val="0"/>
          <w:marBottom w:val="0"/>
          <w:divBdr>
            <w:top w:val="none" w:sz="0" w:space="0" w:color="auto"/>
            <w:left w:val="none" w:sz="0" w:space="0" w:color="auto"/>
            <w:bottom w:val="none" w:sz="0" w:space="0" w:color="auto"/>
            <w:right w:val="none" w:sz="0" w:space="0" w:color="auto"/>
          </w:divBdr>
          <w:divsChild>
            <w:div w:id="78141510">
              <w:marLeft w:val="0"/>
              <w:marRight w:val="0"/>
              <w:marTop w:val="0"/>
              <w:marBottom w:val="0"/>
              <w:divBdr>
                <w:top w:val="none" w:sz="0" w:space="0" w:color="auto"/>
                <w:left w:val="none" w:sz="0" w:space="0" w:color="auto"/>
                <w:bottom w:val="none" w:sz="0" w:space="0" w:color="auto"/>
                <w:right w:val="none" w:sz="0" w:space="0" w:color="auto"/>
              </w:divBdr>
            </w:div>
          </w:divsChild>
        </w:div>
        <w:div w:id="662507801">
          <w:marLeft w:val="0"/>
          <w:marRight w:val="0"/>
          <w:marTop w:val="0"/>
          <w:marBottom w:val="0"/>
          <w:divBdr>
            <w:top w:val="none" w:sz="0" w:space="0" w:color="auto"/>
            <w:left w:val="none" w:sz="0" w:space="0" w:color="auto"/>
            <w:bottom w:val="none" w:sz="0" w:space="0" w:color="auto"/>
            <w:right w:val="none" w:sz="0" w:space="0" w:color="auto"/>
          </w:divBdr>
          <w:divsChild>
            <w:div w:id="2109151121">
              <w:marLeft w:val="0"/>
              <w:marRight w:val="0"/>
              <w:marTop w:val="0"/>
              <w:marBottom w:val="0"/>
              <w:divBdr>
                <w:top w:val="none" w:sz="0" w:space="0" w:color="auto"/>
                <w:left w:val="none" w:sz="0" w:space="0" w:color="auto"/>
                <w:bottom w:val="none" w:sz="0" w:space="0" w:color="auto"/>
                <w:right w:val="none" w:sz="0" w:space="0" w:color="auto"/>
              </w:divBdr>
            </w:div>
          </w:divsChild>
        </w:div>
        <w:div w:id="933827711">
          <w:marLeft w:val="0"/>
          <w:marRight w:val="0"/>
          <w:marTop w:val="0"/>
          <w:marBottom w:val="0"/>
          <w:divBdr>
            <w:top w:val="none" w:sz="0" w:space="0" w:color="auto"/>
            <w:left w:val="none" w:sz="0" w:space="0" w:color="auto"/>
            <w:bottom w:val="none" w:sz="0" w:space="0" w:color="auto"/>
            <w:right w:val="none" w:sz="0" w:space="0" w:color="auto"/>
          </w:divBdr>
          <w:divsChild>
            <w:div w:id="2034304359">
              <w:marLeft w:val="0"/>
              <w:marRight w:val="0"/>
              <w:marTop w:val="0"/>
              <w:marBottom w:val="0"/>
              <w:divBdr>
                <w:top w:val="none" w:sz="0" w:space="0" w:color="auto"/>
                <w:left w:val="none" w:sz="0" w:space="0" w:color="auto"/>
                <w:bottom w:val="none" w:sz="0" w:space="0" w:color="auto"/>
                <w:right w:val="none" w:sz="0" w:space="0" w:color="auto"/>
              </w:divBdr>
            </w:div>
          </w:divsChild>
        </w:div>
        <w:div w:id="1419473898">
          <w:marLeft w:val="0"/>
          <w:marRight w:val="0"/>
          <w:marTop w:val="0"/>
          <w:marBottom w:val="0"/>
          <w:divBdr>
            <w:top w:val="none" w:sz="0" w:space="0" w:color="auto"/>
            <w:left w:val="none" w:sz="0" w:space="0" w:color="auto"/>
            <w:bottom w:val="none" w:sz="0" w:space="0" w:color="auto"/>
            <w:right w:val="none" w:sz="0" w:space="0" w:color="auto"/>
          </w:divBdr>
          <w:divsChild>
            <w:div w:id="1999798046">
              <w:marLeft w:val="0"/>
              <w:marRight w:val="0"/>
              <w:marTop w:val="0"/>
              <w:marBottom w:val="0"/>
              <w:divBdr>
                <w:top w:val="none" w:sz="0" w:space="0" w:color="auto"/>
                <w:left w:val="none" w:sz="0" w:space="0" w:color="auto"/>
                <w:bottom w:val="none" w:sz="0" w:space="0" w:color="auto"/>
                <w:right w:val="none" w:sz="0" w:space="0" w:color="auto"/>
              </w:divBdr>
            </w:div>
          </w:divsChild>
        </w:div>
        <w:div w:id="1646200679">
          <w:marLeft w:val="0"/>
          <w:marRight w:val="0"/>
          <w:marTop w:val="0"/>
          <w:marBottom w:val="0"/>
          <w:divBdr>
            <w:top w:val="none" w:sz="0" w:space="0" w:color="auto"/>
            <w:left w:val="none" w:sz="0" w:space="0" w:color="auto"/>
            <w:bottom w:val="none" w:sz="0" w:space="0" w:color="auto"/>
            <w:right w:val="none" w:sz="0" w:space="0" w:color="auto"/>
          </w:divBdr>
          <w:divsChild>
            <w:div w:id="89885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694668">
      <w:bodyDiv w:val="1"/>
      <w:marLeft w:val="0"/>
      <w:marRight w:val="0"/>
      <w:marTop w:val="0"/>
      <w:marBottom w:val="0"/>
      <w:divBdr>
        <w:top w:val="none" w:sz="0" w:space="0" w:color="auto"/>
        <w:left w:val="none" w:sz="0" w:space="0" w:color="auto"/>
        <w:bottom w:val="none" w:sz="0" w:space="0" w:color="auto"/>
        <w:right w:val="none" w:sz="0" w:space="0" w:color="auto"/>
      </w:divBdr>
    </w:div>
    <w:div w:id="1602954400">
      <w:bodyDiv w:val="1"/>
      <w:marLeft w:val="0"/>
      <w:marRight w:val="0"/>
      <w:marTop w:val="0"/>
      <w:marBottom w:val="0"/>
      <w:divBdr>
        <w:top w:val="none" w:sz="0" w:space="0" w:color="auto"/>
        <w:left w:val="none" w:sz="0" w:space="0" w:color="auto"/>
        <w:bottom w:val="none" w:sz="0" w:space="0" w:color="auto"/>
        <w:right w:val="none" w:sz="0" w:space="0" w:color="auto"/>
      </w:divBdr>
    </w:div>
    <w:div w:id="1648319990">
      <w:bodyDiv w:val="1"/>
      <w:marLeft w:val="0"/>
      <w:marRight w:val="0"/>
      <w:marTop w:val="0"/>
      <w:marBottom w:val="0"/>
      <w:divBdr>
        <w:top w:val="none" w:sz="0" w:space="0" w:color="auto"/>
        <w:left w:val="none" w:sz="0" w:space="0" w:color="auto"/>
        <w:bottom w:val="none" w:sz="0" w:space="0" w:color="auto"/>
        <w:right w:val="none" w:sz="0" w:space="0" w:color="auto"/>
      </w:divBdr>
      <w:divsChild>
        <w:div w:id="92013669">
          <w:marLeft w:val="0"/>
          <w:marRight w:val="0"/>
          <w:marTop w:val="0"/>
          <w:marBottom w:val="0"/>
          <w:divBdr>
            <w:top w:val="none" w:sz="0" w:space="0" w:color="auto"/>
            <w:left w:val="none" w:sz="0" w:space="0" w:color="auto"/>
            <w:bottom w:val="none" w:sz="0" w:space="0" w:color="auto"/>
            <w:right w:val="none" w:sz="0" w:space="0" w:color="auto"/>
          </w:divBdr>
        </w:div>
        <w:div w:id="360934582">
          <w:marLeft w:val="0"/>
          <w:marRight w:val="0"/>
          <w:marTop w:val="0"/>
          <w:marBottom w:val="0"/>
          <w:divBdr>
            <w:top w:val="none" w:sz="0" w:space="0" w:color="auto"/>
            <w:left w:val="none" w:sz="0" w:space="0" w:color="auto"/>
            <w:bottom w:val="none" w:sz="0" w:space="0" w:color="auto"/>
            <w:right w:val="none" w:sz="0" w:space="0" w:color="auto"/>
          </w:divBdr>
        </w:div>
        <w:div w:id="861282592">
          <w:marLeft w:val="0"/>
          <w:marRight w:val="0"/>
          <w:marTop w:val="0"/>
          <w:marBottom w:val="0"/>
          <w:divBdr>
            <w:top w:val="none" w:sz="0" w:space="0" w:color="auto"/>
            <w:left w:val="none" w:sz="0" w:space="0" w:color="auto"/>
            <w:bottom w:val="none" w:sz="0" w:space="0" w:color="auto"/>
            <w:right w:val="none" w:sz="0" w:space="0" w:color="auto"/>
          </w:divBdr>
        </w:div>
      </w:divsChild>
    </w:div>
    <w:div w:id="1666084264">
      <w:bodyDiv w:val="1"/>
      <w:marLeft w:val="0"/>
      <w:marRight w:val="0"/>
      <w:marTop w:val="0"/>
      <w:marBottom w:val="0"/>
      <w:divBdr>
        <w:top w:val="none" w:sz="0" w:space="0" w:color="auto"/>
        <w:left w:val="none" w:sz="0" w:space="0" w:color="auto"/>
        <w:bottom w:val="none" w:sz="0" w:space="0" w:color="auto"/>
        <w:right w:val="none" w:sz="0" w:space="0" w:color="auto"/>
      </w:divBdr>
      <w:divsChild>
        <w:div w:id="342321811">
          <w:marLeft w:val="0"/>
          <w:marRight w:val="0"/>
          <w:marTop w:val="0"/>
          <w:marBottom w:val="0"/>
          <w:divBdr>
            <w:top w:val="none" w:sz="0" w:space="0" w:color="auto"/>
            <w:left w:val="none" w:sz="0" w:space="0" w:color="auto"/>
            <w:bottom w:val="none" w:sz="0" w:space="0" w:color="auto"/>
            <w:right w:val="none" w:sz="0" w:space="0" w:color="auto"/>
          </w:divBdr>
          <w:divsChild>
            <w:div w:id="9458636">
              <w:marLeft w:val="0"/>
              <w:marRight w:val="0"/>
              <w:marTop w:val="0"/>
              <w:marBottom w:val="0"/>
              <w:divBdr>
                <w:top w:val="none" w:sz="0" w:space="0" w:color="auto"/>
                <w:left w:val="none" w:sz="0" w:space="0" w:color="auto"/>
                <w:bottom w:val="none" w:sz="0" w:space="0" w:color="auto"/>
                <w:right w:val="none" w:sz="0" w:space="0" w:color="auto"/>
              </w:divBdr>
            </w:div>
            <w:div w:id="63072658">
              <w:marLeft w:val="0"/>
              <w:marRight w:val="0"/>
              <w:marTop w:val="0"/>
              <w:marBottom w:val="0"/>
              <w:divBdr>
                <w:top w:val="none" w:sz="0" w:space="0" w:color="auto"/>
                <w:left w:val="none" w:sz="0" w:space="0" w:color="auto"/>
                <w:bottom w:val="none" w:sz="0" w:space="0" w:color="auto"/>
                <w:right w:val="none" w:sz="0" w:space="0" w:color="auto"/>
              </w:divBdr>
            </w:div>
            <w:div w:id="211622093">
              <w:marLeft w:val="0"/>
              <w:marRight w:val="0"/>
              <w:marTop w:val="0"/>
              <w:marBottom w:val="0"/>
              <w:divBdr>
                <w:top w:val="none" w:sz="0" w:space="0" w:color="auto"/>
                <w:left w:val="none" w:sz="0" w:space="0" w:color="auto"/>
                <w:bottom w:val="none" w:sz="0" w:space="0" w:color="auto"/>
                <w:right w:val="none" w:sz="0" w:space="0" w:color="auto"/>
              </w:divBdr>
            </w:div>
            <w:div w:id="383262673">
              <w:marLeft w:val="0"/>
              <w:marRight w:val="0"/>
              <w:marTop w:val="0"/>
              <w:marBottom w:val="0"/>
              <w:divBdr>
                <w:top w:val="none" w:sz="0" w:space="0" w:color="auto"/>
                <w:left w:val="none" w:sz="0" w:space="0" w:color="auto"/>
                <w:bottom w:val="none" w:sz="0" w:space="0" w:color="auto"/>
                <w:right w:val="none" w:sz="0" w:space="0" w:color="auto"/>
              </w:divBdr>
            </w:div>
            <w:div w:id="493377546">
              <w:marLeft w:val="0"/>
              <w:marRight w:val="0"/>
              <w:marTop w:val="0"/>
              <w:marBottom w:val="0"/>
              <w:divBdr>
                <w:top w:val="none" w:sz="0" w:space="0" w:color="auto"/>
                <w:left w:val="none" w:sz="0" w:space="0" w:color="auto"/>
                <w:bottom w:val="none" w:sz="0" w:space="0" w:color="auto"/>
                <w:right w:val="none" w:sz="0" w:space="0" w:color="auto"/>
              </w:divBdr>
            </w:div>
            <w:div w:id="515777526">
              <w:marLeft w:val="0"/>
              <w:marRight w:val="0"/>
              <w:marTop w:val="0"/>
              <w:marBottom w:val="0"/>
              <w:divBdr>
                <w:top w:val="none" w:sz="0" w:space="0" w:color="auto"/>
                <w:left w:val="none" w:sz="0" w:space="0" w:color="auto"/>
                <w:bottom w:val="none" w:sz="0" w:space="0" w:color="auto"/>
                <w:right w:val="none" w:sz="0" w:space="0" w:color="auto"/>
              </w:divBdr>
            </w:div>
            <w:div w:id="526258279">
              <w:marLeft w:val="0"/>
              <w:marRight w:val="0"/>
              <w:marTop w:val="0"/>
              <w:marBottom w:val="0"/>
              <w:divBdr>
                <w:top w:val="none" w:sz="0" w:space="0" w:color="auto"/>
                <w:left w:val="none" w:sz="0" w:space="0" w:color="auto"/>
                <w:bottom w:val="none" w:sz="0" w:space="0" w:color="auto"/>
                <w:right w:val="none" w:sz="0" w:space="0" w:color="auto"/>
              </w:divBdr>
            </w:div>
            <w:div w:id="615252782">
              <w:marLeft w:val="0"/>
              <w:marRight w:val="0"/>
              <w:marTop w:val="0"/>
              <w:marBottom w:val="0"/>
              <w:divBdr>
                <w:top w:val="none" w:sz="0" w:space="0" w:color="auto"/>
                <w:left w:val="none" w:sz="0" w:space="0" w:color="auto"/>
                <w:bottom w:val="none" w:sz="0" w:space="0" w:color="auto"/>
                <w:right w:val="none" w:sz="0" w:space="0" w:color="auto"/>
              </w:divBdr>
            </w:div>
            <w:div w:id="708799169">
              <w:marLeft w:val="0"/>
              <w:marRight w:val="0"/>
              <w:marTop w:val="0"/>
              <w:marBottom w:val="0"/>
              <w:divBdr>
                <w:top w:val="none" w:sz="0" w:space="0" w:color="auto"/>
                <w:left w:val="none" w:sz="0" w:space="0" w:color="auto"/>
                <w:bottom w:val="none" w:sz="0" w:space="0" w:color="auto"/>
                <w:right w:val="none" w:sz="0" w:space="0" w:color="auto"/>
              </w:divBdr>
            </w:div>
            <w:div w:id="1132287960">
              <w:marLeft w:val="0"/>
              <w:marRight w:val="0"/>
              <w:marTop w:val="0"/>
              <w:marBottom w:val="0"/>
              <w:divBdr>
                <w:top w:val="none" w:sz="0" w:space="0" w:color="auto"/>
                <w:left w:val="none" w:sz="0" w:space="0" w:color="auto"/>
                <w:bottom w:val="none" w:sz="0" w:space="0" w:color="auto"/>
                <w:right w:val="none" w:sz="0" w:space="0" w:color="auto"/>
              </w:divBdr>
            </w:div>
            <w:div w:id="1166749586">
              <w:marLeft w:val="0"/>
              <w:marRight w:val="0"/>
              <w:marTop w:val="0"/>
              <w:marBottom w:val="0"/>
              <w:divBdr>
                <w:top w:val="none" w:sz="0" w:space="0" w:color="auto"/>
                <w:left w:val="none" w:sz="0" w:space="0" w:color="auto"/>
                <w:bottom w:val="none" w:sz="0" w:space="0" w:color="auto"/>
                <w:right w:val="none" w:sz="0" w:space="0" w:color="auto"/>
              </w:divBdr>
            </w:div>
            <w:div w:id="1172918365">
              <w:marLeft w:val="0"/>
              <w:marRight w:val="0"/>
              <w:marTop w:val="0"/>
              <w:marBottom w:val="0"/>
              <w:divBdr>
                <w:top w:val="none" w:sz="0" w:space="0" w:color="auto"/>
                <w:left w:val="none" w:sz="0" w:space="0" w:color="auto"/>
                <w:bottom w:val="none" w:sz="0" w:space="0" w:color="auto"/>
                <w:right w:val="none" w:sz="0" w:space="0" w:color="auto"/>
              </w:divBdr>
            </w:div>
            <w:div w:id="1234199683">
              <w:marLeft w:val="0"/>
              <w:marRight w:val="0"/>
              <w:marTop w:val="0"/>
              <w:marBottom w:val="0"/>
              <w:divBdr>
                <w:top w:val="none" w:sz="0" w:space="0" w:color="auto"/>
                <w:left w:val="none" w:sz="0" w:space="0" w:color="auto"/>
                <w:bottom w:val="none" w:sz="0" w:space="0" w:color="auto"/>
                <w:right w:val="none" w:sz="0" w:space="0" w:color="auto"/>
              </w:divBdr>
            </w:div>
            <w:div w:id="1450969758">
              <w:marLeft w:val="0"/>
              <w:marRight w:val="0"/>
              <w:marTop w:val="0"/>
              <w:marBottom w:val="0"/>
              <w:divBdr>
                <w:top w:val="none" w:sz="0" w:space="0" w:color="auto"/>
                <w:left w:val="none" w:sz="0" w:space="0" w:color="auto"/>
                <w:bottom w:val="none" w:sz="0" w:space="0" w:color="auto"/>
                <w:right w:val="none" w:sz="0" w:space="0" w:color="auto"/>
              </w:divBdr>
            </w:div>
            <w:div w:id="1454910524">
              <w:marLeft w:val="0"/>
              <w:marRight w:val="0"/>
              <w:marTop w:val="0"/>
              <w:marBottom w:val="0"/>
              <w:divBdr>
                <w:top w:val="none" w:sz="0" w:space="0" w:color="auto"/>
                <w:left w:val="none" w:sz="0" w:space="0" w:color="auto"/>
                <w:bottom w:val="none" w:sz="0" w:space="0" w:color="auto"/>
                <w:right w:val="none" w:sz="0" w:space="0" w:color="auto"/>
              </w:divBdr>
            </w:div>
            <w:div w:id="1466584136">
              <w:marLeft w:val="0"/>
              <w:marRight w:val="0"/>
              <w:marTop w:val="0"/>
              <w:marBottom w:val="0"/>
              <w:divBdr>
                <w:top w:val="none" w:sz="0" w:space="0" w:color="auto"/>
                <w:left w:val="none" w:sz="0" w:space="0" w:color="auto"/>
                <w:bottom w:val="none" w:sz="0" w:space="0" w:color="auto"/>
                <w:right w:val="none" w:sz="0" w:space="0" w:color="auto"/>
              </w:divBdr>
            </w:div>
            <w:div w:id="1528522241">
              <w:marLeft w:val="0"/>
              <w:marRight w:val="0"/>
              <w:marTop w:val="0"/>
              <w:marBottom w:val="0"/>
              <w:divBdr>
                <w:top w:val="none" w:sz="0" w:space="0" w:color="auto"/>
                <w:left w:val="none" w:sz="0" w:space="0" w:color="auto"/>
                <w:bottom w:val="none" w:sz="0" w:space="0" w:color="auto"/>
                <w:right w:val="none" w:sz="0" w:space="0" w:color="auto"/>
              </w:divBdr>
            </w:div>
            <w:div w:id="1574385871">
              <w:marLeft w:val="0"/>
              <w:marRight w:val="0"/>
              <w:marTop w:val="0"/>
              <w:marBottom w:val="0"/>
              <w:divBdr>
                <w:top w:val="none" w:sz="0" w:space="0" w:color="auto"/>
                <w:left w:val="none" w:sz="0" w:space="0" w:color="auto"/>
                <w:bottom w:val="none" w:sz="0" w:space="0" w:color="auto"/>
                <w:right w:val="none" w:sz="0" w:space="0" w:color="auto"/>
              </w:divBdr>
            </w:div>
            <w:div w:id="2120948300">
              <w:marLeft w:val="0"/>
              <w:marRight w:val="0"/>
              <w:marTop w:val="0"/>
              <w:marBottom w:val="0"/>
              <w:divBdr>
                <w:top w:val="none" w:sz="0" w:space="0" w:color="auto"/>
                <w:left w:val="none" w:sz="0" w:space="0" w:color="auto"/>
                <w:bottom w:val="none" w:sz="0" w:space="0" w:color="auto"/>
                <w:right w:val="none" w:sz="0" w:space="0" w:color="auto"/>
              </w:divBdr>
            </w:div>
            <w:div w:id="2146389292">
              <w:marLeft w:val="0"/>
              <w:marRight w:val="0"/>
              <w:marTop w:val="0"/>
              <w:marBottom w:val="0"/>
              <w:divBdr>
                <w:top w:val="none" w:sz="0" w:space="0" w:color="auto"/>
                <w:left w:val="none" w:sz="0" w:space="0" w:color="auto"/>
                <w:bottom w:val="none" w:sz="0" w:space="0" w:color="auto"/>
                <w:right w:val="none" w:sz="0" w:space="0" w:color="auto"/>
              </w:divBdr>
            </w:div>
          </w:divsChild>
        </w:div>
        <w:div w:id="1165050263">
          <w:marLeft w:val="0"/>
          <w:marRight w:val="0"/>
          <w:marTop w:val="0"/>
          <w:marBottom w:val="0"/>
          <w:divBdr>
            <w:top w:val="none" w:sz="0" w:space="0" w:color="auto"/>
            <w:left w:val="none" w:sz="0" w:space="0" w:color="auto"/>
            <w:bottom w:val="none" w:sz="0" w:space="0" w:color="auto"/>
            <w:right w:val="none" w:sz="0" w:space="0" w:color="auto"/>
          </w:divBdr>
          <w:divsChild>
            <w:div w:id="457725187">
              <w:marLeft w:val="0"/>
              <w:marRight w:val="0"/>
              <w:marTop w:val="0"/>
              <w:marBottom w:val="0"/>
              <w:divBdr>
                <w:top w:val="none" w:sz="0" w:space="0" w:color="auto"/>
                <w:left w:val="none" w:sz="0" w:space="0" w:color="auto"/>
                <w:bottom w:val="none" w:sz="0" w:space="0" w:color="auto"/>
                <w:right w:val="none" w:sz="0" w:space="0" w:color="auto"/>
              </w:divBdr>
            </w:div>
            <w:div w:id="572930684">
              <w:marLeft w:val="0"/>
              <w:marRight w:val="0"/>
              <w:marTop w:val="0"/>
              <w:marBottom w:val="0"/>
              <w:divBdr>
                <w:top w:val="none" w:sz="0" w:space="0" w:color="auto"/>
                <w:left w:val="none" w:sz="0" w:space="0" w:color="auto"/>
                <w:bottom w:val="none" w:sz="0" w:space="0" w:color="auto"/>
                <w:right w:val="none" w:sz="0" w:space="0" w:color="auto"/>
              </w:divBdr>
            </w:div>
            <w:div w:id="1345400444">
              <w:marLeft w:val="0"/>
              <w:marRight w:val="0"/>
              <w:marTop w:val="0"/>
              <w:marBottom w:val="0"/>
              <w:divBdr>
                <w:top w:val="none" w:sz="0" w:space="0" w:color="auto"/>
                <w:left w:val="none" w:sz="0" w:space="0" w:color="auto"/>
                <w:bottom w:val="none" w:sz="0" w:space="0" w:color="auto"/>
                <w:right w:val="none" w:sz="0" w:space="0" w:color="auto"/>
              </w:divBdr>
            </w:div>
            <w:div w:id="1518345161">
              <w:marLeft w:val="0"/>
              <w:marRight w:val="0"/>
              <w:marTop w:val="0"/>
              <w:marBottom w:val="0"/>
              <w:divBdr>
                <w:top w:val="none" w:sz="0" w:space="0" w:color="auto"/>
                <w:left w:val="none" w:sz="0" w:space="0" w:color="auto"/>
                <w:bottom w:val="none" w:sz="0" w:space="0" w:color="auto"/>
                <w:right w:val="none" w:sz="0" w:space="0" w:color="auto"/>
              </w:divBdr>
            </w:div>
            <w:div w:id="1718971705">
              <w:marLeft w:val="0"/>
              <w:marRight w:val="0"/>
              <w:marTop w:val="0"/>
              <w:marBottom w:val="0"/>
              <w:divBdr>
                <w:top w:val="none" w:sz="0" w:space="0" w:color="auto"/>
                <w:left w:val="none" w:sz="0" w:space="0" w:color="auto"/>
                <w:bottom w:val="none" w:sz="0" w:space="0" w:color="auto"/>
                <w:right w:val="none" w:sz="0" w:space="0" w:color="auto"/>
              </w:divBdr>
            </w:div>
            <w:div w:id="1742144227">
              <w:marLeft w:val="0"/>
              <w:marRight w:val="0"/>
              <w:marTop w:val="0"/>
              <w:marBottom w:val="0"/>
              <w:divBdr>
                <w:top w:val="none" w:sz="0" w:space="0" w:color="auto"/>
                <w:left w:val="none" w:sz="0" w:space="0" w:color="auto"/>
                <w:bottom w:val="none" w:sz="0" w:space="0" w:color="auto"/>
                <w:right w:val="none" w:sz="0" w:space="0" w:color="auto"/>
              </w:divBdr>
            </w:div>
            <w:div w:id="1888254436">
              <w:marLeft w:val="0"/>
              <w:marRight w:val="0"/>
              <w:marTop w:val="0"/>
              <w:marBottom w:val="0"/>
              <w:divBdr>
                <w:top w:val="none" w:sz="0" w:space="0" w:color="auto"/>
                <w:left w:val="none" w:sz="0" w:space="0" w:color="auto"/>
                <w:bottom w:val="none" w:sz="0" w:space="0" w:color="auto"/>
                <w:right w:val="none" w:sz="0" w:space="0" w:color="auto"/>
              </w:divBdr>
            </w:div>
          </w:divsChild>
        </w:div>
        <w:div w:id="1205750524">
          <w:marLeft w:val="0"/>
          <w:marRight w:val="0"/>
          <w:marTop w:val="0"/>
          <w:marBottom w:val="0"/>
          <w:divBdr>
            <w:top w:val="none" w:sz="0" w:space="0" w:color="auto"/>
            <w:left w:val="none" w:sz="0" w:space="0" w:color="auto"/>
            <w:bottom w:val="none" w:sz="0" w:space="0" w:color="auto"/>
            <w:right w:val="none" w:sz="0" w:space="0" w:color="auto"/>
          </w:divBdr>
          <w:divsChild>
            <w:div w:id="24716277">
              <w:marLeft w:val="0"/>
              <w:marRight w:val="0"/>
              <w:marTop w:val="0"/>
              <w:marBottom w:val="0"/>
              <w:divBdr>
                <w:top w:val="none" w:sz="0" w:space="0" w:color="auto"/>
                <w:left w:val="none" w:sz="0" w:space="0" w:color="auto"/>
                <w:bottom w:val="none" w:sz="0" w:space="0" w:color="auto"/>
                <w:right w:val="none" w:sz="0" w:space="0" w:color="auto"/>
              </w:divBdr>
            </w:div>
            <w:div w:id="126749785">
              <w:marLeft w:val="0"/>
              <w:marRight w:val="0"/>
              <w:marTop w:val="0"/>
              <w:marBottom w:val="0"/>
              <w:divBdr>
                <w:top w:val="none" w:sz="0" w:space="0" w:color="auto"/>
                <w:left w:val="none" w:sz="0" w:space="0" w:color="auto"/>
                <w:bottom w:val="none" w:sz="0" w:space="0" w:color="auto"/>
                <w:right w:val="none" w:sz="0" w:space="0" w:color="auto"/>
              </w:divBdr>
            </w:div>
            <w:div w:id="144858261">
              <w:marLeft w:val="0"/>
              <w:marRight w:val="0"/>
              <w:marTop w:val="0"/>
              <w:marBottom w:val="0"/>
              <w:divBdr>
                <w:top w:val="none" w:sz="0" w:space="0" w:color="auto"/>
                <w:left w:val="none" w:sz="0" w:space="0" w:color="auto"/>
                <w:bottom w:val="none" w:sz="0" w:space="0" w:color="auto"/>
                <w:right w:val="none" w:sz="0" w:space="0" w:color="auto"/>
              </w:divBdr>
            </w:div>
            <w:div w:id="164787430">
              <w:marLeft w:val="0"/>
              <w:marRight w:val="0"/>
              <w:marTop w:val="0"/>
              <w:marBottom w:val="0"/>
              <w:divBdr>
                <w:top w:val="none" w:sz="0" w:space="0" w:color="auto"/>
                <w:left w:val="none" w:sz="0" w:space="0" w:color="auto"/>
                <w:bottom w:val="none" w:sz="0" w:space="0" w:color="auto"/>
                <w:right w:val="none" w:sz="0" w:space="0" w:color="auto"/>
              </w:divBdr>
            </w:div>
            <w:div w:id="225772613">
              <w:marLeft w:val="0"/>
              <w:marRight w:val="0"/>
              <w:marTop w:val="0"/>
              <w:marBottom w:val="0"/>
              <w:divBdr>
                <w:top w:val="none" w:sz="0" w:space="0" w:color="auto"/>
                <w:left w:val="none" w:sz="0" w:space="0" w:color="auto"/>
                <w:bottom w:val="none" w:sz="0" w:space="0" w:color="auto"/>
                <w:right w:val="none" w:sz="0" w:space="0" w:color="auto"/>
              </w:divBdr>
            </w:div>
            <w:div w:id="262692805">
              <w:marLeft w:val="0"/>
              <w:marRight w:val="0"/>
              <w:marTop w:val="0"/>
              <w:marBottom w:val="0"/>
              <w:divBdr>
                <w:top w:val="none" w:sz="0" w:space="0" w:color="auto"/>
                <w:left w:val="none" w:sz="0" w:space="0" w:color="auto"/>
                <w:bottom w:val="none" w:sz="0" w:space="0" w:color="auto"/>
                <w:right w:val="none" w:sz="0" w:space="0" w:color="auto"/>
              </w:divBdr>
            </w:div>
            <w:div w:id="275790207">
              <w:marLeft w:val="0"/>
              <w:marRight w:val="0"/>
              <w:marTop w:val="0"/>
              <w:marBottom w:val="0"/>
              <w:divBdr>
                <w:top w:val="none" w:sz="0" w:space="0" w:color="auto"/>
                <w:left w:val="none" w:sz="0" w:space="0" w:color="auto"/>
                <w:bottom w:val="none" w:sz="0" w:space="0" w:color="auto"/>
                <w:right w:val="none" w:sz="0" w:space="0" w:color="auto"/>
              </w:divBdr>
            </w:div>
            <w:div w:id="277882220">
              <w:marLeft w:val="0"/>
              <w:marRight w:val="0"/>
              <w:marTop w:val="0"/>
              <w:marBottom w:val="0"/>
              <w:divBdr>
                <w:top w:val="none" w:sz="0" w:space="0" w:color="auto"/>
                <w:left w:val="none" w:sz="0" w:space="0" w:color="auto"/>
                <w:bottom w:val="none" w:sz="0" w:space="0" w:color="auto"/>
                <w:right w:val="none" w:sz="0" w:space="0" w:color="auto"/>
              </w:divBdr>
            </w:div>
            <w:div w:id="278529102">
              <w:marLeft w:val="0"/>
              <w:marRight w:val="0"/>
              <w:marTop w:val="0"/>
              <w:marBottom w:val="0"/>
              <w:divBdr>
                <w:top w:val="none" w:sz="0" w:space="0" w:color="auto"/>
                <w:left w:val="none" w:sz="0" w:space="0" w:color="auto"/>
                <w:bottom w:val="none" w:sz="0" w:space="0" w:color="auto"/>
                <w:right w:val="none" w:sz="0" w:space="0" w:color="auto"/>
              </w:divBdr>
            </w:div>
            <w:div w:id="457919846">
              <w:marLeft w:val="0"/>
              <w:marRight w:val="0"/>
              <w:marTop w:val="0"/>
              <w:marBottom w:val="0"/>
              <w:divBdr>
                <w:top w:val="none" w:sz="0" w:space="0" w:color="auto"/>
                <w:left w:val="none" w:sz="0" w:space="0" w:color="auto"/>
                <w:bottom w:val="none" w:sz="0" w:space="0" w:color="auto"/>
                <w:right w:val="none" w:sz="0" w:space="0" w:color="auto"/>
              </w:divBdr>
            </w:div>
            <w:div w:id="485436376">
              <w:marLeft w:val="0"/>
              <w:marRight w:val="0"/>
              <w:marTop w:val="0"/>
              <w:marBottom w:val="0"/>
              <w:divBdr>
                <w:top w:val="none" w:sz="0" w:space="0" w:color="auto"/>
                <w:left w:val="none" w:sz="0" w:space="0" w:color="auto"/>
                <w:bottom w:val="none" w:sz="0" w:space="0" w:color="auto"/>
                <w:right w:val="none" w:sz="0" w:space="0" w:color="auto"/>
              </w:divBdr>
            </w:div>
            <w:div w:id="559947254">
              <w:marLeft w:val="0"/>
              <w:marRight w:val="0"/>
              <w:marTop w:val="0"/>
              <w:marBottom w:val="0"/>
              <w:divBdr>
                <w:top w:val="none" w:sz="0" w:space="0" w:color="auto"/>
                <w:left w:val="none" w:sz="0" w:space="0" w:color="auto"/>
                <w:bottom w:val="none" w:sz="0" w:space="0" w:color="auto"/>
                <w:right w:val="none" w:sz="0" w:space="0" w:color="auto"/>
              </w:divBdr>
            </w:div>
            <w:div w:id="729116465">
              <w:marLeft w:val="0"/>
              <w:marRight w:val="0"/>
              <w:marTop w:val="0"/>
              <w:marBottom w:val="0"/>
              <w:divBdr>
                <w:top w:val="none" w:sz="0" w:space="0" w:color="auto"/>
                <w:left w:val="none" w:sz="0" w:space="0" w:color="auto"/>
                <w:bottom w:val="none" w:sz="0" w:space="0" w:color="auto"/>
                <w:right w:val="none" w:sz="0" w:space="0" w:color="auto"/>
              </w:divBdr>
            </w:div>
            <w:div w:id="737092062">
              <w:marLeft w:val="0"/>
              <w:marRight w:val="0"/>
              <w:marTop w:val="0"/>
              <w:marBottom w:val="0"/>
              <w:divBdr>
                <w:top w:val="none" w:sz="0" w:space="0" w:color="auto"/>
                <w:left w:val="none" w:sz="0" w:space="0" w:color="auto"/>
                <w:bottom w:val="none" w:sz="0" w:space="0" w:color="auto"/>
                <w:right w:val="none" w:sz="0" w:space="0" w:color="auto"/>
              </w:divBdr>
            </w:div>
            <w:div w:id="1261525294">
              <w:marLeft w:val="0"/>
              <w:marRight w:val="0"/>
              <w:marTop w:val="0"/>
              <w:marBottom w:val="0"/>
              <w:divBdr>
                <w:top w:val="none" w:sz="0" w:space="0" w:color="auto"/>
                <w:left w:val="none" w:sz="0" w:space="0" w:color="auto"/>
                <w:bottom w:val="none" w:sz="0" w:space="0" w:color="auto"/>
                <w:right w:val="none" w:sz="0" w:space="0" w:color="auto"/>
              </w:divBdr>
            </w:div>
            <w:div w:id="1283734445">
              <w:marLeft w:val="0"/>
              <w:marRight w:val="0"/>
              <w:marTop w:val="0"/>
              <w:marBottom w:val="0"/>
              <w:divBdr>
                <w:top w:val="none" w:sz="0" w:space="0" w:color="auto"/>
                <w:left w:val="none" w:sz="0" w:space="0" w:color="auto"/>
                <w:bottom w:val="none" w:sz="0" w:space="0" w:color="auto"/>
                <w:right w:val="none" w:sz="0" w:space="0" w:color="auto"/>
              </w:divBdr>
            </w:div>
            <w:div w:id="1641229987">
              <w:marLeft w:val="0"/>
              <w:marRight w:val="0"/>
              <w:marTop w:val="0"/>
              <w:marBottom w:val="0"/>
              <w:divBdr>
                <w:top w:val="none" w:sz="0" w:space="0" w:color="auto"/>
                <w:left w:val="none" w:sz="0" w:space="0" w:color="auto"/>
                <w:bottom w:val="none" w:sz="0" w:space="0" w:color="auto"/>
                <w:right w:val="none" w:sz="0" w:space="0" w:color="auto"/>
              </w:divBdr>
            </w:div>
            <w:div w:id="1683051051">
              <w:marLeft w:val="0"/>
              <w:marRight w:val="0"/>
              <w:marTop w:val="0"/>
              <w:marBottom w:val="0"/>
              <w:divBdr>
                <w:top w:val="none" w:sz="0" w:space="0" w:color="auto"/>
                <w:left w:val="none" w:sz="0" w:space="0" w:color="auto"/>
                <w:bottom w:val="none" w:sz="0" w:space="0" w:color="auto"/>
                <w:right w:val="none" w:sz="0" w:space="0" w:color="auto"/>
              </w:divBdr>
            </w:div>
            <w:div w:id="1872183245">
              <w:marLeft w:val="0"/>
              <w:marRight w:val="0"/>
              <w:marTop w:val="0"/>
              <w:marBottom w:val="0"/>
              <w:divBdr>
                <w:top w:val="none" w:sz="0" w:space="0" w:color="auto"/>
                <w:left w:val="none" w:sz="0" w:space="0" w:color="auto"/>
                <w:bottom w:val="none" w:sz="0" w:space="0" w:color="auto"/>
                <w:right w:val="none" w:sz="0" w:space="0" w:color="auto"/>
              </w:divBdr>
            </w:div>
            <w:div w:id="2020228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135010">
      <w:bodyDiv w:val="1"/>
      <w:marLeft w:val="0"/>
      <w:marRight w:val="0"/>
      <w:marTop w:val="0"/>
      <w:marBottom w:val="0"/>
      <w:divBdr>
        <w:top w:val="none" w:sz="0" w:space="0" w:color="auto"/>
        <w:left w:val="none" w:sz="0" w:space="0" w:color="auto"/>
        <w:bottom w:val="none" w:sz="0" w:space="0" w:color="auto"/>
        <w:right w:val="none" w:sz="0" w:space="0" w:color="auto"/>
      </w:divBdr>
      <w:divsChild>
        <w:div w:id="1304308338">
          <w:marLeft w:val="0"/>
          <w:marRight w:val="0"/>
          <w:marTop w:val="0"/>
          <w:marBottom w:val="0"/>
          <w:divBdr>
            <w:top w:val="none" w:sz="0" w:space="0" w:color="auto"/>
            <w:left w:val="none" w:sz="0" w:space="0" w:color="auto"/>
            <w:bottom w:val="none" w:sz="0" w:space="0" w:color="auto"/>
            <w:right w:val="none" w:sz="0" w:space="0" w:color="auto"/>
          </w:divBdr>
        </w:div>
      </w:divsChild>
    </w:div>
    <w:div w:id="1761755195">
      <w:bodyDiv w:val="1"/>
      <w:marLeft w:val="0"/>
      <w:marRight w:val="0"/>
      <w:marTop w:val="0"/>
      <w:marBottom w:val="0"/>
      <w:divBdr>
        <w:top w:val="none" w:sz="0" w:space="0" w:color="auto"/>
        <w:left w:val="none" w:sz="0" w:space="0" w:color="auto"/>
        <w:bottom w:val="none" w:sz="0" w:space="0" w:color="auto"/>
        <w:right w:val="none" w:sz="0" w:space="0" w:color="auto"/>
      </w:divBdr>
      <w:divsChild>
        <w:div w:id="442070513">
          <w:marLeft w:val="0"/>
          <w:marRight w:val="0"/>
          <w:marTop w:val="0"/>
          <w:marBottom w:val="0"/>
          <w:divBdr>
            <w:top w:val="none" w:sz="0" w:space="0" w:color="auto"/>
            <w:left w:val="none" w:sz="0" w:space="0" w:color="auto"/>
            <w:bottom w:val="none" w:sz="0" w:space="0" w:color="auto"/>
            <w:right w:val="none" w:sz="0" w:space="0" w:color="auto"/>
          </w:divBdr>
        </w:div>
        <w:div w:id="535512122">
          <w:marLeft w:val="0"/>
          <w:marRight w:val="0"/>
          <w:marTop w:val="0"/>
          <w:marBottom w:val="0"/>
          <w:divBdr>
            <w:top w:val="none" w:sz="0" w:space="0" w:color="auto"/>
            <w:left w:val="none" w:sz="0" w:space="0" w:color="auto"/>
            <w:bottom w:val="none" w:sz="0" w:space="0" w:color="auto"/>
            <w:right w:val="none" w:sz="0" w:space="0" w:color="auto"/>
          </w:divBdr>
        </w:div>
        <w:div w:id="695811936">
          <w:marLeft w:val="0"/>
          <w:marRight w:val="0"/>
          <w:marTop w:val="0"/>
          <w:marBottom w:val="0"/>
          <w:divBdr>
            <w:top w:val="none" w:sz="0" w:space="0" w:color="auto"/>
            <w:left w:val="none" w:sz="0" w:space="0" w:color="auto"/>
            <w:bottom w:val="none" w:sz="0" w:space="0" w:color="auto"/>
            <w:right w:val="none" w:sz="0" w:space="0" w:color="auto"/>
          </w:divBdr>
        </w:div>
        <w:div w:id="1053964531">
          <w:marLeft w:val="0"/>
          <w:marRight w:val="0"/>
          <w:marTop w:val="0"/>
          <w:marBottom w:val="0"/>
          <w:divBdr>
            <w:top w:val="none" w:sz="0" w:space="0" w:color="auto"/>
            <w:left w:val="none" w:sz="0" w:space="0" w:color="auto"/>
            <w:bottom w:val="none" w:sz="0" w:space="0" w:color="auto"/>
            <w:right w:val="none" w:sz="0" w:space="0" w:color="auto"/>
          </w:divBdr>
        </w:div>
        <w:div w:id="1233352293">
          <w:marLeft w:val="0"/>
          <w:marRight w:val="0"/>
          <w:marTop w:val="0"/>
          <w:marBottom w:val="0"/>
          <w:divBdr>
            <w:top w:val="none" w:sz="0" w:space="0" w:color="auto"/>
            <w:left w:val="none" w:sz="0" w:space="0" w:color="auto"/>
            <w:bottom w:val="none" w:sz="0" w:space="0" w:color="auto"/>
            <w:right w:val="none" w:sz="0" w:space="0" w:color="auto"/>
          </w:divBdr>
        </w:div>
        <w:div w:id="1261445937">
          <w:marLeft w:val="0"/>
          <w:marRight w:val="0"/>
          <w:marTop w:val="0"/>
          <w:marBottom w:val="0"/>
          <w:divBdr>
            <w:top w:val="none" w:sz="0" w:space="0" w:color="auto"/>
            <w:left w:val="none" w:sz="0" w:space="0" w:color="auto"/>
            <w:bottom w:val="none" w:sz="0" w:space="0" w:color="auto"/>
            <w:right w:val="none" w:sz="0" w:space="0" w:color="auto"/>
          </w:divBdr>
        </w:div>
        <w:div w:id="2045324102">
          <w:marLeft w:val="0"/>
          <w:marRight w:val="0"/>
          <w:marTop w:val="0"/>
          <w:marBottom w:val="0"/>
          <w:divBdr>
            <w:top w:val="none" w:sz="0" w:space="0" w:color="auto"/>
            <w:left w:val="none" w:sz="0" w:space="0" w:color="auto"/>
            <w:bottom w:val="none" w:sz="0" w:space="0" w:color="auto"/>
            <w:right w:val="none" w:sz="0" w:space="0" w:color="auto"/>
          </w:divBdr>
        </w:div>
      </w:divsChild>
    </w:div>
    <w:div w:id="1802570487">
      <w:bodyDiv w:val="1"/>
      <w:marLeft w:val="0"/>
      <w:marRight w:val="0"/>
      <w:marTop w:val="0"/>
      <w:marBottom w:val="0"/>
      <w:divBdr>
        <w:top w:val="none" w:sz="0" w:space="0" w:color="auto"/>
        <w:left w:val="none" w:sz="0" w:space="0" w:color="auto"/>
        <w:bottom w:val="none" w:sz="0" w:space="0" w:color="auto"/>
        <w:right w:val="none" w:sz="0" w:space="0" w:color="auto"/>
      </w:divBdr>
    </w:div>
    <w:div w:id="1825119010">
      <w:bodyDiv w:val="1"/>
      <w:marLeft w:val="0"/>
      <w:marRight w:val="0"/>
      <w:marTop w:val="0"/>
      <w:marBottom w:val="0"/>
      <w:divBdr>
        <w:top w:val="none" w:sz="0" w:space="0" w:color="auto"/>
        <w:left w:val="none" w:sz="0" w:space="0" w:color="auto"/>
        <w:bottom w:val="none" w:sz="0" w:space="0" w:color="auto"/>
        <w:right w:val="none" w:sz="0" w:space="0" w:color="auto"/>
      </w:divBdr>
      <w:divsChild>
        <w:div w:id="1069113450">
          <w:marLeft w:val="480"/>
          <w:marRight w:val="0"/>
          <w:marTop w:val="0"/>
          <w:marBottom w:val="0"/>
          <w:divBdr>
            <w:top w:val="none" w:sz="0" w:space="0" w:color="auto"/>
            <w:left w:val="none" w:sz="0" w:space="0" w:color="auto"/>
            <w:bottom w:val="none" w:sz="0" w:space="0" w:color="auto"/>
            <w:right w:val="none" w:sz="0" w:space="0" w:color="auto"/>
          </w:divBdr>
        </w:div>
        <w:div w:id="2130972121">
          <w:marLeft w:val="480"/>
          <w:marRight w:val="0"/>
          <w:marTop w:val="0"/>
          <w:marBottom w:val="0"/>
          <w:divBdr>
            <w:top w:val="none" w:sz="0" w:space="0" w:color="auto"/>
            <w:left w:val="none" w:sz="0" w:space="0" w:color="auto"/>
            <w:bottom w:val="none" w:sz="0" w:space="0" w:color="auto"/>
            <w:right w:val="none" w:sz="0" w:space="0" w:color="auto"/>
          </w:divBdr>
        </w:div>
      </w:divsChild>
    </w:div>
    <w:div w:id="1905212034">
      <w:bodyDiv w:val="1"/>
      <w:marLeft w:val="0"/>
      <w:marRight w:val="0"/>
      <w:marTop w:val="0"/>
      <w:marBottom w:val="0"/>
      <w:divBdr>
        <w:top w:val="none" w:sz="0" w:space="0" w:color="auto"/>
        <w:left w:val="none" w:sz="0" w:space="0" w:color="auto"/>
        <w:bottom w:val="none" w:sz="0" w:space="0" w:color="auto"/>
        <w:right w:val="none" w:sz="0" w:space="0" w:color="auto"/>
      </w:divBdr>
      <w:divsChild>
        <w:div w:id="336930508">
          <w:marLeft w:val="0"/>
          <w:marRight w:val="0"/>
          <w:marTop w:val="0"/>
          <w:marBottom w:val="0"/>
          <w:divBdr>
            <w:top w:val="none" w:sz="0" w:space="0" w:color="auto"/>
            <w:left w:val="none" w:sz="0" w:space="0" w:color="auto"/>
            <w:bottom w:val="none" w:sz="0" w:space="0" w:color="auto"/>
            <w:right w:val="none" w:sz="0" w:space="0" w:color="auto"/>
          </w:divBdr>
        </w:div>
        <w:div w:id="1014310445">
          <w:marLeft w:val="0"/>
          <w:marRight w:val="0"/>
          <w:marTop w:val="0"/>
          <w:marBottom w:val="0"/>
          <w:divBdr>
            <w:top w:val="none" w:sz="0" w:space="0" w:color="auto"/>
            <w:left w:val="none" w:sz="0" w:space="0" w:color="auto"/>
            <w:bottom w:val="none" w:sz="0" w:space="0" w:color="auto"/>
            <w:right w:val="none" w:sz="0" w:space="0" w:color="auto"/>
          </w:divBdr>
        </w:div>
        <w:div w:id="1765494475">
          <w:marLeft w:val="0"/>
          <w:marRight w:val="0"/>
          <w:marTop w:val="0"/>
          <w:marBottom w:val="0"/>
          <w:divBdr>
            <w:top w:val="none" w:sz="0" w:space="0" w:color="auto"/>
            <w:left w:val="none" w:sz="0" w:space="0" w:color="auto"/>
            <w:bottom w:val="none" w:sz="0" w:space="0" w:color="auto"/>
            <w:right w:val="none" w:sz="0" w:space="0" w:color="auto"/>
          </w:divBdr>
        </w:div>
      </w:divsChild>
    </w:div>
    <w:div w:id="1922447468">
      <w:bodyDiv w:val="1"/>
      <w:marLeft w:val="0"/>
      <w:marRight w:val="0"/>
      <w:marTop w:val="0"/>
      <w:marBottom w:val="0"/>
      <w:divBdr>
        <w:top w:val="none" w:sz="0" w:space="0" w:color="auto"/>
        <w:left w:val="none" w:sz="0" w:space="0" w:color="auto"/>
        <w:bottom w:val="none" w:sz="0" w:space="0" w:color="auto"/>
        <w:right w:val="none" w:sz="0" w:space="0" w:color="auto"/>
      </w:divBdr>
    </w:div>
    <w:div w:id="1940336775">
      <w:bodyDiv w:val="1"/>
      <w:marLeft w:val="0"/>
      <w:marRight w:val="0"/>
      <w:marTop w:val="0"/>
      <w:marBottom w:val="0"/>
      <w:divBdr>
        <w:top w:val="none" w:sz="0" w:space="0" w:color="auto"/>
        <w:left w:val="none" w:sz="0" w:space="0" w:color="auto"/>
        <w:bottom w:val="none" w:sz="0" w:space="0" w:color="auto"/>
        <w:right w:val="none" w:sz="0" w:space="0" w:color="auto"/>
      </w:divBdr>
      <w:divsChild>
        <w:div w:id="17776261">
          <w:marLeft w:val="0"/>
          <w:marRight w:val="0"/>
          <w:marTop w:val="0"/>
          <w:marBottom w:val="0"/>
          <w:divBdr>
            <w:top w:val="none" w:sz="0" w:space="0" w:color="auto"/>
            <w:left w:val="none" w:sz="0" w:space="0" w:color="auto"/>
            <w:bottom w:val="none" w:sz="0" w:space="0" w:color="auto"/>
            <w:right w:val="none" w:sz="0" w:space="0" w:color="auto"/>
          </w:divBdr>
        </w:div>
        <w:div w:id="146214442">
          <w:marLeft w:val="0"/>
          <w:marRight w:val="0"/>
          <w:marTop w:val="0"/>
          <w:marBottom w:val="0"/>
          <w:divBdr>
            <w:top w:val="none" w:sz="0" w:space="0" w:color="auto"/>
            <w:left w:val="none" w:sz="0" w:space="0" w:color="auto"/>
            <w:bottom w:val="none" w:sz="0" w:space="0" w:color="auto"/>
            <w:right w:val="none" w:sz="0" w:space="0" w:color="auto"/>
          </w:divBdr>
        </w:div>
        <w:div w:id="390545351">
          <w:marLeft w:val="0"/>
          <w:marRight w:val="0"/>
          <w:marTop w:val="0"/>
          <w:marBottom w:val="0"/>
          <w:divBdr>
            <w:top w:val="none" w:sz="0" w:space="0" w:color="auto"/>
            <w:left w:val="none" w:sz="0" w:space="0" w:color="auto"/>
            <w:bottom w:val="none" w:sz="0" w:space="0" w:color="auto"/>
            <w:right w:val="none" w:sz="0" w:space="0" w:color="auto"/>
          </w:divBdr>
        </w:div>
        <w:div w:id="845510808">
          <w:marLeft w:val="0"/>
          <w:marRight w:val="0"/>
          <w:marTop w:val="0"/>
          <w:marBottom w:val="0"/>
          <w:divBdr>
            <w:top w:val="none" w:sz="0" w:space="0" w:color="auto"/>
            <w:left w:val="none" w:sz="0" w:space="0" w:color="auto"/>
            <w:bottom w:val="none" w:sz="0" w:space="0" w:color="auto"/>
            <w:right w:val="none" w:sz="0" w:space="0" w:color="auto"/>
          </w:divBdr>
        </w:div>
        <w:div w:id="1262031532">
          <w:marLeft w:val="0"/>
          <w:marRight w:val="0"/>
          <w:marTop w:val="0"/>
          <w:marBottom w:val="0"/>
          <w:divBdr>
            <w:top w:val="none" w:sz="0" w:space="0" w:color="auto"/>
            <w:left w:val="none" w:sz="0" w:space="0" w:color="auto"/>
            <w:bottom w:val="none" w:sz="0" w:space="0" w:color="auto"/>
            <w:right w:val="none" w:sz="0" w:space="0" w:color="auto"/>
          </w:divBdr>
        </w:div>
        <w:div w:id="1548103101">
          <w:marLeft w:val="0"/>
          <w:marRight w:val="0"/>
          <w:marTop w:val="0"/>
          <w:marBottom w:val="0"/>
          <w:divBdr>
            <w:top w:val="none" w:sz="0" w:space="0" w:color="auto"/>
            <w:left w:val="none" w:sz="0" w:space="0" w:color="auto"/>
            <w:bottom w:val="none" w:sz="0" w:space="0" w:color="auto"/>
            <w:right w:val="none" w:sz="0" w:space="0" w:color="auto"/>
          </w:divBdr>
        </w:div>
        <w:div w:id="1615165618">
          <w:marLeft w:val="0"/>
          <w:marRight w:val="0"/>
          <w:marTop w:val="0"/>
          <w:marBottom w:val="0"/>
          <w:divBdr>
            <w:top w:val="none" w:sz="0" w:space="0" w:color="auto"/>
            <w:left w:val="none" w:sz="0" w:space="0" w:color="auto"/>
            <w:bottom w:val="none" w:sz="0" w:space="0" w:color="auto"/>
            <w:right w:val="none" w:sz="0" w:space="0" w:color="auto"/>
          </w:divBdr>
        </w:div>
      </w:divsChild>
    </w:div>
    <w:div w:id="1968510810">
      <w:bodyDiv w:val="1"/>
      <w:marLeft w:val="0"/>
      <w:marRight w:val="0"/>
      <w:marTop w:val="0"/>
      <w:marBottom w:val="0"/>
      <w:divBdr>
        <w:top w:val="none" w:sz="0" w:space="0" w:color="auto"/>
        <w:left w:val="none" w:sz="0" w:space="0" w:color="auto"/>
        <w:bottom w:val="none" w:sz="0" w:space="0" w:color="auto"/>
        <w:right w:val="none" w:sz="0" w:space="0" w:color="auto"/>
      </w:divBdr>
    </w:div>
    <w:div w:id="1999192267">
      <w:bodyDiv w:val="1"/>
      <w:marLeft w:val="0"/>
      <w:marRight w:val="0"/>
      <w:marTop w:val="0"/>
      <w:marBottom w:val="0"/>
      <w:divBdr>
        <w:top w:val="none" w:sz="0" w:space="0" w:color="auto"/>
        <w:left w:val="none" w:sz="0" w:space="0" w:color="auto"/>
        <w:bottom w:val="none" w:sz="0" w:space="0" w:color="auto"/>
        <w:right w:val="none" w:sz="0" w:space="0" w:color="auto"/>
      </w:divBdr>
    </w:div>
    <w:div w:id="2055814920">
      <w:bodyDiv w:val="1"/>
      <w:marLeft w:val="0"/>
      <w:marRight w:val="0"/>
      <w:marTop w:val="0"/>
      <w:marBottom w:val="0"/>
      <w:divBdr>
        <w:top w:val="none" w:sz="0" w:space="0" w:color="auto"/>
        <w:left w:val="none" w:sz="0" w:space="0" w:color="auto"/>
        <w:bottom w:val="none" w:sz="0" w:space="0" w:color="auto"/>
        <w:right w:val="none" w:sz="0" w:space="0" w:color="auto"/>
      </w:divBdr>
      <w:divsChild>
        <w:div w:id="73549866">
          <w:marLeft w:val="0"/>
          <w:marRight w:val="0"/>
          <w:marTop w:val="0"/>
          <w:marBottom w:val="0"/>
          <w:divBdr>
            <w:top w:val="none" w:sz="0" w:space="0" w:color="auto"/>
            <w:left w:val="none" w:sz="0" w:space="0" w:color="auto"/>
            <w:bottom w:val="none" w:sz="0" w:space="0" w:color="auto"/>
            <w:right w:val="none" w:sz="0" w:space="0" w:color="auto"/>
          </w:divBdr>
          <w:divsChild>
            <w:div w:id="105856151">
              <w:marLeft w:val="0"/>
              <w:marRight w:val="0"/>
              <w:marTop w:val="0"/>
              <w:marBottom w:val="0"/>
              <w:divBdr>
                <w:top w:val="none" w:sz="0" w:space="0" w:color="auto"/>
                <w:left w:val="none" w:sz="0" w:space="0" w:color="auto"/>
                <w:bottom w:val="none" w:sz="0" w:space="0" w:color="auto"/>
                <w:right w:val="none" w:sz="0" w:space="0" w:color="auto"/>
              </w:divBdr>
            </w:div>
          </w:divsChild>
        </w:div>
        <w:div w:id="826360225">
          <w:marLeft w:val="0"/>
          <w:marRight w:val="0"/>
          <w:marTop w:val="0"/>
          <w:marBottom w:val="0"/>
          <w:divBdr>
            <w:top w:val="none" w:sz="0" w:space="0" w:color="auto"/>
            <w:left w:val="none" w:sz="0" w:space="0" w:color="auto"/>
            <w:bottom w:val="none" w:sz="0" w:space="0" w:color="auto"/>
            <w:right w:val="none" w:sz="0" w:space="0" w:color="auto"/>
          </w:divBdr>
          <w:divsChild>
            <w:div w:id="1588080261">
              <w:marLeft w:val="0"/>
              <w:marRight w:val="0"/>
              <w:marTop w:val="0"/>
              <w:marBottom w:val="0"/>
              <w:divBdr>
                <w:top w:val="none" w:sz="0" w:space="0" w:color="auto"/>
                <w:left w:val="none" w:sz="0" w:space="0" w:color="auto"/>
                <w:bottom w:val="none" w:sz="0" w:space="0" w:color="auto"/>
                <w:right w:val="none" w:sz="0" w:space="0" w:color="auto"/>
              </w:divBdr>
            </w:div>
          </w:divsChild>
        </w:div>
        <w:div w:id="1174028636">
          <w:marLeft w:val="0"/>
          <w:marRight w:val="0"/>
          <w:marTop w:val="0"/>
          <w:marBottom w:val="0"/>
          <w:divBdr>
            <w:top w:val="none" w:sz="0" w:space="0" w:color="auto"/>
            <w:left w:val="none" w:sz="0" w:space="0" w:color="auto"/>
            <w:bottom w:val="none" w:sz="0" w:space="0" w:color="auto"/>
            <w:right w:val="none" w:sz="0" w:space="0" w:color="auto"/>
          </w:divBdr>
          <w:divsChild>
            <w:div w:id="1622876604">
              <w:marLeft w:val="0"/>
              <w:marRight w:val="0"/>
              <w:marTop w:val="0"/>
              <w:marBottom w:val="0"/>
              <w:divBdr>
                <w:top w:val="none" w:sz="0" w:space="0" w:color="auto"/>
                <w:left w:val="none" w:sz="0" w:space="0" w:color="auto"/>
                <w:bottom w:val="none" w:sz="0" w:space="0" w:color="auto"/>
                <w:right w:val="none" w:sz="0" w:space="0" w:color="auto"/>
              </w:divBdr>
            </w:div>
          </w:divsChild>
        </w:div>
        <w:div w:id="1307389858">
          <w:marLeft w:val="0"/>
          <w:marRight w:val="0"/>
          <w:marTop w:val="0"/>
          <w:marBottom w:val="0"/>
          <w:divBdr>
            <w:top w:val="none" w:sz="0" w:space="0" w:color="auto"/>
            <w:left w:val="none" w:sz="0" w:space="0" w:color="auto"/>
            <w:bottom w:val="none" w:sz="0" w:space="0" w:color="auto"/>
            <w:right w:val="none" w:sz="0" w:space="0" w:color="auto"/>
          </w:divBdr>
          <w:divsChild>
            <w:div w:id="341516416">
              <w:marLeft w:val="0"/>
              <w:marRight w:val="0"/>
              <w:marTop w:val="0"/>
              <w:marBottom w:val="0"/>
              <w:divBdr>
                <w:top w:val="none" w:sz="0" w:space="0" w:color="auto"/>
                <w:left w:val="none" w:sz="0" w:space="0" w:color="auto"/>
                <w:bottom w:val="none" w:sz="0" w:space="0" w:color="auto"/>
                <w:right w:val="none" w:sz="0" w:space="0" w:color="auto"/>
              </w:divBdr>
            </w:div>
          </w:divsChild>
        </w:div>
        <w:div w:id="1457985385">
          <w:marLeft w:val="0"/>
          <w:marRight w:val="0"/>
          <w:marTop w:val="0"/>
          <w:marBottom w:val="0"/>
          <w:divBdr>
            <w:top w:val="none" w:sz="0" w:space="0" w:color="auto"/>
            <w:left w:val="none" w:sz="0" w:space="0" w:color="auto"/>
            <w:bottom w:val="none" w:sz="0" w:space="0" w:color="auto"/>
            <w:right w:val="none" w:sz="0" w:space="0" w:color="auto"/>
          </w:divBdr>
          <w:divsChild>
            <w:div w:id="180762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18520">
      <w:bodyDiv w:val="1"/>
      <w:marLeft w:val="0"/>
      <w:marRight w:val="0"/>
      <w:marTop w:val="0"/>
      <w:marBottom w:val="0"/>
      <w:divBdr>
        <w:top w:val="none" w:sz="0" w:space="0" w:color="auto"/>
        <w:left w:val="none" w:sz="0" w:space="0" w:color="auto"/>
        <w:bottom w:val="none" w:sz="0" w:space="0" w:color="auto"/>
        <w:right w:val="none" w:sz="0" w:space="0" w:color="auto"/>
      </w:divBdr>
      <w:divsChild>
        <w:div w:id="1719861691">
          <w:marLeft w:val="0"/>
          <w:marRight w:val="0"/>
          <w:marTop w:val="0"/>
          <w:marBottom w:val="0"/>
          <w:divBdr>
            <w:top w:val="none" w:sz="0" w:space="0" w:color="auto"/>
            <w:left w:val="none" w:sz="0" w:space="0" w:color="auto"/>
            <w:bottom w:val="none" w:sz="0" w:space="0" w:color="auto"/>
            <w:right w:val="none" w:sz="0" w:space="0" w:color="auto"/>
          </w:divBdr>
        </w:div>
      </w:divsChild>
    </w:div>
    <w:div w:id="2142921994">
      <w:bodyDiv w:val="1"/>
      <w:marLeft w:val="0"/>
      <w:marRight w:val="0"/>
      <w:marTop w:val="0"/>
      <w:marBottom w:val="0"/>
      <w:divBdr>
        <w:top w:val="none" w:sz="0" w:space="0" w:color="auto"/>
        <w:left w:val="none" w:sz="0" w:space="0" w:color="auto"/>
        <w:bottom w:val="none" w:sz="0" w:space="0" w:color="auto"/>
        <w:right w:val="none" w:sz="0" w:space="0" w:color="auto"/>
      </w:divBdr>
      <w:divsChild>
        <w:div w:id="561451297">
          <w:marLeft w:val="0"/>
          <w:marRight w:val="0"/>
          <w:marTop w:val="0"/>
          <w:marBottom w:val="0"/>
          <w:divBdr>
            <w:top w:val="none" w:sz="0" w:space="0" w:color="auto"/>
            <w:left w:val="none" w:sz="0" w:space="0" w:color="auto"/>
            <w:bottom w:val="none" w:sz="0" w:space="0" w:color="auto"/>
            <w:right w:val="none" w:sz="0" w:space="0" w:color="auto"/>
          </w:divBdr>
          <w:divsChild>
            <w:div w:id="923490184">
              <w:marLeft w:val="0"/>
              <w:marRight w:val="0"/>
              <w:marTop w:val="0"/>
              <w:marBottom w:val="0"/>
              <w:divBdr>
                <w:top w:val="none" w:sz="0" w:space="0" w:color="auto"/>
                <w:left w:val="none" w:sz="0" w:space="0" w:color="auto"/>
                <w:bottom w:val="none" w:sz="0" w:space="0" w:color="auto"/>
                <w:right w:val="none" w:sz="0" w:space="0" w:color="auto"/>
              </w:divBdr>
            </w:div>
          </w:divsChild>
        </w:div>
        <w:div w:id="827283698">
          <w:marLeft w:val="0"/>
          <w:marRight w:val="0"/>
          <w:marTop w:val="0"/>
          <w:marBottom w:val="0"/>
          <w:divBdr>
            <w:top w:val="none" w:sz="0" w:space="0" w:color="auto"/>
            <w:left w:val="none" w:sz="0" w:space="0" w:color="auto"/>
            <w:bottom w:val="none" w:sz="0" w:space="0" w:color="auto"/>
            <w:right w:val="none" w:sz="0" w:space="0" w:color="auto"/>
          </w:divBdr>
          <w:divsChild>
            <w:div w:id="771164215">
              <w:marLeft w:val="0"/>
              <w:marRight w:val="0"/>
              <w:marTop w:val="0"/>
              <w:marBottom w:val="0"/>
              <w:divBdr>
                <w:top w:val="none" w:sz="0" w:space="0" w:color="auto"/>
                <w:left w:val="none" w:sz="0" w:space="0" w:color="auto"/>
                <w:bottom w:val="none" w:sz="0" w:space="0" w:color="auto"/>
                <w:right w:val="none" w:sz="0" w:space="0" w:color="auto"/>
              </w:divBdr>
            </w:div>
          </w:divsChild>
        </w:div>
        <w:div w:id="1041511506">
          <w:marLeft w:val="0"/>
          <w:marRight w:val="0"/>
          <w:marTop w:val="0"/>
          <w:marBottom w:val="0"/>
          <w:divBdr>
            <w:top w:val="none" w:sz="0" w:space="0" w:color="auto"/>
            <w:left w:val="none" w:sz="0" w:space="0" w:color="auto"/>
            <w:bottom w:val="none" w:sz="0" w:space="0" w:color="auto"/>
            <w:right w:val="none" w:sz="0" w:space="0" w:color="auto"/>
          </w:divBdr>
          <w:divsChild>
            <w:div w:id="336353014">
              <w:marLeft w:val="0"/>
              <w:marRight w:val="0"/>
              <w:marTop w:val="0"/>
              <w:marBottom w:val="0"/>
              <w:divBdr>
                <w:top w:val="none" w:sz="0" w:space="0" w:color="auto"/>
                <w:left w:val="none" w:sz="0" w:space="0" w:color="auto"/>
                <w:bottom w:val="none" w:sz="0" w:space="0" w:color="auto"/>
                <w:right w:val="none" w:sz="0" w:space="0" w:color="auto"/>
              </w:divBdr>
            </w:div>
          </w:divsChild>
        </w:div>
        <w:div w:id="1274675245">
          <w:marLeft w:val="0"/>
          <w:marRight w:val="0"/>
          <w:marTop w:val="0"/>
          <w:marBottom w:val="0"/>
          <w:divBdr>
            <w:top w:val="none" w:sz="0" w:space="0" w:color="auto"/>
            <w:left w:val="none" w:sz="0" w:space="0" w:color="auto"/>
            <w:bottom w:val="none" w:sz="0" w:space="0" w:color="auto"/>
            <w:right w:val="none" w:sz="0" w:space="0" w:color="auto"/>
          </w:divBdr>
          <w:divsChild>
            <w:div w:id="1527676388">
              <w:marLeft w:val="0"/>
              <w:marRight w:val="0"/>
              <w:marTop w:val="0"/>
              <w:marBottom w:val="0"/>
              <w:divBdr>
                <w:top w:val="none" w:sz="0" w:space="0" w:color="auto"/>
                <w:left w:val="none" w:sz="0" w:space="0" w:color="auto"/>
                <w:bottom w:val="none" w:sz="0" w:space="0" w:color="auto"/>
                <w:right w:val="none" w:sz="0" w:space="0" w:color="auto"/>
              </w:divBdr>
            </w:div>
          </w:divsChild>
        </w:div>
        <w:div w:id="1600529134">
          <w:marLeft w:val="0"/>
          <w:marRight w:val="0"/>
          <w:marTop w:val="0"/>
          <w:marBottom w:val="0"/>
          <w:divBdr>
            <w:top w:val="none" w:sz="0" w:space="0" w:color="auto"/>
            <w:left w:val="none" w:sz="0" w:space="0" w:color="auto"/>
            <w:bottom w:val="none" w:sz="0" w:space="0" w:color="auto"/>
            <w:right w:val="none" w:sz="0" w:space="0" w:color="auto"/>
          </w:divBdr>
          <w:divsChild>
            <w:div w:id="1801532866">
              <w:marLeft w:val="0"/>
              <w:marRight w:val="0"/>
              <w:marTop w:val="0"/>
              <w:marBottom w:val="0"/>
              <w:divBdr>
                <w:top w:val="none" w:sz="0" w:space="0" w:color="auto"/>
                <w:left w:val="none" w:sz="0" w:space="0" w:color="auto"/>
                <w:bottom w:val="none" w:sz="0" w:space="0" w:color="auto"/>
                <w:right w:val="none" w:sz="0" w:space="0" w:color="auto"/>
              </w:divBdr>
            </w:div>
          </w:divsChild>
        </w:div>
        <w:div w:id="1807163837">
          <w:marLeft w:val="0"/>
          <w:marRight w:val="0"/>
          <w:marTop w:val="0"/>
          <w:marBottom w:val="0"/>
          <w:divBdr>
            <w:top w:val="none" w:sz="0" w:space="0" w:color="auto"/>
            <w:left w:val="none" w:sz="0" w:space="0" w:color="auto"/>
            <w:bottom w:val="none" w:sz="0" w:space="0" w:color="auto"/>
            <w:right w:val="none" w:sz="0" w:space="0" w:color="auto"/>
          </w:divBdr>
          <w:divsChild>
            <w:div w:id="973752975">
              <w:marLeft w:val="0"/>
              <w:marRight w:val="0"/>
              <w:marTop w:val="0"/>
              <w:marBottom w:val="0"/>
              <w:divBdr>
                <w:top w:val="none" w:sz="0" w:space="0" w:color="auto"/>
                <w:left w:val="none" w:sz="0" w:space="0" w:color="auto"/>
                <w:bottom w:val="none" w:sz="0" w:space="0" w:color="auto"/>
                <w:right w:val="none" w:sz="0" w:space="0" w:color="auto"/>
              </w:divBdr>
            </w:div>
          </w:divsChild>
        </w:div>
        <w:div w:id="1885679740">
          <w:marLeft w:val="0"/>
          <w:marRight w:val="0"/>
          <w:marTop w:val="0"/>
          <w:marBottom w:val="0"/>
          <w:divBdr>
            <w:top w:val="none" w:sz="0" w:space="0" w:color="auto"/>
            <w:left w:val="none" w:sz="0" w:space="0" w:color="auto"/>
            <w:bottom w:val="none" w:sz="0" w:space="0" w:color="auto"/>
            <w:right w:val="none" w:sz="0" w:space="0" w:color="auto"/>
          </w:divBdr>
          <w:divsChild>
            <w:div w:id="104661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iherc.org/miherc/" TargetMode="External"/><Relationship Id="rId18" Type="http://schemas.openxmlformats.org/officeDocument/2006/relationships/hyperlink" Target="https://miherc.org/miherc/" TargetMode="External"/><Relationship Id="rId26" Type="http://schemas.openxmlformats.org/officeDocument/2006/relationships/hyperlink" Target="https://doi.org/10.1111/hex.70210" TargetMode="External"/><Relationship Id="rId39" Type="http://schemas.openxmlformats.org/officeDocument/2006/relationships/hyperlink" Target="https://oxfordbrc.nihr.ac.uk/wp-content/uploads/2017/03/A-Researchers-Guide-to-PPI.pdf" TargetMode="External"/><Relationship Id="rId3" Type="http://schemas.openxmlformats.org/officeDocument/2006/relationships/customXml" Target="../customXml/item3.xml"/><Relationship Id="rId21" Type="http://schemas.openxmlformats.org/officeDocument/2006/relationships/hyperlink" Target="https://doi.org/10.1186/s41927-023-00327-w" TargetMode="External"/><Relationship Id="rId34" Type="http://schemas.openxmlformats.org/officeDocument/2006/relationships/hyperlink" Target="https://www.england.nhs.uk/aac/wp-content/uploads/sites/50/2022/06/Accelerated-Access-Collaborative-patient-and-public-involvement-strategy.pdf" TargetMode="External"/><Relationship Id="rId42" Type="http://schemas.openxmlformats.org/officeDocument/2006/relationships/hyperlink" Target="https://doi.org/10.1186/s12888-025-06608-7" TargetMode="External"/><Relationship Id="rId47" Type="http://schemas.microsoft.com/office/2020/10/relationships/intelligence" Target="intelligence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bournemouth.ac.uk/research/centres-institutes/centre-seldom-heard-voices" TargetMode="External"/><Relationship Id="rId25" Type="http://schemas.openxmlformats.org/officeDocument/2006/relationships/hyperlink" Target="https://doi.org/10.1136/bmjopen-2022-071339" TargetMode="External"/><Relationship Id="rId33" Type="http://schemas.openxmlformats.org/officeDocument/2006/relationships/hyperlink" Target="https://www.england.nhs.uk/north-west/north-west-coast-strategic-clinical-networks/" TargetMode="External"/><Relationship Id="rId38" Type="http://schemas.openxmlformats.org/officeDocument/2006/relationships/hyperlink" Target="https://doi.org/10.7748/nr.2024.e1919" TargetMode="External"/><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bournemouth.ac.uk/research/centres-institutes/centre-midwifery-womens-health" TargetMode="External"/><Relationship Id="rId20" Type="http://schemas.openxmlformats.org/officeDocument/2006/relationships/image" Target="media/image3.png"/><Relationship Id="rId29" Type="http://schemas.openxmlformats.org/officeDocument/2006/relationships/hyperlink" Target="https://research.hscni.net/personal-and-public-involvement-ppi-research" TargetMode="External"/><Relationship Id="rId41" Type="http://schemas.openxmlformats.org/officeDocument/2006/relationships/hyperlink" Target="https://voice-global.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s://doi.org/10.1111/hex.12883" TargetMode="External"/><Relationship Id="rId32" Type="http://schemas.openxmlformats.org/officeDocument/2006/relationships/hyperlink" Target="https://www.hra.nhs.uk/planning-and-improving-research/best-practice/public-involvement/guidance-for-researchers/" TargetMode="External"/><Relationship Id="rId37" Type="http://schemas.openxmlformats.org/officeDocument/2006/relationships/hyperlink" Target="https://www.nfer.ac.uk/media/xz3pdlb3/aen01.pdf" TargetMode="External"/><Relationship Id="rId40" Type="http://schemas.openxmlformats.org/officeDocument/2006/relationships/hyperlink" Target="https://www.ukri.org/manage-your-award/good-research-resource-hub/research-co-production/" TargetMode="Externa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bournemouth.ac.uk/pier" TargetMode="External"/><Relationship Id="rId23" Type="http://schemas.openxmlformats.org/officeDocument/2006/relationships/hyperlink" Target="https://doi.org/10.1001/jamaophthalmol.2023.4638" TargetMode="External"/><Relationship Id="rId28" Type="http://schemas.openxmlformats.org/officeDocument/2006/relationships/hyperlink" Target="https://doi.org/10.1080/24735132.2025.2506311" TargetMode="External"/><Relationship Id="rId36" Type="http://schemas.openxmlformats.org/officeDocument/2006/relationships/hyperlink" Target="https://kss.hee.nhs.uk/wp-content/uploads/sites/15/2022/08/Start-with-whats-working-Appreciative-Inquiry.pdf" TargetMode="External"/><Relationship Id="rId10" Type="http://schemas.openxmlformats.org/officeDocument/2006/relationships/endnotes" Target="endnotes.xml"/><Relationship Id="rId19" Type="http://schemas.openxmlformats.org/officeDocument/2006/relationships/hyperlink" Target="https://voice-global.org/collaborators/bournemouth-university" TargetMode="External"/><Relationship Id="rId31" Type="http://schemas.openxmlformats.org/officeDocument/2006/relationships/hyperlink" Target="https://hrci.ie/wp-content/uploads/2019/09/Developing_a_PPI_Strategy_-_A_Guide_MRCG_2018.pdf" TargetMode="External"/><Relationship Id="rId44"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oice-global.org/" TargetMode="External"/><Relationship Id="rId22" Type="http://schemas.openxmlformats.org/officeDocument/2006/relationships/hyperlink" Target="https://doi.org/10.1177/146879410100100307" TargetMode="External"/><Relationship Id="rId27" Type="http://schemas.openxmlformats.org/officeDocument/2006/relationships/hyperlink" Target="https://doi.org/10.1186/s12874-021-01489-2" TargetMode="External"/><Relationship Id="rId30" Type="http://schemas.openxmlformats.org/officeDocument/2006/relationships/hyperlink" Target="https://doi.org/10.1111/hex.70205" TargetMode="External"/><Relationship Id="rId35" Type="http://schemas.openxmlformats.org/officeDocument/2006/relationships/hyperlink" Target="https://doi.org/10.1186/s12939-025-02431-4" TargetMode="External"/><Relationship Id="rId43" Type="http://schemas.openxmlformats.org/officeDocument/2006/relationships/hyperlink" Target="https://doi.org/10.3928/00989134-20180614-07"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ethnicity-facts-figures.service.gov.uk/style-guide/writing-about-ethnic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769C7B7154134FB6900FD8A8AA13CF" ma:contentTypeVersion="10" ma:contentTypeDescription="Create a new document." ma:contentTypeScope="" ma:versionID="98b0847380739f8bb6de7b53a53a31b6">
  <xsd:schema xmlns:xsd="http://www.w3.org/2001/XMLSchema" xmlns:xs="http://www.w3.org/2001/XMLSchema" xmlns:p="http://schemas.microsoft.com/office/2006/metadata/properties" xmlns:ns2="5178e11a-0f2b-4a68-9b11-e137bee81b17" xmlns:ns3="3ffda5af-4edd-4bd3-a998-f8f77c61df9d" targetNamespace="http://schemas.microsoft.com/office/2006/metadata/properties" ma:root="true" ma:fieldsID="d20ca9775d68d3f084d8b41f3d79bcbc" ns2:_="" ns3:_="">
    <xsd:import namespace="5178e11a-0f2b-4a68-9b11-e137bee81b17"/>
    <xsd:import namespace="3ffda5af-4edd-4bd3-a998-f8f77c61df9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78e11a-0f2b-4a68-9b11-e137bee81b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545a489-53ab-454c-8a25-f2925474cc7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ffda5af-4edd-4bd3-a998-f8f77c61df9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3b972cf-4829-4fc1-a444-b7c566b18b5f}" ma:internalName="TaxCatchAll" ma:showField="CatchAllData" ma:web="3ffda5af-4edd-4bd3-a998-f8f77c61df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3ffda5af-4edd-4bd3-a998-f8f77c61df9d" xsi:nil="true"/>
    <lcf76f155ced4ddcb4097134ff3c332f xmlns="5178e11a-0f2b-4a68-9b11-e137bee81b17">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92EB49-B7AF-4C80-BE76-625CBB69AA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78e11a-0f2b-4a68-9b11-e137bee81b17"/>
    <ds:schemaRef ds:uri="3ffda5af-4edd-4bd3-a998-f8f77c61df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011A62-03CA-4E66-9AEF-6E6A8FA15F55}">
  <ds:schemaRefs>
    <ds:schemaRef ds:uri="http://schemas.openxmlformats.org/officeDocument/2006/bibliography"/>
  </ds:schemaRefs>
</ds:datastoreItem>
</file>

<file path=customXml/itemProps3.xml><?xml version="1.0" encoding="utf-8"?>
<ds:datastoreItem xmlns:ds="http://schemas.openxmlformats.org/officeDocument/2006/customXml" ds:itemID="{98CAFECF-C3E6-4CC1-BCE7-A52EB85F1ECA}">
  <ds:schemaRefs>
    <ds:schemaRef ds:uri="http://schemas.microsoft.com/office/2006/metadata/properties"/>
    <ds:schemaRef ds:uri="http://schemas.microsoft.com/office/infopath/2007/PartnerControls"/>
    <ds:schemaRef ds:uri="3ffda5af-4edd-4bd3-a998-f8f77c61df9d"/>
    <ds:schemaRef ds:uri="5178e11a-0f2b-4a68-9b11-e137bee81b17"/>
  </ds:schemaRefs>
</ds:datastoreItem>
</file>

<file path=customXml/itemProps4.xml><?xml version="1.0" encoding="utf-8"?>
<ds:datastoreItem xmlns:ds="http://schemas.openxmlformats.org/officeDocument/2006/customXml" ds:itemID="{6296E0C6-0D4D-4B72-970E-D9FB023800E9}">
  <ds:schemaRefs>
    <ds:schemaRef ds:uri="http://schemas.microsoft.com/sharepoint/v3/contenttype/forms"/>
  </ds:schemaRefs>
</ds:datastoreItem>
</file>

<file path=docMetadata/LabelInfo.xml><?xml version="1.0" encoding="utf-8"?>
<clbl:labelList xmlns:clbl="http://schemas.microsoft.com/office/2020/mipLabelMetadata">
  <clbl:label id="{ede29655-d097-42e4-bbb5-f38d427fbfb8}" enabled="0" method="" siteId="{ede29655-d097-42e4-bbb5-f38d427fbfb8}"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32</Pages>
  <Words>11949</Words>
  <Characters>66317</Characters>
  <Application>Microsoft Office Word</Application>
  <DocSecurity>0</DocSecurity>
  <Lines>1163</Lines>
  <Paragraphs>532</Paragraphs>
  <ScaleCrop>false</ScaleCrop>
  <Company/>
  <LinksUpToDate>false</LinksUpToDate>
  <CharactersWithSpaces>77734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Orlanda Harvey</dc:creator>
  <cp:keywords/>
  <dc:description/>
  <cp:lastModifiedBy>Orlanda Harvey</cp:lastModifiedBy>
  <cp:revision>30</cp:revision>
  <cp:lastPrinted>2025-08-06T21:00:00Z</cp:lastPrinted>
  <dcterms:created xsi:type="dcterms:W3CDTF">2025-12-19T22:50:00Z</dcterms:created>
  <dcterms:modified xsi:type="dcterms:W3CDTF">2026-04-08T08:59:00Z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0x01010050769C7B7154134FB6900FD8A8AA13CF</vt:lpwstr>
  </property>
  <property fmtid="{D5CDD505-2E9C-101B-9397-08002B2CF9AE}" pid="3" name="MediaServiceImageTags">
    <vt:lpwstr/>
  </property>
</Properties>
</file>